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F51C" w14:textId="07748100" w:rsidR="00EB3528" w:rsidRDefault="00EB3528" w:rsidP="00EB3528">
      <w:r w:rsidRPr="00F86007">
        <w:t>Supplemental Table 1</w:t>
      </w:r>
      <w:r w:rsidR="008B28F2">
        <w:t>.</w:t>
      </w:r>
      <w:r w:rsidRPr="00F86007">
        <w:t xml:space="preserve"> searching keywords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B3528" w14:paraId="40E721DD" w14:textId="77777777" w:rsidTr="00B46756">
        <w:tc>
          <w:tcPr>
            <w:tcW w:w="14014" w:type="dxa"/>
            <w:shd w:val="clear" w:color="auto" w:fill="auto"/>
          </w:tcPr>
          <w:p w14:paraId="6577D304" w14:textId="77777777" w:rsidR="00EB3528" w:rsidRPr="00670471" w:rsidRDefault="00EB3528" w:rsidP="00B46756">
            <w:pPr>
              <w:rPr>
                <w:rFonts w:cs="Calibri"/>
                <w:b/>
                <w:bCs/>
              </w:rPr>
            </w:pPr>
            <w:r w:rsidRPr="00670471">
              <w:rPr>
                <w:rStyle w:val="a8"/>
                <w:rFonts w:cs="Calibri"/>
                <w:b w:val="0"/>
                <w:bCs w:val="0"/>
                <w:color w:val="212121"/>
                <w:shd w:val="clear" w:color="auto" w:fill="F6F6F6"/>
              </w:rPr>
              <w:t>(((((((((((((((((((((((((((((((((((((((((((((((((((((((((((((((((((((((((((((((((((((((((((((((((((((((((((((((((((((((((((((((((Teriparatide) OR (</w:t>
            </w:r>
            <w:proofErr w:type="spellStart"/>
            <w:r w:rsidRPr="00670471">
              <w:rPr>
                <w:rStyle w:val="a8"/>
                <w:rFonts w:cs="Calibri"/>
                <w:b w:val="0"/>
                <w:bCs w:val="0"/>
                <w:color w:val="212121"/>
                <w:shd w:val="clear" w:color="auto" w:fill="F6F6F6"/>
              </w:rPr>
              <w:t>hPTH</w:t>
            </w:r>
            <w:proofErr w:type="spellEnd"/>
            <w:r w:rsidRPr="00670471">
              <w:rPr>
                <w:rStyle w:val="a8"/>
                <w:rFonts w:cs="Calibri"/>
                <w:b w:val="0"/>
                <w:bCs w:val="0"/>
                <w:color w:val="212121"/>
                <w:shd w:val="clear" w:color="auto" w:fill="F6F6F6"/>
              </w:rPr>
              <w:t xml:space="preserve"> (1-34))) OR (Human Parathyroid Hormone (1-34))) OR (</w:t>
            </w:r>
            <w:proofErr w:type="spellStart"/>
            <w:r w:rsidRPr="00670471">
              <w:rPr>
                <w:rStyle w:val="a8"/>
                <w:rFonts w:cs="Calibri"/>
                <w:b w:val="0"/>
                <w:bCs w:val="0"/>
                <w:color w:val="212121"/>
                <w:shd w:val="clear" w:color="auto" w:fill="F6F6F6"/>
              </w:rPr>
              <w:t>Parathar</w:t>
            </w:r>
            <w:proofErr w:type="spellEnd"/>
            <w:r w:rsidRPr="00670471">
              <w:rPr>
                <w:rStyle w:val="a8"/>
                <w:rFonts w:cs="Calibri"/>
                <w:b w:val="0"/>
                <w:bCs w:val="0"/>
                <w:color w:val="212121"/>
                <w:shd w:val="clear" w:color="auto" w:fill="F6F6F6"/>
              </w:rPr>
              <w:t>)) OR (Teriparatide Acetate)) OR (</w:t>
            </w:r>
            <w:proofErr w:type="spellStart"/>
            <w:r w:rsidRPr="00670471">
              <w:rPr>
                <w:rStyle w:val="a8"/>
                <w:rFonts w:cs="Calibri"/>
                <w:b w:val="0"/>
                <w:bCs w:val="0"/>
                <w:color w:val="212121"/>
                <w:shd w:val="clear" w:color="auto" w:fill="F6F6F6"/>
              </w:rPr>
              <w:t>Forteo</w:t>
            </w:r>
            <w:proofErr w:type="spellEnd"/>
            <w:r w:rsidRPr="00670471">
              <w:rPr>
                <w:rStyle w:val="a8"/>
                <w:rFonts w:cs="Calibri"/>
                <w:b w:val="0"/>
                <w:bCs w:val="0"/>
                <w:color w:val="212121"/>
                <w:shd w:val="clear" w:color="auto" w:fill="F6F6F6"/>
              </w:rPr>
              <w:t>)) OR (</w:t>
            </w:r>
            <w:proofErr w:type="spellStart"/>
            <w:r w:rsidRPr="00670471">
              <w:rPr>
                <w:rStyle w:val="a8"/>
                <w:rFonts w:cs="Calibri"/>
                <w:b w:val="0"/>
                <w:bCs w:val="0"/>
                <w:color w:val="212121"/>
                <w:shd w:val="clear" w:color="auto" w:fill="F6F6F6"/>
              </w:rPr>
              <w:t>Abaloparatide</w:t>
            </w:r>
            <w:proofErr w:type="spellEnd"/>
            <w:r w:rsidRPr="00670471">
              <w:rPr>
                <w:rStyle w:val="a8"/>
                <w:rFonts w:cs="Calibri"/>
                <w:b w:val="0"/>
                <w:bCs w:val="0"/>
                <w:color w:val="212121"/>
                <w:shd w:val="clear" w:color="auto" w:fill="F6F6F6"/>
              </w:rPr>
              <w:t>)) OR (</w:t>
            </w:r>
            <w:proofErr w:type="spellStart"/>
            <w:r w:rsidRPr="00670471">
              <w:rPr>
                <w:rStyle w:val="a8"/>
                <w:rFonts w:cs="Calibri"/>
                <w:b w:val="0"/>
                <w:bCs w:val="0"/>
                <w:color w:val="212121"/>
                <w:shd w:val="clear" w:color="auto" w:fill="F6F6F6"/>
              </w:rPr>
              <w:t>tymlos</w:t>
            </w:r>
            <w:proofErr w:type="spellEnd"/>
            <w:r w:rsidRPr="00670471">
              <w:rPr>
                <w:rStyle w:val="a8"/>
                <w:rFonts w:cs="Calibri"/>
                <w:b w:val="0"/>
                <w:bCs w:val="0"/>
                <w:color w:val="212121"/>
                <w:shd w:val="clear" w:color="auto" w:fill="F6F6F6"/>
              </w:rPr>
              <w:t>)) OR (BA058)) OR (Denosumab)) OR (</w:t>
            </w:r>
            <w:proofErr w:type="spellStart"/>
            <w:r w:rsidRPr="00670471">
              <w:rPr>
                <w:rStyle w:val="a8"/>
                <w:rFonts w:cs="Calibri"/>
                <w:b w:val="0"/>
                <w:bCs w:val="0"/>
                <w:color w:val="212121"/>
                <w:shd w:val="clear" w:color="auto" w:fill="F6F6F6"/>
              </w:rPr>
              <w:t>Xgeva</w:t>
            </w:r>
            <w:proofErr w:type="spellEnd"/>
            <w:r w:rsidRPr="00670471">
              <w:rPr>
                <w:rStyle w:val="a8"/>
                <w:rFonts w:cs="Calibri"/>
                <w:b w:val="0"/>
                <w:bCs w:val="0"/>
                <w:color w:val="212121"/>
                <w:shd w:val="clear" w:color="auto" w:fill="F6F6F6"/>
              </w:rPr>
              <w:t>)) OR (AMG 162)) OR (Prolia)) OR (</w:t>
            </w:r>
            <w:proofErr w:type="spellStart"/>
            <w:r w:rsidRPr="00670471">
              <w:rPr>
                <w:rStyle w:val="a8"/>
                <w:rFonts w:cs="Calibri"/>
                <w:b w:val="0"/>
                <w:bCs w:val="0"/>
                <w:color w:val="212121"/>
                <w:shd w:val="clear" w:color="auto" w:fill="F6F6F6"/>
              </w:rPr>
              <w:t>Alandronate</w:t>
            </w:r>
            <w:proofErr w:type="spellEnd"/>
            <w:r w:rsidRPr="00670471">
              <w:rPr>
                <w:rStyle w:val="a8"/>
                <w:rFonts w:cs="Calibri"/>
                <w:b w:val="0"/>
                <w:bCs w:val="0"/>
                <w:color w:val="212121"/>
                <w:shd w:val="clear" w:color="auto" w:fill="F6F6F6"/>
              </w:rPr>
              <w:t>)) OR (4-Amino-1-Hydroxybutylidene 1,1-Biphosphonate)) OR (</w:t>
            </w:r>
            <w:proofErr w:type="spellStart"/>
            <w:r w:rsidRPr="00670471">
              <w:rPr>
                <w:rStyle w:val="a8"/>
                <w:rFonts w:cs="Calibri"/>
                <w:b w:val="0"/>
                <w:bCs w:val="0"/>
                <w:color w:val="212121"/>
                <w:shd w:val="clear" w:color="auto" w:fill="F6F6F6"/>
              </w:rPr>
              <w:t>Aminohydroxybutane</w:t>
            </w:r>
            <w:proofErr w:type="spellEnd"/>
            <w:r w:rsidRPr="00670471">
              <w:rPr>
                <w:rStyle w:val="a8"/>
                <w:rFonts w:cs="Calibri"/>
                <w:b w:val="0"/>
                <w:bCs w:val="0"/>
                <w:color w:val="212121"/>
                <w:shd w:val="clear" w:color="auto" w:fill="F6F6F6"/>
              </w:rPr>
              <w:t xml:space="preserve"> Bisphosphonate)) OR (MK-217)) OR (MK 217)) OR (MK217)) OR (Alendronate Monosodium Salt, Trihydrate)) OR (Alendronate Sodium)) OR (Fosamax)) OR (Amino-1-hydroxypropane-1,1-diphosphonate)) OR (Amino 1 </w:t>
            </w:r>
            <w:proofErr w:type="spellStart"/>
            <w:r w:rsidRPr="00670471">
              <w:rPr>
                <w:rStyle w:val="a8"/>
                <w:rFonts w:cs="Calibri"/>
                <w:b w:val="0"/>
                <w:bCs w:val="0"/>
                <w:color w:val="212121"/>
                <w:shd w:val="clear" w:color="auto" w:fill="F6F6F6"/>
              </w:rPr>
              <w:t>hydroxypropane</w:t>
            </w:r>
            <w:proofErr w:type="spellEnd"/>
            <w:r w:rsidRPr="00670471">
              <w:rPr>
                <w:rStyle w:val="a8"/>
                <w:rFonts w:cs="Calibri"/>
                <w:b w:val="0"/>
                <w:bCs w:val="0"/>
                <w:color w:val="212121"/>
                <w:shd w:val="clear" w:color="auto" w:fill="F6F6F6"/>
              </w:rPr>
              <w:t xml:space="preserve"> 1,1 diphosphonate)) OR (</w:t>
            </w:r>
            <w:proofErr w:type="spellStart"/>
            <w:r w:rsidRPr="00670471">
              <w:rPr>
                <w:rStyle w:val="a8"/>
                <w:rFonts w:cs="Calibri"/>
                <w:b w:val="0"/>
                <w:bCs w:val="0"/>
                <w:color w:val="212121"/>
                <w:shd w:val="clear" w:color="auto" w:fill="F6F6F6"/>
              </w:rPr>
              <w:t>AHPrBP</w:t>
            </w:r>
            <w:proofErr w:type="spellEnd"/>
            <w:r w:rsidRPr="00670471">
              <w:rPr>
                <w:rStyle w:val="a8"/>
                <w:rFonts w:cs="Calibri"/>
                <w:b w:val="0"/>
                <w:bCs w:val="0"/>
                <w:color w:val="212121"/>
                <w:shd w:val="clear" w:color="auto" w:fill="F6F6F6"/>
              </w:rPr>
              <w:t>)) OR (</w:t>
            </w:r>
            <w:proofErr w:type="spellStart"/>
            <w:r w:rsidRPr="00670471">
              <w:rPr>
                <w:rStyle w:val="a8"/>
                <w:rFonts w:cs="Calibri"/>
                <w:b w:val="0"/>
                <w:bCs w:val="0"/>
                <w:color w:val="212121"/>
                <w:shd w:val="clear" w:color="auto" w:fill="F6F6F6"/>
              </w:rPr>
              <w:t>Aminopropanehydroxydiphosphonate</w:t>
            </w:r>
            <w:proofErr w:type="spellEnd"/>
            <w:r w:rsidRPr="00670471">
              <w:rPr>
                <w:rStyle w:val="a8"/>
                <w:rFonts w:cs="Calibri"/>
                <w:b w:val="0"/>
                <w:bCs w:val="0"/>
                <w:color w:val="212121"/>
                <w:shd w:val="clear" w:color="auto" w:fill="F6F6F6"/>
              </w:rPr>
              <w:t>)) OR (</w:t>
            </w:r>
            <w:proofErr w:type="spellStart"/>
            <w:r w:rsidRPr="00670471">
              <w:rPr>
                <w:rStyle w:val="a8"/>
                <w:rFonts w:cs="Calibri"/>
                <w:b w:val="0"/>
                <w:bCs w:val="0"/>
                <w:color w:val="212121"/>
                <w:shd w:val="clear" w:color="auto" w:fill="F6F6F6"/>
              </w:rPr>
              <w:t>Amidronate</w:t>
            </w:r>
            <w:proofErr w:type="spellEnd"/>
            <w:r w:rsidRPr="00670471">
              <w:rPr>
                <w:rStyle w:val="a8"/>
                <w:rFonts w:cs="Calibri"/>
                <w:b w:val="0"/>
                <w:bCs w:val="0"/>
                <w:color w:val="212121"/>
                <w:shd w:val="clear" w:color="auto" w:fill="F6F6F6"/>
              </w:rPr>
              <w:t>)) OR ((3-Amino-1-hydroxypropylidene)-1,1-biphosphonate)) OR (</w:t>
            </w:r>
            <w:proofErr w:type="spellStart"/>
            <w:r w:rsidRPr="00670471">
              <w:rPr>
                <w:rStyle w:val="a8"/>
                <w:rFonts w:cs="Calibri"/>
                <w:b w:val="0"/>
                <w:bCs w:val="0"/>
                <w:color w:val="212121"/>
                <w:shd w:val="clear" w:color="auto" w:fill="F6F6F6"/>
              </w:rPr>
              <w:t>Aminohydroxypropylidene</w:t>
            </w:r>
            <w:proofErr w:type="spellEnd"/>
            <w:r w:rsidRPr="00670471">
              <w:rPr>
                <w:rStyle w:val="a8"/>
                <w:rFonts w:cs="Calibri"/>
                <w:b w:val="0"/>
                <w:bCs w:val="0"/>
                <w:color w:val="212121"/>
                <w:shd w:val="clear" w:color="auto" w:fill="F6F6F6"/>
              </w:rPr>
              <w:t xml:space="preserve"> Diphosphonate)) OR (1-Hydroxy-3-aminopropane-1,1-diphosphonic acid)) OR (1 Hydroxy 3 </w:t>
            </w:r>
            <w:proofErr w:type="spellStart"/>
            <w:r w:rsidRPr="00670471">
              <w:rPr>
                <w:rStyle w:val="a8"/>
                <w:rFonts w:cs="Calibri"/>
                <w:b w:val="0"/>
                <w:bCs w:val="0"/>
                <w:color w:val="212121"/>
                <w:shd w:val="clear" w:color="auto" w:fill="F6F6F6"/>
              </w:rPr>
              <w:t>aminopropane</w:t>
            </w:r>
            <w:proofErr w:type="spellEnd"/>
            <w:r w:rsidRPr="00670471">
              <w:rPr>
                <w:rStyle w:val="a8"/>
                <w:rFonts w:cs="Calibri"/>
                <w:b w:val="0"/>
                <w:bCs w:val="0"/>
                <w:color w:val="212121"/>
                <w:shd w:val="clear" w:color="auto" w:fill="F6F6F6"/>
              </w:rPr>
              <w:t xml:space="preserve"> 1,1 </w:t>
            </w:r>
            <w:proofErr w:type="spellStart"/>
            <w:r w:rsidRPr="00670471">
              <w:rPr>
                <w:rStyle w:val="a8"/>
                <w:rFonts w:cs="Calibri"/>
                <w:b w:val="0"/>
                <w:bCs w:val="0"/>
                <w:color w:val="212121"/>
                <w:shd w:val="clear" w:color="auto" w:fill="F6F6F6"/>
              </w:rPr>
              <w:t>diphosphonic</w:t>
            </w:r>
            <w:proofErr w:type="spellEnd"/>
            <w:r w:rsidRPr="00670471">
              <w:rPr>
                <w:rStyle w:val="a8"/>
                <w:rFonts w:cs="Calibri"/>
                <w:b w:val="0"/>
                <w:bCs w:val="0"/>
                <w:color w:val="212121"/>
                <w:shd w:val="clear" w:color="auto" w:fill="F6F6F6"/>
              </w:rPr>
              <w:t xml:space="preserve"> acid)) OR (</w:t>
            </w:r>
            <w:proofErr w:type="spellStart"/>
            <w:r w:rsidRPr="00670471">
              <w:rPr>
                <w:rStyle w:val="a8"/>
                <w:rFonts w:cs="Calibri"/>
                <w:b w:val="0"/>
                <w:bCs w:val="0"/>
                <w:color w:val="212121"/>
                <w:shd w:val="clear" w:color="auto" w:fill="F6F6F6"/>
              </w:rPr>
              <w:t>Pamidronic</w:t>
            </w:r>
            <w:proofErr w:type="spellEnd"/>
            <w:r w:rsidRPr="00670471">
              <w:rPr>
                <w:rStyle w:val="a8"/>
                <w:rFonts w:cs="Calibri"/>
                <w:b w:val="0"/>
                <w:bCs w:val="0"/>
                <w:color w:val="212121"/>
                <w:shd w:val="clear" w:color="auto" w:fill="F6F6F6"/>
              </w:rPr>
              <w:t xml:space="preserve"> Acid)) OR (Pamidronate Monosodium)) OR (Pamidronate Calcium)) OR (Pamidronate Disodium)) OR (</w:t>
            </w:r>
            <w:proofErr w:type="spellStart"/>
            <w:r w:rsidRPr="00670471">
              <w:rPr>
                <w:rStyle w:val="a8"/>
                <w:rFonts w:cs="Calibri"/>
                <w:b w:val="0"/>
                <w:bCs w:val="0"/>
                <w:color w:val="212121"/>
                <w:shd w:val="clear" w:color="auto" w:fill="F6F6F6"/>
              </w:rPr>
              <w:t>Aredia</w:t>
            </w:r>
            <w:proofErr w:type="spellEnd"/>
            <w:r w:rsidRPr="00670471">
              <w:rPr>
                <w:rStyle w:val="a8"/>
                <w:rFonts w:cs="Calibri"/>
                <w:b w:val="0"/>
                <w:bCs w:val="0"/>
                <w:color w:val="212121"/>
                <w:shd w:val="clear" w:color="auto" w:fill="F6F6F6"/>
              </w:rPr>
              <w:t>)) OR (Pamidronate)) OR (Zoledronic acid)) OR (2-(Imidazol-1-yl)-1-hydroxyethylidene-1,1-bisphosphonic acid)) OR (CGP 42446A)) OR (CGP-42446)) OR (CGP 42446)) OR (CGP42446)) OR (CGP-42'446)) OR (CGP42'446)) OR (CGP 42'446)) OR (</w:t>
            </w:r>
            <w:proofErr w:type="spellStart"/>
            <w:r w:rsidRPr="00670471">
              <w:rPr>
                <w:rStyle w:val="a8"/>
                <w:rFonts w:cs="Calibri"/>
                <w:b w:val="0"/>
                <w:bCs w:val="0"/>
                <w:color w:val="212121"/>
                <w:shd w:val="clear" w:color="auto" w:fill="F6F6F6"/>
              </w:rPr>
              <w:t>Zometa</w:t>
            </w:r>
            <w:proofErr w:type="spellEnd"/>
            <w:r w:rsidRPr="00670471">
              <w:rPr>
                <w:rStyle w:val="a8"/>
                <w:rFonts w:cs="Calibri"/>
                <w:b w:val="0"/>
                <w:bCs w:val="0"/>
                <w:color w:val="212121"/>
                <w:shd w:val="clear" w:color="auto" w:fill="F6F6F6"/>
              </w:rPr>
              <w:t>)) OR (Zoledronic Acid Anhydrous)) OR (Zoledronate)) OR (Ibandronate)) OR (1-Hydroxy-3-(</w:t>
            </w:r>
            <w:proofErr w:type="spellStart"/>
            <w:r w:rsidRPr="00670471">
              <w:rPr>
                <w:rStyle w:val="a8"/>
                <w:rFonts w:cs="Calibri"/>
                <w:b w:val="0"/>
                <w:bCs w:val="0"/>
                <w:color w:val="212121"/>
                <w:shd w:val="clear" w:color="auto" w:fill="F6F6F6"/>
              </w:rPr>
              <w:t>methylpentylamino</w:t>
            </w:r>
            <w:proofErr w:type="spellEnd"/>
            <w:r w:rsidRPr="00670471">
              <w:rPr>
                <w:rStyle w:val="a8"/>
                <w:rFonts w:cs="Calibri"/>
                <w:b w:val="0"/>
                <w:bCs w:val="0"/>
                <w:color w:val="212121"/>
                <w:shd w:val="clear" w:color="auto" w:fill="F6F6F6"/>
              </w:rPr>
              <w:t>)</w:t>
            </w:r>
            <w:proofErr w:type="spellStart"/>
            <w:r w:rsidRPr="00670471">
              <w:rPr>
                <w:rStyle w:val="a8"/>
                <w:rFonts w:cs="Calibri"/>
                <w:b w:val="0"/>
                <w:bCs w:val="0"/>
                <w:color w:val="212121"/>
                <w:shd w:val="clear" w:color="auto" w:fill="F6F6F6"/>
              </w:rPr>
              <w:t>propylidenebisphosphonate</w:t>
            </w:r>
            <w:proofErr w:type="spellEnd"/>
            <w:r w:rsidRPr="00670471">
              <w:rPr>
                <w:rStyle w:val="a8"/>
                <w:rFonts w:cs="Calibri"/>
                <w:b w:val="0"/>
                <w:bCs w:val="0"/>
                <w:color w:val="212121"/>
                <w:shd w:val="clear" w:color="auto" w:fill="F6F6F6"/>
              </w:rPr>
              <w:t>)) OR ((1-Hydroxy-3-(</w:t>
            </w:r>
            <w:proofErr w:type="spellStart"/>
            <w:r w:rsidRPr="00670471">
              <w:rPr>
                <w:rStyle w:val="a8"/>
                <w:rFonts w:cs="Calibri"/>
                <w:b w:val="0"/>
                <w:bCs w:val="0"/>
                <w:color w:val="212121"/>
                <w:shd w:val="clear" w:color="auto" w:fill="F6F6F6"/>
              </w:rPr>
              <w:t>methylpentylamino</w:t>
            </w:r>
            <w:proofErr w:type="spellEnd"/>
            <w:r w:rsidRPr="00670471">
              <w:rPr>
                <w:rStyle w:val="a8"/>
                <w:rFonts w:cs="Calibri"/>
                <w:b w:val="0"/>
                <w:bCs w:val="0"/>
                <w:color w:val="212121"/>
                <w:shd w:val="clear" w:color="auto" w:fill="F6F6F6"/>
              </w:rPr>
              <w:t>)propylidene)bisphosphonate)) OR (Ibandronate Sodium Anhydrous)) OR (Boniva)) OR (</w:t>
            </w:r>
            <w:proofErr w:type="spellStart"/>
            <w:r w:rsidRPr="00670471">
              <w:rPr>
                <w:rStyle w:val="a8"/>
                <w:rFonts w:cs="Calibri"/>
                <w:b w:val="0"/>
                <w:bCs w:val="0"/>
                <w:color w:val="212121"/>
                <w:shd w:val="clear" w:color="auto" w:fill="F6F6F6"/>
              </w:rPr>
              <w:t>Bonviva</w:t>
            </w:r>
            <w:proofErr w:type="spellEnd"/>
            <w:r w:rsidRPr="00670471">
              <w:rPr>
                <w:rStyle w:val="a8"/>
                <w:rFonts w:cs="Calibri"/>
                <w:b w:val="0"/>
                <w:bCs w:val="0"/>
                <w:color w:val="212121"/>
                <w:shd w:val="clear" w:color="auto" w:fill="F6F6F6"/>
              </w:rPr>
              <w:t>)) OR (Ibandronate Sodium)) OR (</w:t>
            </w:r>
            <w:proofErr w:type="spellStart"/>
            <w:r w:rsidRPr="00670471">
              <w:rPr>
                <w:rStyle w:val="a8"/>
                <w:rFonts w:cs="Calibri"/>
                <w:b w:val="0"/>
                <w:bCs w:val="0"/>
                <w:color w:val="212121"/>
                <w:shd w:val="clear" w:color="auto" w:fill="F6F6F6"/>
              </w:rPr>
              <w:t>Ibandronic</w:t>
            </w:r>
            <w:proofErr w:type="spellEnd"/>
            <w:r w:rsidRPr="00670471">
              <w:rPr>
                <w:rStyle w:val="a8"/>
                <w:rFonts w:cs="Calibri"/>
                <w:b w:val="0"/>
                <w:bCs w:val="0"/>
                <w:color w:val="212121"/>
                <w:shd w:val="clear" w:color="auto" w:fill="F6F6F6"/>
              </w:rPr>
              <w:t xml:space="preserve"> Acid, Sodium Salt, Monohydrate)) OR (RPR 102289A)) OR (RPR-102289A)) OR (RPR102289A)) OR (</w:t>
            </w:r>
            <w:proofErr w:type="spellStart"/>
            <w:r w:rsidRPr="00670471">
              <w:rPr>
                <w:rStyle w:val="a8"/>
                <w:rFonts w:cs="Calibri"/>
                <w:b w:val="0"/>
                <w:bCs w:val="0"/>
                <w:color w:val="212121"/>
                <w:shd w:val="clear" w:color="auto" w:fill="F6F6F6"/>
              </w:rPr>
              <w:t>Bondronat</w:t>
            </w:r>
            <w:proofErr w:type="spellEnd"/>
            <w:r w:rsidRPr="00670471">
              <w:rPr>
                <w:rStyle w:val="a8"/>
                <w:rFonts w:cs="Calibri"/>
                <w:b w:val="0"/>
                <w:bCs w:val="0"/>
                <w:color w:val="212121"/>
                <w:shd w:val="clear" w:color="auto" w:fill="F6F6F6"/>
              </w:rPr>
              <w:t>)) OR (BM 21.0955)) OR (BM 210955)) OR (BM-21.0955)) OR (BM21.0955)) OR (BM-210955)) OR (BM210955)) OR (1-Hydroxy-2-(3-pyridyl)ethylidene diphosphonate)) OR (</w:t>
            </w:r>
            <w:proofErr w:type="spellStart"/>
            <w:r w:rsidRPr="00670471">
              <w:rPr>
                <w:rStyle w:val="a8"/>
                <w:rFonts w:cs="Calibri"/>
                <w:b w:val="0"/>
                <w:bCs w:val="0"/>
                <w:color w:val="212121"/>
                <w:shd w:val="clear" w:color="auto" w:fill="F6F6F6"/>
              </w:rPr>
              <w:t>Atelvia</w:t>
            </w:r>
            <w:proofErr w:type="spellEnd"/>
            <w:r w:rsidRPr="00670471">
              <w:rPr>
                <w:rStyle w:val="a8"/>
                <w:rFonts w:cs="Calibri"/>
                <w:b w:val="0"/>
                <w:bCs w:val="0"/>
                <w:color w:val="212121"/>
                <w:shd w:val="clear" w:color="auto" w:fill="F6F6F6"/>
              </w:rPr>
              <w:t>)) OR (Risedronate Sodium)) OR (2-(3-pyridinyl)-1-hydroxyethylidene-bisphosphonate)) OR (2-(3-pyridinyl)-1-hydroxyethylidenebisphosphonate)) OR (</w:t>
            </w:r>
            <w:proofErr w:type="spellStart"/>
            <w:r w:rsidRPr="00670471">
              <w:rPr>
                <w:rStyle w:val="a8"/>
                <w:rFonts w:cs="Calibri"/>
                <w:b w:val="0"/>
                <w:bCs w:val="0"/>
                <w:color w:val="212121"/>
                <w:shd w:val="clear" w:color="auto" w:fill="F6F6F6"/>
              </w:rPr>
              <w:t>Risedronic</w:t>
            </w:r>
            <w:proofErr w:type="spellEnd"/>
            <w:r w:rsidRPr="00670471">
              <w:rPr>
                <w:rStyle w:val="a8"/>
                <w:rFonts w:cs="Calibri"/>
                <w:b w:val="0"/>
                <w:bCs w:val="0"/>
                <w:color w:val="212121"/>
                <w:shd w:val="clear" w:color="auto" w:fill="F6F6F6"/>
              </w:rPr>
              <w:t xml:space="preserve"> Acid, Monosodium Salt)) OR (Actonel)) OR (Risedronate)) OR (Bisphosphonate Risedronate Sodium)) OR (Risedronate Sodium, Bisphosphonate)) OR (Sodium, Bisphosphonate Risedronate)) OR (AMG 785)) OR (AMG785)) OR (AMG-785)) OR (</w:t>
            </w:r>
            <w:proofErr w:type="spellStart"/>
            <w:r w:rsidRPr="00670471">
              <w:rPr>
                <w:rStyle w:val="a8"/>
                <w:rFonts w:cs="Calibri"/>
                <w:b w:val="0"/>
                <w:bCs w:val="0"/>
                <w:color w:val="212121"/>
                <w:shd w:val="clear" w:color="auto" w:fill="F6F6F6"/>
              </w:rPr>
              <w:t>evenity</w:t>
            </w:r>
            <w:proofErr w:type="spellEnd"/>
            <w:r w:rsidRPr="00670471">
              <w:rPr>
                <w:rStyle w:val="a8"/>
                <w:rFonts w:cs="Calibri"/>
                <w:b w:val="0"/>
                <w:bCs w:val="0"/>
                <w:color w:val="212121"/>
                <w:shd w:val="clear" w:color="auto" w:fill="F6F6F6"/>
              </w:rPr>
              <w:t>)) OR (</w:t>
            </w:r>
            <w:proofErr w:type="spellStart"/>
            <w:r w:rsidRPr="00670471">
              <w:rPr>
                <w:rStyle w:val="a8"/>
                <w:rFonts w:cs="Calibri"/>
                <w:b w:val="0"/>
                <w:bCs w:val="0"/>
                <w:color w:val="212121"/>
                <w:shd w:val="clear" w:color="auto" w:fill="F6F6F6"/>
              </w:rPr>
              <w:t>romosozumab-aqqg</w:t>
            </w:r>
            <w:proofErr w:type="spellEnd"/>
            <w:r w:rsidRPr="00670471">
              <w:rPr>
                <w:rStyle w:val="a8"/>
                <w:rFonts w:cs="Calibri"/>
                <w:b w:val="0"/>
                <w:bCs w:val="0"/>
                <w:color w:val="212121"/>
                <w:shd w:val="clear" w:color="auto" w:fill="F6F6F6"/>
              </w:rPr>
              <w:t xml:space="preserve">)) OR (CDP 7851)) OR (CDP7851)) OR (CDP-7851)) OR (Acid, </w:t>
            </w:r>
            <w:proofErr w:type="spellStart"/>
            <w:r w:rsidRPr="00670471">
              <w:rPr>
                <w:rStyle w:val="a8"/>
                <w:rFonts w:cs="Calibri"/>
                <w:b w:val="0"/>
                <w:bCs w:val="0"/>
                <w:color w:val="212121"/>
                <w:shd w:val="clear" w:color="auto" w:fill="F6F6F6"/>
              </w:rPr>
              <w:t>Clodronic</w:t>
            </w:r>
            <w:proofErr w:type="spellEnd"/>
            <w:r w:rsidRPr="00670471">
              <w:rPr>
                <w:rStyle w:val="a8"/>
                <w:rFonts w:cs="Calibri"/>
                <w:b w:val="0"/>
                <w:bCs w:val="0"/>
                <w:color w:val="212121"/>
                <w:shd w:val="clear" w:color="auto" w:fill="F6F6F6"/>
              </w:rPr>
              <w:t>)) OR (Dichloromethane Diphosphonate)) OR (Diphosphonate, Dichloromethane)) OR (</w:t>
            </w:r>
            <w:proofErr w:type="spellStart"/>
            <w:r w:rsidRPr="00670471">
              <w:rPr>
                <w:rStyle w:val="a8"/>
                <w:rFonts w:cs="Calibri"/>
                <w:b w:val="0"/>
                <w:bCs w:val="0"/>
                <w:color w:val="212121"/>
                <w:shd w:val="clear" w:color="auto" w:fill="F6F6F6"/>
              </w:rPr>
              <w:t>Dichloromethylenebisphosphonate</w:t>
            </w:r>
            <w:proofErr w:type="spellEnd"/>
            <w:r w:rsidRPr="00670471">
              <w:rPr>
                <w:rStyle w:val="a8"/>
                <w:rFonts w:cs="Calibri"/>
                <w:b w:val="0"/>
                <w:bCs w:val="0"/>
                <w:color w:val="212121"/>
                <w:shd w:val="clear" w:color="auto" w:fill="F6F6F6"/>
              </w:rPr>
              <w:t>)) OR (</w:t>
            </w:r>
            <w:proofErr w:type="spellStart"/>
            <w:r w:rsidRPr="00670471">
              <w:rPr>
                <w:rStyle w:val="a8"/>
                <w:rFonts w:cs="Calibri"/>
                <w:b w:val="0"/>
                <w:bCs w:val="0"/>
                <w:color w:val="212121"/>
                <w:shd w:val="clear" w:color="auto" w:fill="F6F6F6"/>
              </w:rPr>
              <w:t>Dichloromethanediphosphonic</w:t>
            </w:r>
            <w:proofErr w:type="spellEnd"/>
            <w:r w:rsidRPr="00670471">
              <w:rPr>
                <w:rStyle w:val="a8"/>
                <w:rFonts w:cs="Calibri"/>
                <w:b w:val="0"/>
                <w:bCs w:val="0"/>
                <w:color w:val="212121"/>
                <w:shd w:val="clear" w:color="auto" w:fill="F6F6F6"/>
              </w:rPr>
              <w:t xml:space="preserve"> Acid)) OR (Acid, </w:t>
            </w:r>
            <w:proofErr w:type="spellStart"/>
            <w:r w:rsidRPr="00670471">
              <w:rPr>
                <w:rStyle w:val="a8"/>
                <w:rFonts w:cs="Calibri"/>
                <w:b w:val="0"/>
                <w:bCs w:val="0"/>
                <w:color w:val="212121"/>
                <w:shd w:val="clear" w:color="auto" w:fill="F6F6F6"/>
              </w:rPr>
              <w:t>Dichloromethanediphosphonic</w:t>
            </w:r>
            <w:proofErr w:type="spellEnd"/>
            <w:r w:rsidRPr="00670471">
              <w:rPr>
                <w:rStyle w:val="a8"/>
                <w:rFonts w:cs="Calibri"/>
                <w:b w:val="0"/>
                <w:bCs w:val="0"/>
                <w:color w:val="212121"/>
                <w:shd w:val="clear" w:color="auto" w:fill="F6F6F6"/>
              </w:rPr>
              <w:t>)) OR (</w:t>
            </w:r>
            <w:proofErr w:type="spellStart"/>
            <w:r w:rsidRPr="00670471">
              <w:rPr>
                <w:rStyle w:val="a8"/>
                <w:rFonts w:cs="Calibri"/>
                <w:b w:val="0"/>
                <w:bCs w:val="0"/>
                <w:color w:val="212121"/>
                <w:shd w:val="clear" w:color="auto" w:fill="F6F6F6"/>
              </w:rPr>
              <w:t>Dichloromethylene</w:t>
            </w:r>
            <w:proofErr w:type="spellEnd"/>
            <w:r w:rsidRPr="00670471">
              <w:rPr>
                <w:rStyle w:val="a8"/>
                <w:rFonts w:cs="Calibri"/>
                <w:b w:val="0"/>
                <w:bCs w:val="0"/>
                <w:color w:val="212121"/>
                <w:shd w:val="clear" w:color="auto" w:fill="F6F6F6"/>
              </w:rPr>
              <w:t xml:space="preserve"> </w:t>
            </w:r>
            <w:proofErr w:type="spellStart"/>
            <w:r w:rsidRPr="00670471">
              <w:rPr>
                <w:rStyle w:val="a8"/>
                <w:rFonts w:cs="Calibri"/>
                <w:b w:val="0"/>
                <w:bCs w:val="0"/>
                <w:color w:val="212121"/>
                <w:shd w:val="clear" w:color="auto" w:fill="F6F6F6"/>
              </w:rPr>
              <w:t>Biphosphonate</w:t>
            </w:r>
            <w:proofErr w:type="spellEnd"/>
            <w:r w:rsidRPr="00670471">
              <w:rPr>
                <w:rStyle w:val="a8"/>
                <w:rFonts w:cs="Calibri"/>
                <w:b w:val="0"/>
                <w:bCs w:val="0"/>
                <w:color w:val="212121"/>
                <w:shd w:val="clear" w:color="auto" w:fill="F6F6F6"/>
              </w:rPr>
              <w:t>)) OR (</w:t>
            </w:r>
            <w:proofErr w:type="spellStart"/>
            <w:r w:rsidRPr="00670471">
              <w:rPr>
                <w:rStyle w:val="a8"/>
                <w:rFonts w:cs="Calibri"/>
                <w:b w:val="0"/>
                <w:bCs w:val="0"/>
                <w:color w:val="212121"/>
                <w:shd w:val="clear" w:color="auto" w:fill="F6F6F6"/>
              </w:rPr>
              <w:t>Biphosphonate</w:t>
            </w:r>
            <w:proofErr w:type="spellEnd"/>
            <w:r w:rsidRPr="00670471">
              <w:rPr>
                <w:rStyle w:val="a8"/>
                <w:rFonts w:cs="Calibri"/>
                <w:b w:val="0"/>
                <w:bCs w:val="0"/>
                <w:color w:val="212121"/>
                <w:shd w:val="clear" w:color="auto" w:fill="F6F6F6"/>
              </w:rPr>
              <w:t xml:space="preserve">, </w:t>
            </w:r>
            <w:proofErr w:type="spellStart"/>
            <w:r w:rsidRPr="00670471">
              <w:rPr>
                <w:rStyle w:val="a8"/>
                <w:rFonts w:cs="Calibri"/>
                <w:b w:val="0"/>
                <w:bCs w:val="0"/>
                <w:color w:val="212121"/>
                <w:shd w:val="clear" w:color="auto" w:fill="F6F6F6"/>
              </w:rPr>
              <w:t>Dichloromethylene</w:t>
            </w:r>
            <w:proofErr w:type="spellEnd"/>
            <w:r w:rsidRPr="00670471">
              <w:rPr>
                <w:rStyle w:val="a8"/>
                <w:rFonts w:cs="Calibri"/>
                <w:b w:val="0"/>
                <w:bCs w:val="0"/>
                <w:color w:val="212121"/>
                <w:shd w:val="clear" w:color="auto" w:fill="F6F6F6"/>
              </w:rPr>
              <w:t>)) OR (</w:t>
            </w:r>
            <w:proofErr w:type="spellStart"/>
            <w:r w:rsidRPr="00670471">
              <w:rPr>
                <w:rStyle w:val="a8"/>
                <w:rFonts w:cs="Calibri"/>
                <w:b w:val="0"/>
                <w:bCs w:val="0"/>
                <w:color w:val="212121"/>
                <w:shd w:val="clear" w:color="auto" w:fill="F6F6F6"/>
              </w:rPr>
              <w:t>Dichloromethylene</w:t>
            </w:r>
            <w:proofErr w:type="spellEnd"/>
            <w:r w:rsidRPr="00670471">
              <w:rPr>
                <w:rStyle w:val="a8"/>
                <w:rFonts w:cs="Calibri"/>
                <w:b w:val="0"/>
                <w:bCs w:val="0"/>
                <w:color w:val="212121"/>
                <w:shd w:val="clear" w:color="auto" w:fill="F6F6F6"/>
              </w:rPr>
              <w:t xml:space="preserve"> Diphosphonate)) OR (Diphosphonate, </w:t>
            </w:r>
            <w:proofErr w:type="spellStart"/>
            <w:r w:rsidRPr="00670471">
              <w:rPr>
                <w:rStyle w:val="a8"/>
                <w:rFonts w:cs="Calibri"/>
                <w:b w:val="0"/>
                <w:bCs w:val="0"/>
                <w:color w:val="212121"/>
                <w:shd w:val="clear" w:color="auto" w:fill="F6F6F6"/>
              </w:rPr>
              <w:t>Dichloromethylene</w:t>
            </w:r>
            <w:proofErr w:type="spellEnd"/>
            <w:r w:rsidRPr="00670471">
              <w:rPr>
                <w:rStyle w:val="a8"/>
                <w:rFonts w:cs="Calibri"/>
                <w:b w:val="0"/>
                <w:bCs w:val="0"/>
                <w:color w:val="212121"/>
                <w:shd w:val="clear" w:color="auto" w:fill="F6F6F6"/>
              </w:rPr>
              <w:t>)) OR (Cl2MDP)) OR (</w:t>
            </w:r>
            <w:proofErr w:type="spellStart"/>
            <w:r w:rsidRPr="00670471">
              <w:rPr>
                <w:rStyle w:val="a8"/>
                <w:rFonts w:cs="Calibri"/>
                <w:b w:val="0"/>
                <w:bCs w:val="0"/>
                <w:color w:val="212121"/>
                <w:shd w:val="clear" w:color="auto" w:fill="F6F6F6"/>
              </w:rPr>
              <w:t>Dichloromethanediphosphonate</w:t>
            </w:r>
            <w:proofErr w:type="spellEnd"/>
            <w:r w:rsidRPr="00670471">
              <w:rPr>
                <w:rStyle w:val="a8"/>
                <w:rFonts w:cs="Calibri"/>
                <w:b w:val="0"/>
                <w:bCs w:val="0"/>
                <w:color w:val="212121"/>
                <w:shd w:val="clear" w:color="auto" w:fill="F6F6F6"/>
              </w:rPr>
              <w:t xml:space="preserve">)) OR (Clodronate)) OR (Clodronate Disodium)) OR (Disodium, Clodronate)) OR (Clodronate Sodium)) OR </w:t>
            </w:r>
            <w:r w:rsidRPr="00670471">
              <w:rPr>
                <w:rStyle w:val="a8"/>
                <w:rFonts w:cs="Calibri"/>
                <w:b w:val="0"/>
                <w:bCs w:val="0"/>
                <w:color w:val="212121"/>
                <w:shd w:val="clear" w:color="auto" w:fill="F6F6F6"/>
              </w:rPr>
              <w:lastRenderedPageBreak/>
              <w:t>(Sodium, Clodronate)) OR (</w:t>
            </w:r>
            <w:proofErr w:type="spellStart"/>
            <w:r w:rsidRPr="00670471">
              <w:rPr>
                <w:rStyle w:val="a8"/>
                <w:rFonts w:cs="Calibri"/>
                <w:b w:val="0"/>
                <w:bCs w:val="0"/>
                <w:color w:val="212121"/>
                <w:shd w:val="clear" w:color="auto" w:fill="F6F6F6"/>
              </w:rPr>
              <w:t>Bonefos</w:t>
            </w:r>
            <w:proofErr w:type="spellEnd"/>
            <w:r w:rsidRPr="00670471">
              <w:rPr>
                <w:rStyle w:val="a8"/>
                <w:rFonts w:cs="Calibri"/>
                <w:b w:val="0"/>
                <w:bCs w:val="0"/>
                <w:color w:val="212121"/>
                <w:shd w:val="clear" w:color="auto" w:fill="F6F6F6"/>
              </w:rPr>
              <w:t xml:space="preserve">)) OR (SERMs)) OR (Estrogen Receptor Modulators, Selective)) OR (Selective Estrogen Receptor Modulator)) OR (SERM)) OR (Estrogen Receptor Modulator, Selective)) OR (Therapy, Hormone Replacement)) OR (Hormone Replacement Therapies)) OR (Replacement Therapies, Hormone)) OR (Therapies, Hormone Replacement)) OR (Replacement Therapy, Hormone)) OR (Estrogen Replacement Therapies)) OR (Replacement Therapies, Estrogen)) OR (Therapies, Estrogen Replacement)) OR (Therapy, Estrogen Replacement)) OR (Replacement Therapy, Estrogen)) OR (Estrogen Replacement)) OR (Estrogen Replacements)) OR (Replacements, Estrogen)) OR (Replacement, Estrogen)) OR (Postmenopausal Hormone Replacement Therapy)) OR (Hormone Replacement Therapy, Post-Menopausal)) OR (Hormone Replacement Therapy, </w:t>
            </w:r>
            <w:proofErr w:type="spellStart"/>
            <w:r w:rsidRPr="00670471">
              <w:rPr>
                <w:rStyle w:val="a8"/>
                <w:rFonts w:cs="Calibri"/>
                <w:b w:val="0"/>
                <w:bCs w:val="0"/>
                <w:color w:val="212121"/>
                <w:shd w:val="clear" w:color="auto" w:fill="F6F6F6"/>
              </w:rPr>
              <w:t>Post Menopausal</w:t>
            </w:r>
            <w:proofErr w:type="spellEnd"/>
            <w:r w:rsidRPr="00670471">
              <w:rPr>
                <w:rStyle w:val="a8"/>
                <w:rFonts w:cs="Calibri"/>
                <w:b w:val="0"/>
                <w:bCs w:val="0"/>
                <w:color w:val="212121"/>
                <w:shd w:val="clear" w:color="auto" w:fill="F6F6F6"/>
              </w:rPr>
              <w:t>)) OR (Estrogen Progestin Replacement Therapy)) OR (Estrogen Progestin Combination Therapy))</w:t>
            </w:r>
          </w:p>
        </w:tc>
      </w:tr>
      <w:tr w:rsidR="00EB3528" w14:paraId="022623EF" w14:textId="77777777" w:rsidTr="00B46756">
        <w:tc>
          <w:tcPr>
            <w:tcW w:w="14014" w:type="dxa"/>
            <w:shd w:val="clear" w:color="auto" w:fill="auto"/>
          </w:tcPr>
          <w:p w14:paraId="7E0ADF51" w14:textId="77777777" w:rsidR="00EB3528" w:rsidRPr="00670471" w:rsidRDefault="00EB3528" w:rsidP="00B46756">
            <w:pPr>
              <w:rPr>
                <w:rFonts w:cs="Calibri"/>
                <w:b/>
                <w:bCs/>
              </w:rPr>
            </w:pPr>
            <w:r w:rsidRPr="00670471">
              <w:rPr>
                <w:rStyle w:val="a8"/>
                <w:rFonts w:cs="Calibri"/>
                <w:b w:val="0"/>
                <w:bCs w:val="0"/>
                <w:color w:val="212121"/>
                <w:shd w:val="clear" w:color="auto" w:fill="F6F6F6"/>
              </w:rPr>
              <w:lastRenderedPageBreak/>
              <w:t>(((((((((((((((((((((((((((((((((((((((((((randomized controlled trial) OR (controlled clinical trial)) OR (randomized)) OR (randomly)) OR (RCTs)) OR (Clinical Trials, Randomized)) OR (Trials, Randomized Clinical)) OR (Controlled Clinical Trials, Randomized)) OR (controlled trial, randomized)) OR (</w:t>
            </w:r>
            <w:proofErr w:type="spellStart"/>
            <w:r w:rsidRPr="00670471">
              <w:rPr>
                <w:rStyle w:val="a8"/>
                <w:rFonts w:cs="Calibri"/>
                <w:b w:val="0"/>
                <w:bCs w:val="0"/>
                <w:color w:val="212121"/>
                <w:shd w:val="clear" w:color="auto" w:fill="F6F6F6"/>
              </w:rPr>
              <w:t>randomised</w:t>
            </w:r>
            <w:proofErr w:type="spellEnd"/>
            <w:r w:rsidRPr="00670471">
              <w:rPr>
                <w:rStyle w:val="a8"/>
                <w:rFonts w:cs="Calibri"/>
                <w:b w:val="0"/>
                <w:bCs w:val="0"/>
                <w:color w:val="212121"/>
                <w:shd w:val="clear" w:color="auto" w:fill="F6F6F6"/>
              </w:rPr>
              <w:t xml:space="preserve"> controlled study)) OR (</w:t>
            </w:r>
            <w:proofErr w:type="spellStart"/>
            <w:r w:rsidRPr="00670471">
              <w:rPr>
                <w:rStyle w:val="a8"/>
                <w:rFonts w:cs="Calibri"/>
                <w:b w:val="0"/>
                <w:bCs w:val="0"/>
                <w:color w:val="212121"/>
                <w:shd w:val="clear" w:color="auto" w:fill="F6F6F6"/>
              </w:rPr>
              <w:t>randomised</w:t>
            </w:r>
            <w:proofErr w:type="spellEnd"/>
            <w:r w:rsidRPr="00670471">
              <w:rPr>
                <w:rStyle w:val="a8"/>
                <w:rFonts w:cs="Calibri"/>
                <w:b w:val="0"/>
                <w:bCs w:val="0"/>
                <w:color w:val="212121"/>
                <w:shd w:val="clear" w:color="auto" w:fill="F6F6F6"/>
              </w:rPr>
              <w:t xml:space="preserve"> controlled trial)) OR (randomized controlled study)) OR (trial, randomized controlled)))))))</w:t>
            </w:r>
          </w:p>
        </w:tc>
      </w:tr>
      <w:tr w:rsidR="00EB3528" w14:paraId="2588BA18" w14:textId="77777777" w:rsidTr="00B46756">
        <w:tc>
          <w:tcPr>
            <w:tcW w:w="14014" w:type="dxa"/>
            <w:shd w:val="clear" w:color="auto" w:fill="auto"/>
          </w:tcPr>
          <w:p w14:paraId="0C3D44E5" w14:textId="77777777" w:rsidR="00EB3528" w:rsidRPr="00670471" w:rsidRDefault="00EB3528" w:rsidP="00B46756">
            <w:pPr>
              <w:rPr>
                <w:rFonts w:cs="Calibri"/>
                <w:b/>
                <w:bCs/>
              </w:rPr>
            </w:pPr>
            <w:r w:rsidRPr="00670471">
              <w:rPr>
                <w:rStyle w:val="a8"/>
                <w:rFonts w:cs="Calibri"/>
                <w:b w:val="0"/>
                <w:bCs w:val="0"/>
                <w:color w:val="212121"/>
                <w:shd w:val="clear" w:color="auto" w:fill="F6F6F6"/>
              </w:rPr>
              <w:t xml:space="preserve">(((((((((((((((((((((((((((((((((((((((((((((((((((((((((((((((((((((((((((((((((((((((((((((((((((((((((((((((((((((((((((((((((((((((((((((((((((((((((((((((((((((((((((((((((((((((((((((((((((((((((((((((((((((((Atrial Fibrillation) OR (Atrial Fibrillations)) OR (Fibrillation, Atrial)) OR (Fibrillations, Atrial)) OR (Auricular Fibrillation)) OR (Auricular Fibrillations)) OR (Fibrillation, Auricular)) OR (Fibrillations, Auricular)) OR (Persistent Atrial Fibrillation)) OR (Atrial Fibrillation, Persistent)) OR (Atrial Fibrillations, Persistent)) OR (Fibrillation, Persistent Atrial)) OR (Fibrillations, Persistent Atrial)) OR (Persistent Atrial Fibrillations)) OR (Familial Atrial Fibrillation)) OR (Atrial Fibrillation, Familial)) OR (Atrial Fibrillations, Familial)) OR (Familial Atrial Fibrillations)) OR (Fibrillation, Familial Atrial)) OR (Fibrillations, Familial Atrial)) OR (Paroxysmal Atrial Fibrillation)) OR (Atrial Fibrillation, Paroxysmal)) OR (Atrial Fibrillations, Paroxysmal)) OR (Fibrillation, Paroxysmal Atrial)) OR (Fibrillations, Paroxysmal Atrial)) OR (Paroxysmal Atrial Fibrillations)) OR (Heart Failure)) OR (Cardiac Failure)) OR (Heart Decompensation)) OR (Decompensation, Heart)) OR (Heart Failure, Right-Sided)) OR (Heart Failure, Right Sided)) OR (Right-Sided Heart Failure)) OR (Right Sided Heart Failure)) OR (Myocardial Failure)) OR (Congestive Heart Failure)) OR (Heart Failure, Congestive)) OR (Heart Failure, Left-Sided)) OR (Heart Failure, Left Sided)) OR (Left-Sided Heart Failure)) OR (Left Sided Heart Failure)) OR (Heart Failure, Diastolic)) OR (Diastolic Heart Failures)) OR (Heart Failures, Diastolic)) OR (Diastolic Heart Failure)) OR </w:t>
            </w:r>
            <w:r w:rsidRPr="00670471">
              <w:rPr>
                <w:rStyle w:val="a8"/>
                <w:rFonts w:cs="Calibri"/>
                <w:b w:val="0"/>
                <w:bCs w:val="0"/>
                <w:color w:val="212121"/>
                <w:shd w:val="clear" w:color="auto" w:fill="F6F6F6"/>
              </w:rPr>
              <w:lastRenderedPageBreak/>
              <w:t>(Heart Failure, Systolic)) OR (Heart Failures, Systolic)) OR (Systolic Heart Failures)) OR (Systolic Heart Failure)) OR (Atherosclerosis)) OR (</w:t>
            </w:r>
            <w:proofErr w:type="spellStart"/>
            <w:r w:rsidRPr="00670471">
              <w:rPr>
                <w:rStyle w:val="a8"/>
                <w:rFonts w:cs="Calibri"/>
                <w:b w:val="0"/>
                <w:bCs w:val="0"/>
                <w:color w:val="212121"/>
                <w:shd w:val="clear" w:color="auto" w:fill="F6F6F6"/>
              </w:rPr>
              <w:t>Atheroscleroses</w:t>
            </w:r>
            <w:proofErr w:type="spellEnd"/>
            <w:r w:rsidRPr="00670471">
              <w:rPr>
                <w:rStyle w:val="a8"/>
                <w:rFonts w:cs="Calibri"/>
                <w:b w:val="0"/>
                <w:bCs w:val="0"/>
                <w:color w:val="212121"/>
                <w:shd w:val="clear" w:color="auto" w:fill="F6F6F6"/>
              </w:rPr>
              <w:t>)) OR (Atherogenesis)) OR (Coronary Artery Disease)) OR (Artery Disease, Coronary)) OR (Artery Diseases, Coronary)) OR (Coronary Artery Diseases)) OR (Disease, Coronary Artery)) OR (Diseases, Coronary Artery)) OR (Coronary Arteriosclerosis)) OR (</w:t>
            </w:r>
            <w:proofErr w:type="spellStart"/>
            <w:r w:rsidRPr="00670471">
              <w:rPr>
                <w:rStyle w:val="a8"/>
                <w:rFonts w:cs="Calibri"/>
                <w:b w:val="0"/>
                <w:bCs w:val="0"/>
                <w:color w:val="212121"/>
                <w:shd w:val="clear" w:color="auto" w:fill="F6F6F6"/>
              </w:rPr>
              <w:t>Arterioscleroses</w:t>
            </w:r>
            <w:proofErr w:type="spellEnd"/>
            <w:r w:rsidRPr="00670471">
              <w:rPr>
                <w:rStyle w:val="a8"/>
                <w:rFonts w:cs="Calibri"/>
                <w:b w:val="0"/>
                <w:bCs w:val="0"/>
                <w:color w:val="212121"/>
                <w:shd w:val="clear" w:color="auto" w:fill="F6F6F6"/>
              </w:rPr>
              <w:t xml:space="preserve">, Coronary)) OR (Coronary </w:t>
            </w:r>
            <w:proofErr w:type="spellStart"/>
            <w:r w:rsidRPr="00670471">
              <w:rPr>
                <w:rStyle w:val="a8"/>
                <w:rFonts w:cs="Calibri"/>
                <w:b w:val="0"/>
                <w:bCs w:val="0"/>
                <w:color w:val="212121"/>
                <w:shd w:val="clear" w:color="auto" w:fill="F6F6F6"/>
              </w:rPr>
              <w:t>Arterioscleroses</w:t>
            </w:r>
            <w:proofErr w:type="spellEnd"/>
            <w:r w:rsidRPr="00670471">
              <w:rPr>
                <w:rStyle w:val="a8"/>
                <w:rFonts w:cs="Calibri"/>
                <w:b w:val="0"/>
                <w:bCs w:val="0"/>
                <w:color w:val="212121"/>
                <w:shd w:val="clear" w:color="auto" w:fill="F6F6F6"/>
              </w:rPr>
              <w:t>)) OR (Atherosclerosis, Coronary)) OR (</w:t>
            </w:r>
            <w:proofErr w:type="spellStart"/>
            <w:r w:rsidRPr="00670471">
              <w:rPr>
                <w:rStyle w:val="a8"/>
                <w:rFonts w:cs="Calibri"/>
                <w:b w:val="0"/>
                <w:bCs w:val="0"/>
                <w:color w:val="212121"/>
                <w:shd w:val="clear" w:color="auto" w:fill="F6F6F6"/>
              </w:rPr>
              <w:t>Atheroscleroses</w:t>
            </w:r>
            <w:proofErr w:type="spellEnd"/>
            <w:r w:rsidRPr="00670471">
              <w:rPr>
                <w:rStyle w:val="a8"/>
                <w:rFonts w:cs="Calibri"/>
                <w:b w:val="0"/>
                <w:bCs w:val="0"/>
                <w:color w:val="212121"/>
                <w:shd w:val="clear" w:color="auto" w:fill="F6F6F6"/>
              </w:rPr>
              <w:t xml:space="preserve">, Coronary)) OR (Coronary </w:t>
            </w:r>
            <w:proofErr w:type="spellStart"/>
            <w:r w:rsidRPr="00670471">
              <w:rPr>
                <w:rStyle w:val="a8"/>
                <w:rFonts w:cs="Calibri"/>
                <w:b w:val="0"/>
                <w:bCs w:val="0"/>
                <w:color w:val="212121"/>
                <w:shd w:val="clear" w:color="auto" w:fill="F6F6F6"/>
              </w:rPr>
              <w:t>Atheroscleroses</w:t>
            </w:r>
            <w:proofErr w:type="spellEnd"/>
            <w:r w:rsidRPr="00670471">
              <w:rPr>
                <w:rStyle w:val="a8"/>
                <w:rFonts w:cs="Calibri"/>
                <w:b w:val="0"/>
                <w:bCs w:val="0"/>
                <w:color w:val="212121"/>
                <w:shd w:val="clear" w:color="auto" w:fill="F6F6F6"/>
              </w:rPr>
              <w:t xml:space="preserve">)) OR (Coronary Atherosclerosis)) OR (Arteriosclerosis, Coronary)) OR (Artery Disease, Carotid)) OR (Artery Diseases, Carotid)) OR (Carotid Artery Disease)) OR (Carotid Artery Disorders)) OR (Artery Disorder, Carotid)) OR (Artery Disorders, Carotid)) OR (Carotid Artery Disorder)) OR (Disorders, Carotid Artery)) OR (Arterial Diseases, Carotid)) OR (Arterial Disease, Carotid)) OR (Carotid Arterial Disease)) OR (Carotid Arterial Diseases)) OR (Carotid Atherosclerosis)) OR (Carotid </w:t>
            </w:r>
            <w:proofErr w:type="spellStart"/>
            <w:r w:rsidRPr="00670471">
              <w:rPr>
                <w:rStyle w:val="a8"/>
                <w:rFonts w:cs="Calibri"/>
                <w:b w:val="0"/>
                <w:bCs w:val="0"/>
                <w:color w:val="212121"/>
                <w:shd w:val="clear" w:color="auto" w:fill="F6F6F6"/>
              </w:rPr>
              <w:t>Atheroscleroses</w:t>
            </w:r>
            <w:proofErr w:type="spellEnd"/>
            <w:r w:rsidRPr="00670471">
              <w:rPr>
                <w:rStyle w:val="a8"/>
                <w:rFonts w:cs="Calibri"/>
                <w:b w:val="0"/>
                <w:bCs w:val="0"/>
                <w:color w:val="212121"/>
                <w:shd w:val="clear" w:color="auto" w:fill="F6F6F6"/>
              </w:rPr>
              <w:t>)) OR (Carotid Atherosclerotic Disease)) OR (Atherosclerotic Diseases, Carotid)) OR (Carotid Atherosclerotic Diseases)) OR (Atherosclerotic Disease, Carotid)) OR (Internal Carotid Artery Diseases)) OR (Arterial Diseases, Internal Carotid)) OR (Arterial Diseases, Common Carotid)) OR (Common Carotid Artery Diseases)) OR (External Carotid Artery Diseases)) OR (Arterial Diseases, External Carotid)) OR (Intracranial Arteriosclerosis)) OR (</w:t>
            </w:r>
            <w:proofErr w:type="spellStart"/>
            <w:r w:rsidRPr="00670471">
              <w:rPr>
                <w:rStyle w:val="a8"/>
                <w:rFonts w:cs="Calibri"/>
                <w:b w:val="0"/>
                <w:bCs w:val="0"/>
                <w:color w:val="212121"/>
                <w:shd w:val="clear" w:color="auto" w:fill="F6F6F6"/>
              </w:rPr>
              <w:t>Arterioscleroses</w:t>
            </w:r>
            <w:proofErr w:type="spellEnd"/>
            <w:r w:rsidRPr="00670471">
              <w:rPr>
                <w:rStyle w:val="a8"/>
                <w:rFonts w:cs="Calibri"/>
                <w:b w:val="0"/>
                <w:bCs w:val="0"/>
                <w:color w:val="212121"/>
                <w:shd w:val="clear" w:color="auto" w:fill="F6F6F6"/>
              </w:rPr>
              <w:t xml:space="preserve">, Intracranial)) OR (Arteriosclerosis, Intracranial)) OR (Intracranial </w:t>
            </w:r>
            <w:proofErr w:type="spellStart"/>
            <w:r w:rsidRPr="00670471">
              <w:rPr>
                <w:rStyle w:val="a8"/>
                <w:rFonts w:cs="Calibri"/>
                <w:b w:val="0"/>
                <w:bCs w:val="0"/>
                <w:color w:val="212121"/>
                <w:shd w:val="clear" w:color="auto" w:fill="F6F6F6"/>
              </w:rPr>
              <w:t>Arterioscleroses</w:t>
            </w:r>
            <w:proofErr w:type="spellEnd"/>
            <w:r w:rsidRPr="00670471">
              <w:rPr>
                <w:rStyle w:val="a8"/>
                <w:rFonts w:cs="Calibri"/>
                <w:b w:val="0"/>
                <w:bCs w:val="0"/>
                <w:color w:val="212121"/>
                <w:shd w:val="clear" w:color="auto" w:fill="F6F6F6"/>
              </w:rPr>
              <w:t>)) OR (Intracranial Atherosclerosis)) OR (</w:t>
            </w:r>
            <w:proofErr w:type="spellStart"/>
            <w:r w:rsidRPr="00670471">
              <w:rPr>
                <w:rStyle w:val="a8"/>
                <w:rFonts w:cs="Calibri"/>
                <w:b w:val="0"/>
                <w:bCs w:val="0"/>
                <w:color w:val="212121"/>
                <w:shd w:val="clear" w:color="auto" w:fill="F6F6F6"/>
              </w:rPr>
              <w:t>Atheroscleroses</w:t>
            </w:r>
            <w:proofErr w:type="spellEnd"/>
            <w:r w:rsidRPr="00670471">
              <w:rPr>
                <w:rStyle w:val="a8"/>
                <w:rFonts w:cs="Calibri"/>
                <w:b w:val="0"/>
                <w:bCs w:val="0"/>
                <w:color w:val="212121"/>
                <w:shd w:val="clear" w:color="auto" w:fill="F6F6F6"/>
              </w:rPr>
              <w:t xml:space="preserve">, Intracranial)) OR (Atherosclerosis, Intracranial)) OR (Intracranial </w:t>
            </w:r>
            <w:proofErr w:type="spellStart"/>
            <w:r w:rsidRPr="00670471">
              <w:rPr>
                <w:rStyle w:val="a8"/>
                <w:rFonts w:cs="Calibri"/>
                <w:b w:val="0"/>
                <w:bCs w:val="0"/>
                <w:color w:val="212121"/>
                <w:shd w:val="clear" w:color="auto" w:fill="F6F6F6"/>
              </w:rPr>
              <w:t>Atheroscleroses</w:t>
            </w:r>
            <w:proofErr w:type="spellEnd"/>
            <w:r w:rsidRPr="00670471">
              <w:rPr>
                <w:rStyle w:val="a8"/>
                <w:rFonts w:cs="Calibri"/>
                <w:b w:val="0"/>
                <w:bCs w:val="0"/>
                <w:color w:val="212121"/>
                <w:shd w:val="clear" w:color="auto" w:fill="F6F6F6"/>
              </w:rPr>
              <w:t>)) OR (Cerebral Arteriosclerosis)) OR (</w:t>
            </w:r>
            <w:proofErr w:type="spellStart"/>
            <w:r w:rsidRPr="00670471">
              <w:rPr>
                <w:rStyle w:val="a8"/>
                <w:rFonts w:cs="Calibri"/>
                <w:b w:val="0"/>
                <w:bCs w:val="0"/>
                <w:color w:val="212121"/>
                <w:shd w:val="clear" w:color="auto" w:fill="F6F6F6"/>
              </w:rPr>
              <w:t>Arterioscleroses</w:t>
            </w:r>
            <w:proofErr w:type="spellEnd"/>
            <w:r w:rsidRPr="00670471">
              <w:rPr>
                <w:rStyle w:val="a8"/>
                <w:rFonts w:cs="Calibri"/>
                <w:b w:val="0"/>
                <w:bCs w:val="0"/>
                <w:color w:val="212121"/>
                <w:shd w:val="clear" w:color="auto" w:fill="F6F6F6"/>
              </w:rPr>
              <w:t xml:space="preserve">, Cerebral)) OR (Arteriosclerosis, Cerebral)) OR (Cerebral </w:t>
            </w:r>
            <w:proofErr w:type="spellStart"/>
            <w:r w:rsidRPr="00670471">
              <w:rPr>
                <w:rStyle w:val="a8"/>
                <w:rFonts w:cs="Calibri"/>
                <w:b w:val="0"/>
                <w:bCs w:val="0"/>
                <w:color w:val="212121"/>
                <w:shd w:val="clear" w:color="auto" w:fill="F6F6F6"/>
              </w:rPr>
              <w:t>Arterioscleroses</w:t>
            </w:r>
            <w:proofErr w:type="spellEnd"/>
            <w:r w:rsidRPr="00670471">
              <w:rPr>
                <w:rStyle w:val="a8"/>
                <w:rFonts w:cs="Calibri"/>
                <w:b w:val="0"/>
                <w:bCs w:val="0"/>
                <w:color w:val="212121"/>
                <w:shd w:val="clear" w:color="auto" w:fill="F6F6F6"/>
              </w:rPr>
              <w:t>)) OR (Cerebral Atherosclerosis)) OR (</w:t>
            </w:r>
            <w:proofErr w:type="spellStart"/>
            <w:r w:rsidRPr="00670471">
              <w:rPr>
                <w:rStyle w:val="a8"/>
                <w:rFonts w:cs="Calibri"/>
                <w:b w:val="0"/>
                <w:bCs w:val="0"/>
                <w:color w:val="212121"/>
                <w:shd w:val="clear" w:color="auto" w:fill="F6F6F6"/>
              </w:rPr>
              <w:t>Atheroscleroses</w:t>
            </w:r>
            <w:proofErr w:type="spellEnd"/>
            <w:r w:rsidRPr="00670471">
              <w:rPr>
                <w:rStyle w:val="a8"/>
                <w:rFonts w:cs="Calibri"/>
                <w:b w:val="0"/>
                <w:bCs w:val="0"/>
                <w:color w:val="212121"/>
                <w:shd w:val="clear" w:color="auto" w:fill="F6F6F6"/>
              </w:rPr>
              <w:t xml:space="preserve">, Cerebral)) OR (Atherosclerosis, Cerebral)) OR (Cerebral </w:t>
            </w:r>
            <w:proofErr w:type="spellStart"/>
            <w:r w:rsidRPr="00670471">
              <w:rPr>
                <w:rStyle w:val="a8"/>
                <w:rFonts w:cs="Calibri"/>
                <w:b w:val="0"/>
                <w:bCs w:val="0"/>
                <w:color w:val="212121"/>
                <w:shd w:val="clear" w:color="auto" w:fill="F6F6F6"/>
              </w:rPr>
              <w:t>Atheroscleroses</w:t>
            </w:r>
            <w:proofErr w:type="spellEnd"/>
            <w:r w:rsidRPr="00670471">
              <w:rPr>
                <w:rStyle w:val="a8"/>
                <w:rFonts w:cs="Calibri"/>
                <w:b w:val="0"/>
                <w:bCs w:val="0"/>
                <w:color w:val="212121"/>
                <w:shd w:val="clear" w:color="auto" w:fill="F6F6F6"/>
              </w:rPr>
              <w:t xml:space="preserve">)) OR (Hypertension, Pulmonary)) OR (Pulmonary Hypertension)) OR (Pulmonary Arterial Hypertension)) OR (Arterial Hypertension, Pulmonary)) OR (Hypertension, Pulmonary Arterial)) OR (Mitral Valve Prolapse)) OR (Mitral Valve Prolapses)) OR (Prolapse, Mitral Valve)) OR (Prolapses, Mitral Valve)) OR (Valve Prolapse, Mitral)) OR (Valve Prolapses, Mitral)) OR (Floppy Mitral Valve)) OR (Floppy Mitral Valves)) OR (Mitral Valve, Floppy)) OR (Mitral Valves, Floppy)) OR (Mitral Click-Murmur Syndrome)) OR (Click-Murmur Syndrome, Mitral)) OR (Mitral Click Murmur Syndrome)) OR (Syndrome, Mitral Click-Murmur)) OR (Systolic Click-Murmur Syndrome)) OR (Click-Murmur Syndrome, Systolic)) OR (Syndrome, Systolic Click-Murmur)) OR (Systolic Click Murmur Syndrome)) OR (Prolapsed Mitral Valve)) OR (Mitral Valve, Prolapsed)) OR (Mitral Valves, Prolapsed)) OR (Prolapsed Mitral Valves)) OR (Valve, Prolapsed Mitral)) OR (Valves, Prolapsed Mitral)) OR (Click-Murmur Syndrome)) OR (Click Murmur Syndrome)) OR (Click-Murmur Syndromes)) OR (Syndrome, Click-Murmur)) OR (Mitral Valve Prolapse Syndrome)) OR (Syndromes, Click-Murmur)) OR (Heart Valve </w:t>
            </w:r>
            <w:r w:rsidRPr="00670471">
              <w:rPr>
                <w:rStyle w:val="a8"/>
                <w:rFonts w:cs="Calibri"/>
                <w:b w:val="0"/>
                <w:bCs w:val="0"/>
                <w:color w:val="212121"/>
                <w:shd w:val="clear" w:color="auto" w:fill="F6F6F6"/>
              </w:rPr>
              <w:lastRenderedPageBreak/>
              <w:t>Diseases)) OR (Disease, Heart Valve)) OR (Diseases, Heart Valve)) OR (Heart Valve Disease)) OR (Valve Disease, Heart)) OR (Valve Diseases, Heart)) OR (Valvular Heart Diseases)) OR (Disease, Valvular Heart)) OR (Diseases, Valvular Heart)) OR (Heart Disease, Valvular)) OR (Heart Diseases, Valvular)) OR (Valvular Heart Disease)) OR (Mitral Valve Insufficiency)) OR (Insufficiency, Mitral Valve)) OR (Valve Insufficiency, Mitral)) OR (Mitral Valve Regurgitation)) OR (Regurgitation, Mitral Valve)) OR (Valve Regurgitation, Mitral)) OR (Mitral Regurgitation)) OR (Regurgitation, Mitral)) OR (Mitral Valve Incompetence)) OR (Incompetence, Mitral Valve)) OR (Valve Incompetence, Mitral)) OR (Mitral Incompetence)) OR (Incompetence, Mitral)) OR (Mitral Insufficiency)) OR (Insufficiency, Mitral)) OR (Tricuspid Valve Insufficiency)) OR (Insufficiency, Tricuspid Valve)) OR (Valve Insufficiency, Tricuspid)) OR (Tricuspid Valve Regurgitation)) OR (Regurgitation, Tricuspid Valve)) OR (Valve Regurgitation, Tricuspid)) OR (Tricuspid Valve Incompetence)) OR (Incompetence, Tricuspid Valve)) OR (Valve Incompetence, Tricuspid)) OR (Tricuspid Incompetence)) OR (Incompetence, Tricuspid)) OR (Tricuspid Regurgitation)) OR (Regurgitation, Tricuspid)) OR (Pulmonary Embolism)) OR (Pulmonary Embolisms)) OR (Embolism, Pulmonary)) OR (Embolisms, Pulmonary)) OR (Pulmonary Thromboembolisms)) OR (Pulmonary Thromboembolism)) OR (Thromboembolism, Pulmonary)) OR (Thromboembolisms, Pulmonary)) OR (Venous Thrombosis)) OR (Phlebothrombosis)) OR (</w:t>
            </w:r>
            <w:proofErr w:type="spellStart"/>
            <w:r w:rsidRPr="00670471">
              <w:rPr>
                <w:rStyle w:val="a8"/>
                <w:rFonts w:cs="Calibri"/>
                <w:b w:val="0"/>
                <w:bCs w:val="0"/>
                <w:color w:val="212121"/>
                <w:shd w:val="clear" w:color="auto" w:fill="F6F6F6"/>
              </w:rPr>
              <w:t>Phlebothromboses</w:t>
            </w:r>
            <w:proofErr w:type="spellEnd"/>
            <w:r w:rsidRPr="00670471">
              <w:rPr>
                <w:rStyle w:val="a8"/>
                <w:rFonts w:cs="Calibri"/>
                <w:b w:val="0"/>
                <w:bCs w:val="0"/>
                <w:color w:val="212121"/>
                <w:shd w:val="clear" w:color="auto" w:fill="F6F6F6"/>
              </w:rPr>
              <w:t>)) OR (Thrombosis, Venous)) OR (Thromboses, Venous)) OR (Venous Thromboses)) OR (Deep Vein Thrombosis)) OR (Deep Vein Thromboses)) OR (Thromboses, Deep Vein)) OR (Vein Thromboses, Deep)) OR (Vein Thrombosis, Deep)) OR (Deep-Venous Thrombosis)) OR (Deep-Venous Thromboses)) OR (Thromboses, Deep-Venous)) OR (Thrombosis, Deep-Venous)) OR (Deep-Vein Thrombosis)) OR (Deep-Vein Thromboses)) OR (Thromboses, Deep-Vein)) OR (Thrombosis, Deep-Vein)) OR (Thrombosis, Deep Vein)) OR (Deep Venous Thrombosis)) OR (Deep Venous Thromboses)) OR (Thromboses, Deep Venous)) OR (Thrombosis, Deep Venous)) OR (Venous Thromboses, Deep)) OR (Venous Thrombosis, Deep)))</w:t>
            </w:r>
          </w:p>
        </w:tc>
      </w:tr>
    </w:tbl>
    <w:p w14:paraId="0957FE55" w14:textId="77777777" w:rsidR="00EB3528" w:rsidRDefault="00EB3528" w:rsidP="00EB3528"/>
    <w:p w14:paraId="38D759A2" w14:textId="77777777" w:rsidR="00DD1E6C" w:rsidRDefault="00DD1E6C" w:rsidP="00EB3528"/>
    <w:p w14:paraId="00B4C763" w14:textId="77777777" w:rsidR="00DD1E6C" w:rsidRDefault="00DD1E6C" w:rsidP="00EB3528"/>
    <w:p w14:paraId="0A7D6BA3" w14:textId="77777777" w:rsidR="00DD1E6C" w:rsidRDefault="00DD1E6C" w:rsidP="00EB3528"/>
    <w:p w14:paraId="266FAD4B" w14:textId="77777777" w:rsidR="00DD1E6C" w:rsidRDefault="00DD1E6C" w:rsidP="00EB3528"/>
    <w:p w14:paraId="38AF6898" w14:textId="77777777" w:rsidR="00DD1E6C" w:rsidRPr="00DD1E6C" w:rsidRDefault="00DD1E6C" w:rsidP="00EB3528">
      <w:pPr>
        <w:rPr>
          <w:rFonts w:hint="eastAsia"/>
        </w:rPr>
      </w:pPr>
    </w:p>
    <w:p w14:paraId="0FC4C262" w14:textId="1B85A3BC" w:rsidR="00EB3528" w:rsidRDefault="00EB3528" w:rsidP="00EB3528">
      <w:r>
        <w:lastRenderedPageBreak/>
        <w:t>Supplemental Table 2</w:t>
      </w:r>
      <w:r w:rsidR="008B28F2">
        <w:t>.</w:t>
      </w:r>
      <w:r>
        <w:t xml:space="preserve"> Characteristics of the studies included in the </w:t>
      </w:r>
      <w:proofErr w:type="gramStart"/>
      <w:r>
        <w:t>NMA</w:t>
      </w:r>
      <w:proofErr w:type="gramEnd"/>
    </w:p>
    <w:tbl>
      <w:tblPr>
        <w:tblW w:w="0" w:type="auto"/>
        <w:tblBorders>
          <w:top w:val="single" w:sz="4" w:space="0" w:color="auto"/>
          <w:bottom w:val="single" w:sz="4" w:space="0" w:color="auto"/>
        </w:tblBorders>
        <w:tblLayout w:type="fixed"/>
        <w:tblLook w:val="04A0" w:firstRow="1" w:lastRow="0" w:firstColumn="1" w:lastColumn="0" w:noHBand="0" w:noVBand="1"/>
      </w:tblPr>
      <w:tblGrid>
        <w:gridCol w:w="1951"/>
        <w:gridCol w:w="1701"/>
        <w:gridCol w:w="1418"/>
        <w:gridCol w:w="992"/>
        <w:gridCol w:w="992"/>
        <w:gridCol w:w="1843"/>
        <w:gridCol w:w="1134"/>
        <w:gridCol w:w="1843"/>
        <w:gridCol w:w="1161"/>
      </w:tblGrid>
      <w:tr w:rsidR="00EB3528" w:rsidRPr="00BB7650" w14:paraId="31AE24BA" w14:textId="77777777" w:rsidTr="00B46756">
        <w:trPr>
          <w:trHeight w:val="990"/>
        </w:trPr>
        <w:tc>
          <w:tcPr>
            <w:tcW w:w="1951" w:type="dxa"/>
            <w:tcBorders>
              <w:top w:val="single" w:sz="4" w:space="0" w:color="auto"/>
              <w:bottom w:val="single" w:sz="4" w:space="0" w:color="auto"/>
            </w:tcBorders>
            <w:shd w:val="clear" w:color="auto" w:fill="auto"/>
            <w:hideMark/>
          </w:tcPr>
          <w:p w14:paraId="0A61EDFA" w14:textId="77777777" w:rsidR="00EB3528" w:rsidRPr="00BB7650" w:rsidRDefault="00EB3528" w:rsidP="00B46756">
            <w:r w:rsidRPr="00BB7650">
              <w:rPr>
                <w:rFonts w:hint="eastAsia"/>
              </w:rPr>
              <w:t>Study</w:t>
            </w:r>
          </w:p>
        </w:tc>
        <w:tc>
          <w:tcPr>
            <w:tcW w:w="1701" w:type="dxa"/>
            <w:tcBorders>
              <w:top w:val="single" w:sz="4" w:space="0" w:color="auto"/>
              <w:bottom w:val="single" w:sz="4" w:space="0" w:color="auto"/>
            </w:tcBorders>
            <w:shd w:val="clear" w:color="auto" w:fill="auto"/>
            <w:hideMark/>
          </w:tcPr>
          <w:p w14:paraId="69F34CC6" w14:textId="77777777" w:rsidR="00EB3528" w:rsidRPr="00BB7650" w:rsidRDefault="00EB3528" w:rsidP="00B46756">
            <w:r w:rsidRPr="00BB7650">
              <w:rPr>
                <w:rFonts w:hint="eastAsia"/>
              </w:rPr>
              <w:t>NCT Number</w:t>
            </w:r>
          </w:p>
        </w:tc>
        <w:tc>
          <w:tcPr>
            <w:tcW w:w="1418" w:type="dxa"/>
            <w:tcBorders>
              <w:top w:val="single" w:sz="4" w:space="0" w:color="auto"/>
              <w:bottom w:val="single" w:sz="4" w:space="0" w:color="auto"/>
            </w:tcBorders>
            <w:shd w:val="clear" w:color="auto" w:fill="auto"/>
            <w:hideMark/>
          </w:tcPr>
          <w:p w14:paraId="35D52BEC" w14:textId="77777777" w:rsidR="00EB3528" w:rsidRPr="00BB7650" w:rsidRDefault="00EB3528" w:rsidP="00B46756">
            <w:r w:rsidRPr="00BB7650">
              <w:rPr>
                <w:rFonts w:hint="eastAsia"/>
              </w:rPr>
              <w:t>Number of participants</w:t>
            </w:r>
          </w:p>
        </w:tc>
        <w:tc>
          <w:tcPr>
            <w:tcW w:w="992" w:type="dxa"/>
            <w:tcBorders>
              <w:top w:val="single" w:sz="4" w:space="0" w:color="auto"/>
              <w:bottom w:val="single" w:sz="4" w:space="0" w:color="auto"/>
            </w:tcBorders>
            <w:shd w:val="clear" w:color="auto" w:fill="auto"/>
            <w:hideMark/>
          </w:tcPr>
          <w:p w14:paraId="4E02D2C0" w14:textId="77777777" w:rsidR="00EB3528" w:rsidRPr="00BB7650" w:rsidRDefault="00EB3528" w:rsidP="00B46756">
            <w:r w:rsidRPr="00BB7650">
              <w:rPr>
                <w:rFonts w:hint="eastAsia"/>
              </w:rPr>
              <w:t>Age (mean)</w:t>
            </w:r>
          </w:p>
        </w:tc>
        <w:tc>
          <w:tcPr>
            <w:tcW w:w="992" w:type="dxa"/>
            <w:tcBorders>
              <w:top w:val="single" w:sz="4" w:space="0" w:color="auto"/>
              <w:bottom w:val="single" w:sz="4" w:space="0" w:color="auto"/>
            </w:tcBorders>
            <w:shd w:val="clear" w:color="auto" w:fill="auto"/>
            <w:hideMark/>
          </w:tcPr>
          <w:p w14:paraId="5D5BFDAB" w14:textId="77777777" w:rsidR="00EB3528" w:rsidRPr="00BB7650" w:rsidRDefault="00EB3528" w:rsidP="00B46756">
            <w:r w:rsidRPr="00BB7650">
              <w:rPr>
                <w:rFonts w:hint="eastAsia"/>
              </w:rPr>
              <w:t>Gender</w:t>
            </w:r>
          </w:p>
        </w:tc>
        <w:tc>
          <w:tcPr>
            <w:tcW w:w="1843" w:type="dxa"/>
            <w:tcBorders>
              <w:top w:val="single" w:sz="4" w:space="0" w:color="auto"/>
              <w:bottom w:val="single" w:sz="4" w:space="0" w:color="auto"/>
            </w:tcBorders>
            <w:shd w:val="clear" w:color="auto" w:fill="auto"/>
            <w:hideMark/>
          </w:tcPr>
          <w:p w14:paraId="2D1F74DF" w14:textId="77777777" w:rsidR="00EB3528" w:rsidRPr="00BB7650" w:rsidRDefault="00EB3528" w:rsidP="00B46756">
            <w:r w:rsidRPr="00BB7650">
              <w:rPr>
                <w:rFonts w:hint="eastAsia"/>
              </w:rPr>
              <w:t>Underlying disease</w:t>
            </w:r>
          </w:p>
        </w:tc>
        <w:tc>
          <w:tcPr>
            <w:tcW w:w="1134" w:type="dxa"/>
            <w:tcBorders>
              <w:top w:val="single" w:sz="4" w:space="0" w:color="auto"/>
              <w:bottom w:val="single" w:sz="4" w:space="0" w:color="auto"/>
            </w:tcBorders>
            <w:shd w:val="clear" w:color="auto" w:fill="auto"/>
            <w:hideMark/>
          </w:tcPr>
          <w:p w14:paraId="2AD34A22" w14:textId="77777777" w:rsidR="00EB3528" w:rsidRPr="00BB7650" w:rsidRDefault="00EB3528" w:rsidP="00B46756">
            <w:r w:rsidRPr="00BB7650">
              <w:rPr>
                <w:rFonts w:hint="eastAsia"/>
              </w:rPr>
              <w:t>Trial duration (weeks)</w:t>
            </w:r>
          </w:p>
        </w:tc>
        <w:tc>
          <w:tcPr>
            <w:tcW w:w="1843" w:type="dxa"/>
            <w:tcBorders>
              <w:top w:val="single" w:sz="4" w:space="0" w:color="auto"/>
              <w:bottom w:val="single" w:sz="4" w:space="0" w:color="auto"/>
            </w:tcBorders>
            <w:shd w:val="clear" w:color="auto" w:fill="auto"/>
            <w:hideMark/>
          </w:tcPr>
          <w:p w14:paraId="06CFB9E5" w14:textId="77777777" w:rsidR="00EB3528" w:rsidRPr="00BB7650" w:rsidRDefault="00EB3528" w:rsidP="00B46756">
            <w:r w:rsidRPr="00BB7650">
              <w:rPr>
                <w:rFonts w:hint="eastAsia"/>
              </w:rPr>
              <w:t>Intervention</w:t>
            </w:r>
          </w:p>
        </w:tc>
        <w:tc>
          <w:tcPr>
            <w:tcW w:w="1161" w:type="dxa"/>
            <w:tcBorders>
              <w:top w:val="single" w:sz="4" w:space="0" w:color="auto"/>
              <w:bottom w:val="single" w:sz="4" w:space="0" w:color="auto"/>
            </w:tcBorders>
            <w:shd w:val="clear" w:color="auto" w:fill="auto"/>
            <w:hideMark/>
          </w:tcPr>
          <w:p w14:paraId="6A1B3ADD" w14:textId="77777777" w:rsidR="00EB3528" w:rsidRPr="00BB7650" w:rsidRDefault="00EB3528" w:rsidP="00B46756">
            <w:r w:rsidRPr="00BB7650">
              <w:rPr>
                <w:rFonts w:hint="eastAsia"/>
              </w:rPr>
              <w:t>CVD event</w:t>
            </w:r>
          </w:p>
        </w:tc>
      </w:tr>
      <w:tr w:rsidR="00EB3528" w:rsidRPr="00BB7650" w14:paraId="35669715" w14:textId="77777777" w:rsidTr="00B46756">
        <w:trPr>
          <w:trHeight w:val="660"/>
        </w:trPr>
        <w:tc>
          <w:tcPr>
            <w:tcW w:w="1951" w:type="dxa"/>
            <w:tcBorders>
              <w:top w:val="single" w:sz="4" w:space="0" w:color="auto"/>
            </w:tcBorders>
            <w:shd w:val="clear" w:color="auto" w:fill="auto"/>
            <w:hideMark/>
          </w:tcPr>
          <w:p w14:paraId="00C3B164" w14:textId="77777777" w:rsidR="00EB3528" w:rsidRPr="00BB7650" w:rsidRDefault="00EB3528" w:rsidP="00B46756">
            <w:r w:rsidRPr="00BB7650">
              <w:rPr>
                <w:rFonts w:hint="eastAsia"/>
              </w:rPr>
              <w:t xml:space="preserve">E Michael </w:t>
            </w:r>
            <w:proofErr w:type="spellStart"/>
            <w:r w:rsidRPr="00BB7650">
              <w:rPr>
                <w:rFonts w:hint="eastAsia"/>
              </w:rPr>
              <w:t>Lewiecki</w:t>
            </w:r>
            <w:proofErr w:type="spellEnd"/>
            <w:r w:rsidRPr="00BB7650">
              <w:rPr>
                <w:rFonts w:hint="eastAsia"/>
              </w:rPr>
              <w:t>, 2018 (BRIDGE)</w:t>
            </w:r>
          </w:p>
        </w:tc>
        <w:tc>
          <w:tcPr>
            <w:tcW w:w="1701" w:type="dxa"/>
            <w:tcBorders>
              <w:top w:val="single" w:sz="4" w:space="0" w:color="auto"/>
            </w:tcBorders>
            <w:shd w:val="clear" w:color="auto" w:fill="auto"/>
            <w:hideMark/>
          </w:tcPr>
          <w:p w14:paraId="6E78F72F" w14:textId="77777777" w:rsidR="00EB3528" w:rsidRPr="00BB7650" w:rsidRDefault="00EB3528" w:rsidP="00B46756">
            <w:r w:rsidRPr="00BB7650">
              <w:rPr>
                <w:rFonts w:hint="eastAsia"/>
              </w:rPr>
              <w:t>NCT02186171</w:t>
            </w:r>
          </w:p>
        </w:tc>
        <w:tc>
          <w:tcPr>
            <w:tcW w:w="1418" w:type="dxa"/>
            <w:tcBorders>
              <w:top w:val="single" w:sz="4" w:space="0" w:color="auto"/>
            </w:tcBorders>
            <w:shd w:val="clear" w:color="auto" w:fill="auto"/>
            <w:hideMark/>
          </w:tcPr>
          <w:p w14:paraId="31AFA636" w14:textId="77777777" w:rsidR="00EB3528" w:rsidRPr="00BB7650" w:rsidRDefault="00EB3528" w:rsidP="00B46756">
            <w:r w:rsidRPr="00BB7650">
              <w:rPr>
                <w:rFonts w:hint="eastAsia"/>
              </w:rPr>
              <w:t>163</w:t>
            </w:r>
          </w:p>
        </w:tc>
        <w:tc>
          <w:tcPr>
            <w:tcW w:w="992" w:type="dxa"/>
            <w:tcBorders>
              <w:top w:val="single" w:sz="4" w:space="0" w:color="auto"/>
            </w:tcBorders>
            <w:shd w:val="clear" w:color="auto" w:fill="auto"/>
            <w:hideMark/>
          </w:tcPr>
          <w:p w14:paraId="3A88266E" w14:textId="77777777" w:rsidR="00EB3528" w:rsidRPr="00BB7650" w:rsidRDefault="00EB3528" w:rsidP="00B46756">
            <w:r w:rsidRPr="00BB7650">
              <w:rPr>
                <w:rFonts w:hint="eastAsia"/>
              </w:rPr>
              <w:t>72.1</w:t>
            </w:r>
          </w:p>
        </w:tc>
        <w:tc>
          <w:tcPr>
            <w:tcW w:w="992" w:type="dxa"/>
            <w:tcBorders>
              <w:top w:val="single" w:sz="4" w:space="0" w:color="auto"/>
            </w:tcBorders>
            <w:shd w:val="clear" w:color="auto" w:fill="auto"/>
            <w:hideMark/>
          </w:tcPr>
          <w:p w14:paraId="14372860" w14:textId="77777777" w:rsidR="00EB3528" w:rsidRPr="00BB7650" w:rsidRDefault="00EB3528" w:rsidP="00B46756">
            <w:r w:rsidRPr="00BB7650">
              <w:rPr>
                <w:rFonts w:hint="eastAsia"/>
              </w:rPr>
              <w:t>M</w:t>
            </w:r>
          </w:p>
        </w:tc>
        <w:tc>
          <w:tcPr>
            <w:tcW w:w="1843" w:type="dxa"/>
            <w:tcBorders>
              <w:top w:val="single" w:sz="4" w:space="0" w:color="auto"/>
            </w:tcBorders>
            <w:shd w:val="clear" w:color="auto" w:fill="auto"/>
            <w:hideMark/>
          </w:tcPr>
          <w:p w14:paraId="23149942" w14:textId="77777777" w:rsidR="00EB3528" w:rsidRPr="00BB7650" w:rsidRDefault="00EB3528" w:rsidP="00B46756">
            <w:r w:rsidRPr="00BB7650">
              <w:rPr>
                <w:rFonts w:hint="eastAsia"/>
              </w:rPr>
              <w:t>osteoporosis</w:t>
            </w:r>
          </w:p>
        </w:tc>
        <w:tc>
          <w:tcPr>
            <w:tcW w:w="1134" w:type="dxa"/>
            <w:tcBorders>
              <w:top w:val="single" w:sz="4" w:space="0" w:color="auto"/>
            </w:tcBorders>
            <w:shd w:val="clear" w:color="auto" w:fill="auto"/>
            <w:hideMark/>
          </w:tcPr>
          <w:p w14:paraId="68483D29" w14:textId="77777777" w:rsidR="00EB3528" w:rsidRPr="00BB7650" w:rsidRDefault="00EB3528" w:rsidP="00B46756">
            <w:r w:rsidRPr="00BB7650">
              <w:rPr>
                <w:rFonts w:hint="eastAsia"/>
              </w:rPr>
              <w:t>52</w:t>
            </w:r>
          </w:p>
        </w:tc>
        <w:tc>
          <w:tcPr>
            <w:tcW w:w="1843" w:type="dxa"/>
            <w:tcBorders>
              <w:top w:val="single" w:sz="4" w:space="0" w:color="auto"/>
            </w:tcBorders>
            <w:shd w:val="clear" w:color="auto" w:fill="auto"/>
            <w:hideMark/>
          </w:tcPr>
          <w:p w14:paraId="365F32F9" w14:textId="77777777" w:rsidR="00EB3528" w:rsidRPr="00BB7650" w:rsidRDefault="00EB3528" w:rsidP="00B46756">
            <w:proofErr w:type="spellStart"/>
            <w:r w:rsidRPr="00BB7650">
              <w:rPr>
                <w:rFonts w:hint="eastAsia"/>
              </w:rPr>
              <w:t>Romosozumab</w:t>
            </w:r>
            <w:proofErr w:type="spellEnd"/>
          </w:p>
        </w:tc>
        <w:tc>
          <w:tcPr>
            <w:tcW w:w="1161" w:type="dxa"/>
            <w:tcBorders>
              <w:top w:val="single" w:sz="4" w:space="0" w:color="auto"/>
            </w:tcBorders>
            <w:shd w:val="clear" w:color="auto" w:fill="auto"/>
            <w:hideMark/>
          </w:tcPr>
          <w:p w14:paraId="7D335591" w14:textId="77777777" w:rsidR="00EB3528" w:rsidRPr="00BB7650" w:rsidRDefault="00EB3528" w:rsidP="00B46756">
            <w:r w:rsidRPr="00BB7650">
              <w:rPr>
                <w:rFonts w:hint="eastAsia"/>
              </w:rPr>
              <w:t>14</w:t>
            </w:r>
          </w:p>
        </w:tc>
      </w:tr>
      <w:tr w:rsidR="00EB3528" w:rsidRPr="00BB7650" w14:paraId="654D5934" w14:textId="77777777" w:rsidTr="00B46756">
        <w:trPr>
          <w:trHeight w:val="330"/>
        </w:trPr>
        <w:tc>
          <w:tcPr>
            <w:tcW w:w="1951" w:type="dxa"/>
            <w:shd w:val="clear" w:color="auto" w:fill="auto"/>
            <w:hideMark/>
          </w:tcPr>
          <w:p w14:paraId="3BBEE0C3" w14:textId="77777777" w:rsidR="00EB3528" w:rsidRPr="00BB7650" w:rsidRDefault="00EB3528" w:rsidP="00B46756"/>
        </w:tc>
        <w:tc>
          <w:tcPr>
            <w:tcW w:w="1701" w:type="dxa"/>
            <w:shd w:val="clear" w:color="auto" w:fill="auto"/>
            <w:hideMark/>
          </w:tcPr>
          <w:p w14:paraId="24C17467" w14:textId="77777777" w:rsidR="00EB3528" w:rsidRPr="00BB7650" w:rsidRDefault="00EB3528" w:rsidP="00B46756"/>
        </w:tc>
        <w:tc>
          <w:tcPr>
            <w:tcW w:w="1418" w:type="dxa"/>
            <w:shd w:val="clear" w:color="auto" w:fill="auto"/>
            <w:hideMark/>
          </w:tcPr>
          <w:p w14:paraId="2C9B6BE9" w14:textId="77777777" w:rsidR="00EB3528" w:rsidRPr="00BB7650" w:rsidRDefault="00EB3528" w:rsidP="00B46756">
            <w:r w:rsidRPr="00BB7650">
              <w:rPr>
                <w:rFonts w:hint="eastAsia"/>
              </w:rPr>
              <w:t>82</w:t>
            </w:r>
          </w:p>
        </w:tc>
        <w:tc>
          <w:tcPr>
            <w:tcW w:w="992" w:type="dxa"/>
            <w:shd w:val="clear" w:color="auto" w:fill="auto"/>
            <w:hideMark/>
          </w:tcPr>
          <w:p w14:paraId="618790F9" w14:textId="77777777" w:rsidR="00EB3528" w:rsidRPr="00BB7650" w:rsidRDefault="00EB3528" w:rsidP="00B46756"/>
        </w:tc>
        <w:tc>
          <w:tcPr>
            <w:tcW w:w="992" w:type="dxa"/>
            <w:shd w:val="clear" w:color="auto" w:fill="auto"/>
            <w:hideMark/>
          </w:tcPr>
          <w:p w14:paraId="28D19DAA" w14:textId="77777777" w:rsidR="00EB3528" w:rsidRPr="00BB7650" w:rsidRDefault="00EB3528" w:rsidP="00B46756"/>
        </w:tc>
        <w:tc>
          <w:tcPr>
            <w:tcW w:w="1843" w:type="dxa"/>
            <w:shd w:val="clear" w:color="auto" w:fill="auto"/>
            <w:hideMark/>
          </w:tcPr>
          <w:p w14:paraId="0C9A4A3E" w14:textId="77777777" w:rsidR="00EB3528" w:rsidRPr="00BB7650" w:rsidRDefault="00EB3528" w:rsidP="00B46756"/>
        </w:tc>
        <w:tc>
          <w:tcPr>
            <w:tcW w:w="1134" w:type="dxa"/>
            <w:shd w:val="clear" w:color="auto" w:fill="auto"/>
            <w:hideMark/>
          </w:tcPr>
          <w:p w14:paraId="161EEAF1" w14:textId="77777777" w:rsidR="00EB3528" w:rsidRPr="00BB7650" w:rsidRDefault="00EB3528" w:rsidP="00B46756"/>
        </w:tc>
        <w:tc>
          <w:tcPr>
            <w:tcW w:w="1843" w:type="dxa"/>
            <w:shd w:val="clear" w:color="auto" w:fill="auto"/>
            <w:hideMark/>
          </w:tcPr>
          <w:p w14:paraId="3B27DECA" w14:textId="77777777" w:rsidR="00EB3528" w:rsidRPr="00BB7650" w:rsidRDefault="00EB3528" w:rsidP="00B46756">
            <w:r w:rsidRPr="00BB7650">
              <w:rPr>
                <w:rFonts w:hint="eastAsia"/>
              </w:rPr>
              <w:t>Placebo</w:t>
            </w:r>
          </w:p>
        </w:tc>
        <w:tc>
          <w:tcPr>
            <w:tcW w:w="1161" w:type="dxa"/>
            <w:shd w:val="clear" w:color="auto" w:fill="auto"/>
            <w:hideMark/>
          </w:tcPr>
          <w:p w14:paraId="039AD0EA" w14:textId="77777777" w:rsidR="00EB3528" w:rsidRPr="00BB7650" w:rsidRDefault="00EB3528" w:rsidP="00B46756">
            <w:r w:rsidRPr="00BB7650">
              <w:rPr>
                <w:rFonts w:hint="eastAsia"/>
              </w:rPr>
              <w:t>4</w:t>
            </w:r>
          </w:p>
        </w:tc>
      </w:tr>
      <w:tr w:rsidR="00EB3528" w:rsidRPr="00BB7650" w14:paraId="46015EF7" w14:textId="77777777" w:rsidTr="00B46756">
        <w:trPr>
          <w:trHeight w:val="660"/>
        </w:trPr>
        <w:tc>
          <w:tcPr>
            <w:tcW w:w="1951" w:type="dxa"/>
            <w:shd w:val="clear" w:color="auto" w:fill="auto"/>
            <w:hideMark/>
          </w:tcPr>
          <w:p w14:paraId="63640292" w14:textId="77777777" w:rsidR="00EB3528" w:rsidRPr="00BB7650" w:rsidRDefault="00EB3528" w:rsidP="00B46756">
            <w:r w:rsidRPr="00BB7650">
              <w:rPr>
                <w:rFonts w:hint="eastAsia"/>
              </w:rPr>
              <w:t xml:space="preserve">Ki-Hyun </w:t>
            </w:r>
            <w:proofErr w:type="spellStart"/>
            <w:r w:rsidRPr="00BB7650">
              <w:rPr>
                <w:rFonts w:hint="eastAsia"/>
              </w:rPr>
              <w:t>Baek</w:t>
            </w:r>
            <w:proofErr w:type="spellEnd"/>
            <w:r w:rsidRPr="00BB7650">
              <w:rPr>
                <w:rFonts w:hint="eastAsia"/>
              </w:rPr>
              <w:t>, 2021</w:t>
            </w:r>
          </w:p>
        </w:tc>
        <w:tc>
          <w:tcPr>
            <w:tcW w:w="1701" w:type="dxa"/>
            <w:shd w:val="clear" w:color="auto" w:fill="auto"/>
            <w:hideMark/>
          </w:tcPr>
          <w:p w14:paraId="0EC37D59" w14:textId="77777777" w:rsidR="00EB3528" w:rsidRPr="00BB7650" w:rsidRDefault="00EB3528" w:rsidP="00B46756">
            <w:r w:rsidRPr="00BB7650">
              <w:rPr>
                <w:rFonts w:hint="eastAsia"/>
              </w:rPr>
              <w:t>NCT02791516</w:t>
            </w:r>
          </w:p>
        </w:tc>
        <w:tc>
          <w:tcPr>
            <w:tcW w:w="1418" w:type="dxa"/>
            <w:shd w:val="clear" w:color="auto" w:fill="auto"/>
            <w:hideMark/>
          </w:tcPr>
          <w:p w14:paraId="7CAC7ECB" w14:textId="77777777" w:rsidR="00EB3528" w:rsidRPr="00BB7650" w:rsidRDefault="00EB3528" w:rsidP="00B46756">
            <w:r w:rsidRPr="00BB7650">
              <w:rPr>
                <w:rFonts w:hint="eastAsia"/>
              </w:rPr>
              <w:t>34</w:t>
            </w:r>
          </w:p>
        </w:tc>
        <w:tc>
          <w:tcPr>
            <w:tcW w:w="992" w:type="dxa"/>
            <w:shd w:val="clear" w:color="auto" w:fill="auto"/>
            <w:hideMark/>
          </w:tcPr>
          <w:p w14:paraId="00892C2F" w14:textId="77777777" w:rsidR="00EB3528" w:rsidRPr="00BB7650" w:rsidRDefault="00EB3528" w:rsidP="00B46756">
            <w:r w:rsidRPr="00BB7650">
              <w:rPr>
                <w:rFonts w:hint="eastAsia"/>
              </w:rPr>
              <w:t>67.5</w:t>
            </w:r>
          </w:p>
        </w:tc>
        <w:tc>
          <w:tcPr>
            <w:tcW w:w="992" w:type="dxa"/>
            <w:shd w:val="clear" w:color="auto" w:fill="auto"/>
            <w:hideMark/>
          </w:tcPr>
          <w:p w14:paraId="2970B30F" w14:textId="77777777" w:rsidR="00EB3528" w:rsidRPr="00BB7650" w:rsidRDefault="00EB3528" w:rsidP="00B46756">
            <w:r w:rsidRPr="00BB7650">
              <w:rPr>
                <w:rFonts w:hint="eastAsia"/>
              </w:rPr>
              <w:t>F</w:t>
            </w:r>
          </w:p>
        </w:tc>
        <w:tc>
          <w:tcPr>
            <w:tcW w:w="1843" w:type="dxa"/>
            <w:shd w:val="clear" w:color="auto" w:fill="auto"/>
            <w:hideMark/>
          </w:tcPr>
          <w:p w14:paraId="639211D4" w14:textId="77777777" w:rsidR="00EB3528" w:rsidRPr="00BB7650" w:rsidRDefault="00EB3528" w:rsidP="00B46756">
            <w:r w:rsidRPr="00BB7650">
              <w:rPr>
                <w:rFonts w:hint="eastAsia"/>
              </w:rPr>
              <w:t>postmenopausal osteoporosis</w:t>
            </w:r>
          </w:p>
        </w:tc>
        <w:tc>
          <w:tcPr>
            <w:tcW w:w="1134" w:type="dxa"/>
            <w:shd w:val="clear" w:color="auto" w:fill="auto"/>
            <w:hideMark/>
          </w:tcPr>
          <w:p w14:paraId="75C2CD03" w14:textId="77777777" w:rsidR="00EB3528" w:rsidRPr="00BB7650" w:rsidRDefault="00EB3528" w:rsidP="00B46756">
            <w:r w:rsidRPr="00BB7650">
              <w:rPr>
                <w:rFonts w:hint="eastAsia"/>
              </w:rPr>
              <w:t>26</w:t>
            </w:r>
          </w:p>
        </w:tc>
        <w:tc>
          <w:tcPr>
            <w:tcW w:w="1843" w:type="dxa"/>
            <w:shd w:val="clear" w:color="auto" w:fill="auto"/>
            <w:hideMark/>
          </w:tcPr>
          <w:p w14:paraId="4D3FF043" w14:textId="77777777" w:rsidR="00EB3528" w:rsidRPr="00BB7650" w:rsidRDefault="00EB3528" w:rsidP="00B46756">
            <w:proofErr w:type="spellStart"/>
            <w:r w:rsidRPr="00BB7650">
              <w:rPr>
                <w:rFonts w:hint="eastAsia"/>
              </w:rPr>
              <w:t>Romosozumab</w:t>
            </w:r>
            <w:proofErr w:type="spellEnd"/>
          </w:p>
        </w:tc>
        <w:tc>
          <w:tcPr>
            <w:tcW w:w="1161" w:type="dxa"/>
            <w:shd w:val="clear" w:color="auto" w:fill="auto"/>
            <w:hideMark/>
          </w:tcPr>
          <w:p w14:paraId="28F12411" w14:textId="77777777" w:rsidR="00EB3528" w:rsidRPr="00BB7650" w:rsidRDefault="00EB3528" w:rsidP="00B46756">
            <w:r w:rsidRPr="00BB7650">
              <w:rPr>
                <w:rFonts w:hint="eastAsia"/>
              </w:rPr>
              <w:t>1</w:t>
            </w:r>
          </w:p>
        </w:tc>
      </w:tr>
      <w:tr w:rsidR="00EB3528" w:rsidRPr="00BB7650" w14:paraId="4482A252" w14:textId="77777777" w:rsidTr="00B46756">
        <w:trPr>
          <w:trHeight w:val="330"/>
        </w:trPr>
        <w:tc>
          <w:tcPr>
            <w:tcW w:w="1951" w:type="dxa"/>
            <w:shd w:val="clear" w:color="auto" w:fill="auto"/>
            <w:hideMark/>
          </w:tcPr>
          <w:p w14:paraId="3DA50BD0" w14:textId="77777777" w:rsidR="00EB3528" w:rsidRPr="00BB7650" w:rsidRDefault="00EB3528" w:rsidP="00B46756"/>
        </w:tc>
        <w:tc>
          <w:tcPr>
            <w:tcW w:w="1701" w:type="dxa"/>
            <w:shd w:val="clear" w:color="auto" w:fill="auto"/>
            <w:hideMark/>
          </w:tcPr>
          <w:p w14:paraId="7FC2FB7B" w14:textId="77777777" w:rsidR="00EB3528" w:rsidRPr="00BB7650" w:rsidRDefault="00EB3528" w:rsidP="00B46756"/>
        </w:tc>
        <w:tc>
          <w:tcPr>
            <w:tcW w:w="1418" w:type="dxa"/>
            <w:shd w:val="clear" w:color="auto" w:fill="auto"/>
            <w:hideMark/>
          </w:tcPr>
          <w:p w14:paraId="7636A47A" w14:textId="77777777" w:rsidR="00EB3528" w:rsidRPr="00BB7650" w:rsidRDefault="00EB3528" w:rsidP="00B46756">
            <w:r w:rsidRPr="00BB7650">
              <w:rPr>
                <w:rFonts w:hint="eastAsia"/>
              </w:rPr>
              <w:t>33</w:t>
            </w:r>
          </w:p>
        </w:tc>
        <w:tc>
          <w:tcPr>
            <w:tcW w:w="992" w:type="dxa"/>
            <w:shd w:val="clear" w:color="auto" w:fill="auto"/>
            <w:hideMark/>
          </w:tcPr>
          <w:p w14:paraId="2950D3D5" w14:textId="77777777" w:rsidR="00EB3528" w:rsidRPr="00BB7650" w:rsidRDefault="00EB3528" w:rsidP="00B46756"/>
        </w:tc>
        <w:tc>
          <w:tcPr>
            <w:tcW w:w="992" w:type="dxa"/>
            <w:shd w:val="clear" w:color="auto" w:fill="auto"/>
            <w:hideMark/>
          </w:tcPr>
          <w:p w14:paraId="1CDB616E" w14:textId="77777777" w:rsidR="00EB3528" w:rsidRPr="00BB7650" w:rsidRDefault="00EB3528" w:rsidP="00B46756"/>
        </w:tc>
        <w:tc>
          <w:tcPr>
            <w:tcW w:w="1843" w:type="dxa"/>
            <w:shd w:val="clear" w:color="auto" w:fill="auto"/>
            <w:hideMark/>
          </w:tcPr>
          <w:p w14:paraId="273584A4" w14:textId="77777777" w:rsidR="00EB3528" w:rsidRPr="00BB7650" w:rsidRDefault="00EB3528" w:rsidP="00B46756"/>
        </w:tc>
        <w:tc>
          <w:tcPr>
            <w:tcW w:w="1134" w:type="dxa"/>
            <w:shd w:val="clear" w:color="auto" w:fill="auto"/>
            <w:hideMark/>
          </w:tcPr>
          <w:p w14:paraId="4B2E4C96" w14:textId="77777777" w:rsidR="00EB3528" w:rsidRPr="00BB7650" w:rsidRDefault="00EB3528" w:rsidP="00B46756"/>
        </w:tc>
        <w:tc>
          <w:tcPr>
            <w:tcW w:w="1843" w:type="dxa"/>
            <w:shd w:val="clear" w:color="auto" w:fill="auto"/>
            <w:hideMark/>
          </w:tcPr>
          <w:p w14:paraId="4A3CFB7F" w14:textId="77777777" w:rsidR="00EB3528" w:rsidRPr="00BB7650" w:rsidRDefault="00EB3528" w:rsidP="00B46756">
            <w:r w:rsidRPr="00BB7650">
              <w:rPr>
                <w:rFonts w:hint="eastAsia"/>
              </w:rPr>
              <w:t>Placebo</w:t>
            </w:r>
          </w:p>
        </w:tc>
        <w:tc>
          <w:tcPr>
            <w:tcW w:w="1161" w:type="dxa"/>
            <w:shd w:val="clear" w:color="auto" w:fill="auto"/>
            <w:hideMark/>
          </w:tcPr>
          <w:p w14:paraId="20890B49" w14:textId="77777777" w:rsidR="00EB3528" w:rsidRPr="00BB7650" w:rsidRDefault="00EB3528" w:rsidP="00B46756">
            <w:r w:rsidRPr="00BB7650">
              <w:rPr>
                <w:rFonts w:hint="eastAsia"/>
              </w:rPr>
              <w:t>0</w:t>
            </w:r>
          </w:p>
        </w:tc>
      </w:tr>
      <w:tr w:rsidR="00EB3528" w:rsidRPr="00BB7650" w14:paraId="268FD130" w14:textId="77777777" w:rsidTr="00B46756">
        <w:trPr>
          <w:trHeight w:val="660"/>
        </w:trPr>
        <w:tc>
          <w:tcPr>
            <w:tcW w:w="1951" w:type="dxa"/>
            <w:shd w:val="clear" w:color="auto" w:fill="auto"/>
            <w:hideMark/>
          </w:tcPr>
          <w:p w14:paraId="629A0379" w14:textId="77777777" w:rsidR="00EB3528" w:rsidRPr="00BB7650" w:rsidRDefault="00EB3528" w:rsidP="00B46756">
            <w:r w:rsidRPr="00BB7650">
              <w:rPr>
                <w:rFonts w:hint="eastAsia"/>
              </w:rPr>
              <w:t xml:space="preserve">Felicia </w:t>
            </w:r>
            <w:proofErr w:type="spellStart"/>
            <w:r w:rsidRPr="00BB7650">
              <w:rPr>
                <w:rFonts w:hint="eastAsia"/>
              </w:rPr>
              <w:t>Cosman</w:t>
            </w:r>
            <w:proofErr w:type="spellEnd"/>
            <w:r w:rsidRPr="00BB7650">
              <w:rPr>
                <w:rFonts w:hint="eastAsia"/>
              </w:rPr>
              <w:t>, 2016 (FRAME)</w:t>
            </w:r>
          </w:p>
        </w:tc>
        <w:tc>
          <w:tcPr>
            <w:tcW w:w="1701" w:type="dxa"/>
            <w:shd w:val="clear" w:color="auto" w:fill="auto"/>
            <w:hideMark/>
          </w:tcPr>
          <w:p w14:paraId="49841113" w14:textId="77777777" w:rsidR="00EB3528" w:rsidRPr="00BB7650" w:rsidRDefault="00EB3528" w:rsidP="00B46756">
            <w:r w:rsidRPr="00BB7650">
              <w:rPr>
                <w:rFonts w:hint="eastAsia"/>
              </w:rPr>
              <w:t>NCT01575834</w:t>
            </w:r>
          </w:p>
        </w:tc>
        <w:tc>
          <w:tcPr>
            <w:tcW w:w="1418" w:type="dxa"/>
            <w:shd w:val="clear" w:color="auto" w:fill="auto"/>
            <w:hideMark/>
          </w:tcPr>
          <w:p w14:paraId="6A8FD0C1" w14:textId="77777777" w:rsidR="00EB3528" w:rsidRPr="00BB7650" w:rsidRDefault="00EB3528" w:rsidP="00B46756">
            <w:r w:rsidRPr="00BB7650">
              <w:rPr>
                <w:rFonts w:hint="eastAsia"/>
              </w:rPr>
              <w:t>3589</w:t>
            </w:r>
          </w:p>
        </w:tc>
        <w:tc>
          <w:tcPr>
            <w:tcW w:w="992" w:type="dxa"/>
            <w:shd w:val="clear" w:color="auto" w:fill="auto"/>
            <w:hideMark/>
          </w:tcPr>
          <w:p w14:paraId="2A486790" w14:textId="77777777" w:rsidR="00EB3528" w:rsidRPr="00BB7650" w:rsidRDefault="00EB3528" w:rsidP="00B46756">
            <w:r w:rsidRPr="00BB7650">
              <w:rPr>
                <w:rFonts w:hint="eastAsia"/>
              </w:rPr>
              <w:t>70.9 </w:t>
            </w:r>
          </w:p>
        </w:tc>
        <w:tc>
          <w:tcPr>
            <w:tcW w:w="992" w:type="dxa"/>
            <w:shd w:val="clear" w:color="auto" w:fill="auto"/>
            <w:hideMark/>
          </w:tcPr>
          <w:p w14:paraId="36B9C4EC" w14:textId="77777777" w:rsidR="00EB3528" w:rsidRPr="00BB7650" w:rsidRDefault="00EB3528" w:rsidP="00B46756">
            <w:r w:rsidRPr="00BB7650">
              <w:rPr>
                <w:rFonts w:hint="eastAsia"/>
              </w:rPr>
              <w:t>F</w:t>
            </w:r>
          </w:p>
        </w:tc>
        <w:tc>
          <w:tcPr>
            <w:tcW w:w="1843" w:type="dxa"/>
            <w:shd w:val="clear" w:color="auto" w:fill="auto"/>
            <w:hideMark/>
          </w:tcPr>
          <w:p w14:paraId="0FC461C3" w14:textId="77777777" w:rsidR="00EB3528" w:rsidRPr="00BB7650" w:rsidRDefault="00EB3528" w:rsidP="00B46756">
            <w:r w:rsidRPr="00BB7650">
              <w:rPr>
                <w:rFonts w:hint="eastAsia"/>
              </w:rPr>
              <w:t>postmenopausal osteoporosis</w:t>
            </w:r>
          </w:p>
        </w:tc>
        <w:tc>
          <w:tcPr>
            <w:tcW w:w="1134" w:type="dxa"/>
            <w:shd w:val="clear" w:color="auto" w:fill="auto"/>
            <w:hideMark/>
          </w:tcPr>
          <w:p w14:paraId="7BE72903" w14:textId="77777777" w:rsidR="00EB3528" w:rsidRPr="00BB7650" w:rsidRDefault="00EB3528" w:rsidP="00B46756">
            <w:r w:rsidRPr="00BB7650">
              <w:rPr>
                <w:rFonts w:hint="eastAsia"/>
              </w:rPr>
              <w:t>52</w:t>
            </w:r>
          </w:p>
        </w:tc>
        <w:tc>
          <w:tcPr>
            <w:tcW w:w="1843" w:type="dxa"/>
            <w:shd w:val="clear" w:color="auto" w:fill="auto"/>
            <w:hideMark/>
          </w:tcPr>
          <w:p w14:paraId="6E1D5A9D" w14:textId="77777777" w:rsidR="00EB3528" w:rsidRPr="00BB7650" w:rsidRDefault="00EB3528" w:rsidP="00B46756">
            <w:proofErr w:type="spellStart"/>
            <w:r w:rsidRPr="00BB7650">
              <w:rPr>
                <w:rFonts w:hint="eastAsia"/>
              </w:rPr>
              <w:t>Romosozumab</w:t>
            </w:r>
            <w:proofErr w:type="spellEnd"/>
          </w:p>
        </w:tc>
        <w:tc>
          <w:tcPr>
            <w:tcW w:w="1161" w:type="dxa"/>
            <w:shd w:val="clear" w:color="auto" w:fill="auto"/>
            <w:hideMark/>
          </w:tcPr>
          <w:p w14:paraId="772A230E" w14:textId="77777777" w:rsidR="00EB3528" w:rsidRPr="00BB7650" w:rsidRDefault="00EB3528" w:rsidP="00B46756">
            <w:r w:rsidRPr="00BB7650">
              <w:rPr>
                <w:rFonts w:hint="eastAsia"/>
              </w:rPr>
              <w:t>72</w:t>
            </w:r>
          </w:p>
        </w:tc>
      </w:tr>
      <w:tr w:rsidR="00EB3528" w:rsidRPr="00BB7650" w14:paraId="52AF0953" w14:textId="77777777" w:rsidTr="00B46756">
        <w:trPr>
          <w:trHeight w:val="330"/>
        </w:trPr>
        <w:tc>
          <w:tcPr>
            <w:tcW w:w="1951" w:type="dxa"/>
            <w:shd w:val="clear" w:color="auto" w:fill="auto"/>
            <w:hideMark/>
          </w:tcPr>
          <w:p w14:paraId="7658F713" w14:textId="77777777" w:rsidR="00EB3528" w:rsidRPr="00BB7650" w:rsidRDefault="00EB3528" w:rsidP="00B46756"/>
        </w:tc>
        <w:tc>
          <w:tcPr>
            <w:tcW w:w="1701" w:type="dxa"/>
            <w:shd w:val="clear" w:color="auto" w:fill="auto"/>
            <w:hideMark/>
          </w:tcPr>
          <w:p w14:paraId="4E0B8F89" w14:textId="77777777" w:rsidR="00EB3528" w:rsidRPr="00BB7650" w:rsidRDefault="00EB3528" w:rsidP="00B46756"/>
        </w:tc>
        <w:tc>
          <w:tcPr>
            <w:tcW w:w="1418" w:type="dxa"/>
            <w:shd w:val="clear" w:color="auto" w:fill="auto"/>
            <w:hideMark/>
          </w:tcPr>
          <w:p w14:paraId="2C8E4985" w14:textId="77777777" w:rsidR="00EB3528" w:rsidRPr="00BB7650" w:rsidRDefault="00EB3528" w:rsidP="00B46756">
            <w:r w:rsidRPr="00BB7650">
              <w:rPr>
                <w:rFonts w:hint="eastAsia"/>
              </w:rPr>
              <w:t>3591</w:t>
            </w:r>
          </w:p>
        </w:tc>
        <w:tc>
          <w:tcPr>
            <w:tcW w:w="992" w:type="dxa"/>
            <w:shd w:val="clear" w:color="auto" w:fill="auto"/>
            <w:hideMark/>
          </w:tcPr>
          <w:p w14:paraId="69A7497B" w14:textId="77777777" w:rsidR="00EB3528" w:rsidRPr="00BB7650" w:rsidRDefault="00EB3528" w:rsidP="00B46756"/>
        </w:tc>
        <w:tc>
          <w:tcPr>
            <w:tcW w:w="992" w:type="dxa"/>
            <w:shd w:val="clear" w:color="auto" w:fill="auto"/>
            <w:hideMark/>
          </w:tcPr>
          <w:p w14:paraId="51BAEF8A" w14:textId="77777777" w:rsidR="00EB3528" w:rsidRPr="00BB7650" w:rsidRDefault="00EB3528" w:rsidP="00B46756"/>
        </w:tc>
        <w:tc>
          <w:tcPr>
            <w:tcW w:w="1843" w:type="dxa"/>
            <w:shd w:val="clear" w:color="auto" w:fill="auto"/>
            <w:hideMark/>
          </w:tcPr>
          <w:p w14:paraId="0B8464A4" w14:textId="77777777" w:rsidR="00EB3528" w:rsidRPr="00BB7650" w:rsidRDefault="00EB3528" w:rsidP="00B46756"/>
        </w:tc>
        <w:tc>
          <w:tcPr>
            <w:tcW w:w="1134" w:type="dxa"/>
            <w:shd w:val="clear" w:color="auto" w:fill="auto"/>
            <w:hideMark/>
          </w:tcPr>
          <w:p w14:paraId="7115A371" w14:textId="77777777" w:rsidR="00EB3528" w:rsidRPr="00BB7650" w:rsidRDefault="00EB3528" w:rsidP="00B46756"/>
        </w:tc>
        <w:tc>
          <w:tcPr>
            <w:tcW w:w="1843" w:type="dxa"/>
            <w:shd w:val="clear" w:color="auto" w:fill="auto"/>
            <w:hideMark/>
          </w:tcPr>
          <w:p w14:paraId="662C2B45" w14:textId="77777777" w:rsidR="00EB3528" w:rsidRPr="00BB7650" w:rsidRDefault="00EB3528" w:rsidP="00B46756">
            <w:r w:rsidRPr="00BB7650">
              <w:rPr>
                <w:rFonts w:hint="eastAsia"/>
              </w:rPr>
              <w:t>Placebo</w:t>
            </w:r>
          </w:p>
        </w:tc>
        <w:tc>
          <w:tcPr>
            <w:tcW w:w="1161" w:type="dxa"/>
            <w:shd w:val="clear" w:color="auto" w:fill="auto"/>
            <w:hideMark/>
          </w:tcPr>
          <w:p w14:paraId="4784F4C5" w14:textId="77777777" w:rsidR="00EB3528" w:rsidRPr="00BB7650" w:rsidRDefault="00EB3528" w:rsidP="00B46756">
            <w:r w:rsidRPr="00BB7650">
              <w:rPr>
                <w:rFonts w:hint="eastAsia"/>
              </w:rPr>
              <w:t>64</w:t>
            </w:r>
          </w:p>
        </w:tc>
      </w:tr>
      <w:tr w:rsidR="00EB3528" w:rsidRPr="00BB7650" w14:paraId="7D1F3FD9" w14:textId="77777777" w:rsidTr="00B46756">
        <w:trPr>
          <w:trHeight w:val="660"/>
        </w:trPr>
        <w:tc>
          <w:tcPr>
            <w:tcW w:w="1951" w:type="dxa"/>
            <w:shd w:val="clear" w:color="auto" w:fill="auto"/>
            <w:hideMark/>
          </w:tcPr>
          <w:p w14:paraId="2005943D" w14:textId="77777777" w:rsidR="00EB3528" w:rsidRPr="00BB7650" w:rsidRDefault="00EB3528" w:rsidP="00B46756"/>
        </w:tc>
        <w:tc>
          <w:tcPr>
            <w:tcW w:w="1701" w:type="dxa"/>
            <w:shd w:val="clear" w:color="auto" w:fill="auto"/>
            <w:hideMark/>
          </w:tcPr>
          <w:p w14:paraId="1114AEE5" w14:textId="77777777" w:rsidR="00EB3528" w:rsidRPr="00BB7650" w:rsidRDefault="00EB3528" w:rsidP="00B46756">
            <w:r w:rsidRPr="00BB7650">
              <w:rPr>
                <w:rFonts w:hint="eastAsia"/>
              </w:rPr>
              <w:t>NCT02016716</w:t>
            </w:r>
          </w:p>
        </w:tc>
        <w:tc>
          <w:tcPr>
            <w:tcW w:w="1418" w:type="dxa"/>
            <w:shd w:val="clear" w:color="auto" w:fill="auto"/>
            <w:hideMark/>
          </w:tcPr>
          <w:p w14:paraId="61864CA6" w14:textId="77777777" w:rsidR="00EB3528" w:rsidRPr="00BB7650" w:rsidRDefault="00EB3528" w:rsidP="00B46756">
            <w:r w:rsidRPr="00BB7650">
              <w:rPr>
                <w:rFonts w:hint="eastAsia"/>
              </w:rPr>
              <w:t>241</w:t>
            </w:r>
          </w:p>
        </w:tc>
        <w:tc>
          <w:tcPr>
            <w:tcW w:w="992" w:type="dxa"/>
            <w:shd w:val="clear" w:color="auto" w:fill="auto"/>
            <w:hideMark/>
          </w:tcPr>
          <w:p w14:paraId="783764C0" w14:textId="77777777" w:rsidR="00EB3528" w:rsidRPr="00BB7650" w:rsidRDefault="00EB3528" w:rsidP="00B46756">
            <w:r w:rsidRPr="00BB7650">
              <w:rPr>
                <w:rFonts w:hint="eastAsia"/>
              </w:rPr>
              <w:t>67.7</w:t>
            </w:r>
          </w:p>
        </w:tc>
        <w:tc>
          <w:tcPr>
            <w:tcW w:w="992" w:type="dxa"/>
            <w:shd w:val="clear" w:color="auto" w:fill="auto"/>
            <w:hideMark/>
          </w:tcPr>
          <w:p w14:paraId="002121E6" w14:textId="77777777" w:rsidR="00EB3528" w:rsidRPr="00BB7650" w:rsidRDefault="00EB3528" w:rsidP="00B46756">
            <w:r w:rsidRPr="00BB7650">
              <w:rPr>
                <w:rFonts w:hint="eastAsia"/>
              </w:rPr>
              <w:t>F</w:t>
            </w:r>
          </w:p>
        </w:tc>
        <w:tc>
          <w:tcPr>
            <w:tcW w:w="1843" w:type="dxa"/>
            <w:shd w:val="clear" w:color="auto" w:fill="auto"/>
            <w:hideMark/>
          </w:tcPr>
          <w:p w14:paraId="121E29AF" w14:textId="77777777" w:rsidR="00EB3528" w:rsidRPr="00BB7650" w:rsidRDefault="00EB3528" w:rsidP="00B46756">
            <w:r w:rsidRPr="00BB7650">
              <w:rPr>
                <w:rFonts w:hint="eastAsia"/>
              </w:rPr>
              <w:t>postmenopausal osteoporosis</w:t>
            </w:r>
          </w:p>
        </w:tc>
        <w:tc>
          <w:tcPr>
            <w:tcW w:w="1134" w:type="dxa"/>
            <w:shd w:val="clear" w:color="auto" w:fill="auto"/>
            <w:hideMark/>
          </w:tcPr>
          <w:p w14:paraId="2A31C9BC" w14:textId="77777777" w:rsidR="00EB3528" w:rsidRPr="00BB7650" w:rsidRDefault="00EB3528" w:rsidP="00B46756">
            <w:r w:rsidRPr="00BB7650">
              <w:rPr>
                <w:rFonts w:hint="eastAsia"/>
              </w:rPr>
              <w:t>26</w:t>
            </w:r>
          </w:p>
        </w:tc>
        <w:tc>
          <w:tcPr>
            <w:tcW w:w="1843" w:type="dxa"/>
            <w:shd w:val="clear" w:color="auto" w:fill="auto"/>
            <w:hideMark/>
          </w:tcPr>
          <w:p w14:paraId="53150B1E" w14:textId="77777777" w:rsidR="00EB3528" w:rsidRPr="00BB7650" w:rsidRDefault="00EB3528" w:rsidP="00B46756">
            <w:proofErr w:type="spellStart"/>
            <w:r w:rsidRPr="00BB7650">
              <w:rPr>
                <w:rFonts w:hint="eastAsia"/>
              </w:rPr>
              <w:t>Romosozumab</w:t>
            </w:r>
            <w:proofErr w:type="spellEnd"/>
            <w:r w:rsidRPr="00BB7650">
              <w:rPr>
                <w:rFonts w:hint="eastAsia"/>
              </w:rPr>
              <w:t xml:space="preserve"> </w:t>
            </w:r>
          </w:p>
        </w:tc>
        <w:tc>
          <w:tcPr>
            <w:tcW w:w="1161" w:type="dxa"/>
            <w:shd w:val="clear" w:color="auto" w:fill="auto"/>
            <w:hideMark/>
          </w:tcPr>
          <w:p w14:paraId="69585770" w14:textId="77777777" w:rsidR="00EB3528" w:rsidRPr="00BB7650" w:rsidRDefault="00EB3528" w:rsidP="00B46756">
            <w:r w:rsidRPr="00BB7650">
              <w:rPr>
                <w:rFonts w:hint="eastAsia"/>
              </w:rPr>
              <w:t>3</w:t>
            </w:r>
          </w:p>
        </w:tc>
      </w:tr>
      <w:tr w:rsidR="00EB3528" w:rsidRPr="00BB7650" w14:paraId="36977033" w14:textId="77777777" w:rsidTr="00B46756">
        <w:trPr>
          <w:trHeight w:val="330"/>
        </w:trPr>
        <w:tc>
          <w:tcPr>
            <w:tcW w:w="1951" w:type="dxa"/>
            <w:shd w:val="clear" w:color="auto" w:fill="auto"/>
            <w:hideMark/>
          </w:tcPr>
          <w:p w14:paraId="32E151B5" w14:textId="77777777" w:rsidR="00EB3528" w:rsidRPr="00BB7650" w:rsidRDefault="00EB3528" w:rsidP="00B46756"/>
        </w:tc>
        <w:tc>
          <w:tcPr>
            <w:tcW w:w="1701" w:type="dxa"/>
            <w:shd w:val="clear" w:color="auto" w:fill="auto"/>
            <w:hideMark/>
          </w:tcPr>
          <w:p w14:paraId="0908598F" w14:textId="77777777" w:rsidR="00EB3528" w:rsidRPr="00BB7650" w:rsidRDefault="00EB3528" w:rsidP="00B46756"/>
        </w:tc>
        <w:tc>
          <w:tcPr>
            <w:tcW w:w="1418" w:type="dxa"/>
            <w:shd w:val="clear" w:color="auto" w:fill="auto"/>
            <w:hideMark/>
          </w:tcPr>
          <w:p w14:paraId="20607D65" w14:textId="77777777" w:rsidR="00EB3528" w:rsidRPr="00BB7650" w:rsidRDefault="00EB3528" w:rsidP="00B46756">
            <w:r w:rsidRPr="00BB7650">
              <w:rPr>
                <w:rFonts w:hint="eastAsia"/>
              </w:rPr>
              <w:t>53</w:t>
            </w:r>
          </w:p>
        </w:tc>
        <w:tc>
          <w:tcPr>
            <w:tcW w:w="992" w:type="dxa"/>
            <w:shd w:val="clear" w:color="auto" w:fill="auto"/>
            <w:hideMark/>
          </w:tcPr>
          <w:p w14:paraId="30B7593E" w14:textId="77777777" w:rsidR="00EB3528" w:rsidRPr="00BB7650" w:rsidRDefault="00EB3528" w:rsidP="00B46756"/>
        </w:tc>
        <w:tc>
          <w:tcPr>
            <w:tcW w:w="992" w:type="dxa"/>
            <w:shd w:val="clear" w:color="auto" w:fill="auto"/>
            <w:hideMark/>
          </w:tcPr>
          <w:p w14:paraId="04E7794B" w14:textId="77777777" w:rsidR="00EB3528" w:rsidRPr="00BB7650" w:rsidRDefault="00EB3528" w:rsidP="00B46756"/>
        </w:tc>
        <w:tc>
          <w:tcPr>
            <w:tcW w:w="1843" w:type="dxa"/>
            <w:shd w:val="clear" w:color="auto" w:fill="auto"/>
            <w:hideMark/>
          </w:tcPr>
          <w:p w14:paraId="3F24D696" w14:textId="77777777" w:rsidR="00EB3528" w:rsidRPr="00BB7650" w:rsidRDefault="00EB3528" w:rsidP="00B46756"/>
        </w:tc>
        <w:tc>
          <w:tcPr>
            <w:tcW w:w="1134" w:type="dxa"/>
            <w:shd w:val="clear" w:color="auto" w:fill="auto"/>
            <w:hideMark/>
          </w:tcPr>
          <w:p w14:paraId="03491602" w14:textId="77777777" w:rsidR="00EB3528" w:rsidRPr="00BB7650" w:rsidRDefault="00EB3528" w:rsidP="00B46756"/>
        </w:tc>
        <w:tc>
          <w:tcPr>
            <w:tcW w:w="1843" w:type="dxa"/>
            <w:shd w:val="clear" w:color="auto" w:fill="auto"/>
            <w:hideMark/>
          </w:tcPr>
          <w:p w14:paraId="25DDF237" w14:textId="77777777" w:rsidR="00EB3528" w:rsidRPr="00BB7650" w:rsidRDefault="00EB3528" w:rsidP="00B46756">
            <w:r w:rsidRPr="00BB7650">
              <w:rPr>
                <w:rFonts w:hint="eastAsia"/>
              </w:rPr>
              <w:t>Placebo</w:t>
            </w:r>
          </w:p>
        </w:tc>
        <w:tc>
          <w:tcPr>
            <w:tcW w:w="1161" w:type="dxa"/>
            <w:shd w:val="clear" w:color="auto" w:fill="auto"/>
            <w:hideMark/>
          </w:tcPr>
          <w:p w14:paraId="4EA1F742" w14:textId="77777777" w:rsidR="00EB3528" w:rsidRPr="00BB7650" w:rsidRDefault="00EB3528" w:rsidP="00B46756">
            <w:r w:rsidRPr="00BB7650">
              <w:rPr>
                <w:rFonts w:hint="eastAsia"/>
              </w:rPr>
              <w:t>0</w:t>
            </w:r>
          </w:p>
        </w:tc>
      </w:tr>
      <w:tr w:rsidR="00EB3528" w:rsidRPr="00BB7650" w14:paraId="0F793FEE" w14:textId="77777777" w:rsidTr="00B46756">
        <w:trPr>
          <w:trHeight w:val="660"/>
        </w:trPr>
        <w:tc>
          <w:tcPr>
            <w:tcW w:w="1951" w:type="dxa"/>
            <w:shd w:val="clear" w:color="auto" w:fill="auto"/>
            <w:hideMark/>
          </w:tcPr>
          <w:p w14:paraId="6AB82A78" w14:textId="77777777" w:rsidR="00EB3528" w:rsidRPr="00BB7650" w:rsidRDefault="00EB3528" w:rsidP="00B46756">
            <w:r w:rsidRPr="00BB7650">
              <w:rPr>
                <w:rFonts w:hint="eastAsia"/>
              </w:rPr>
              <w:t>Kenneth G Saag, 2017 (ARCH)</w:t>
            </w:r>
          </w:p>
        </w:tc>
        <w:tc>
          <w:tcPr>
            <w:tcW w:w="1701" w:type="dxa"/>
            <w:shd w:val="clear" w:color="auto" w:fill="auto"/>
            <w:hideMark/>
          </w:tcPr>
          <w:p w14:paraId="3642248C" w14:textId="77777777" w:rsidR="00EB3528" w:rsidRPr="00BB7650" w:rsidRDefault="00EB3528" w:rsidP="00B46756">
            <w:r w:rsidRPr="00BB7650">
              <w:rPr>
                <w:rFonts w:hint="eastAsia"/>
              </w:rPr>
              <w:t>NCT01631214</w:t>
            </w:r>
          </w:p>
        </w:tc>
        <w:tc>
          <w:tcPr>
            <w:tcW w:w="1418" w:type="dxa"/>
            <w:shd w:val="clear" w:color="auto" w:fill="auto"/>
            <w:hideMark/>
          </w:tcPr>
          <w:p w14:paraId="2280D85E" w14:textId="77777777" w:rsidR="00EB3528" w:rsidRPr="00BB7650" w:rsidRDefault="00EB3528" w:rsidP="00B46756">
            <w:r w:rsidRPr="00BB7650">
              <w:rPr>
                <w:rFonts w:hint="eastAsia"/>
              </w:rPr>
              <w:t>2047</w:t>
            </w:r>
          </w:p>
        </w:tc>
        <w:tc>
          <w:tcPr>
            <w:tcW w:w="992" w:type="dxa"/>
            <w:shd w:val="clear" w:color="auto" w:fill="auto"/>
            <w:hideMark/>
          </w:tcPr>
          <w:p w14:paraId="43F948E4" w14:textId="77777777" w:rsidR="00EB3528" w:rsidRPr="00BB7650" w:rsidRDefault="00EB3528" w:rsidP="00B46756">
            <w:r w:rsidRPr="00BB7650">
              <w:rPr>
                <w:rFonts w:hint="eastAsia"/>
              </w:rPr>
              <w:t>74.3</w:t>
            </w:r>
          </w:p>
        </w:tc>
        <w:tc>
          <w:tcPr>
            <w:tcW w:w="992" w:type="dxa"/>
            <w:shd w:val="clear" w:color="auto" w:fill="auto"/>
            <w:hideMark/>
          </w:tcPr>
          <w:p w14:paraId="4D6E3C40" w14:textId="77777777" w:rsidR="00EB3528" w:rsidRPr="00BB7650" w:rsidRDefault="00EB3528" w:rsidP="00B46756">
            <w:r w:rsidRPr="00BB7650">
              <w:rPr>
                <w:rFonts w:hint="eastAsia"/>
              </w:rPr>
              <w:t>F</w:t>
            </w:r>
          </w:p>
        </w:tc>
        <w:tc>
          <w:tcPr>
            <w:tcW w:w="1843" w:type="dxa"/>
            <w:shd w:val="clear" w:color="auto" w:fill="auto"/>
            <w:hideMark/>
          </w:tcPr>
          <w:p w14:paraId="190A52E5" w14:textId="77777777" w:rsidR="00EB3528" w:rsidRPr="00BB7650" w:rsidRDefault="00EB3528" w:rsidP="00B46756">
            <w:r w:rsidRPr="00BB7650">
              <w:rPr>
                <w:rFonts w:hint="eastAsia"/>
              </w:rPr>
              <w:t>postmenopausal osteoporosis</w:t>
            </w:r>
          </w:p>
        </w:tc>
        <w:tc>
          <w:tcPr>
            <w:tcW w:w="1134" w:type="dxa"/>
            <w:shd w:val="clear" w:color="auto" w:fill="auto"/>
            <w:hideMark/>
          </w:tcPr>
          <w:p w14:paraId="3C1AE765" w14:textId="77777777" w:rsidR="00EB3528" w:rsidRPr="00BB7650" w:rsidRDefault="00EB3528" w:rsidP="00B46756">
            <w:r w:rsidRPr="00BB7650">
              <w:rPr>
                <w:rFonts w:hint="eastAsia"/>
              </w:rPr>
              <w:t>52</w:t>
            </w:r>
          </w:p>
        </w:tc>
        <w:tc>
          <w:tcPr>
            <w:tcW w:w="1843" w:type="dxa"/>
            <w:shd w:val="clear" w:color="auto" w:fill="auto"/>
            <w:hideMark/>
          </w:tcPr>
          <w:p w14:paraId="6F2BDD1D" w14:textId="77777777" w:rsidR="00EB3528" w:rsidRPr="00BB7650" w:rsidRDefault="00EB3528" w:rsidP="00B46756">
            <w:r w:rsidRPr="00BB7650">
              <w:rPr>
                <w:rFonts w:hint="eastAsia"/>
              </w:rPr>
              <w:t>Alendronate</w:t>
            </w:r>
          </w:p>
        </w:tc>
        <w:tc>
          <w:tcPr>
            <w:tcW w:w="1161" w:type="dxa"/>
            <w:shd w:val="clear" w:color="auto" w:fill="auto"/>
            <w:hideMark/>
          </w:tcPr>
          <w:p w14:paraId="00CE900F" w14:textId="77777777" w:rsidR="00EB3528" w:rsidRPr="00BB7650" w:rsidRDefault="00EB3528" w:rsidP="00B46756">
            <w:r w:rsidRPr="00BB7650">
              <w:rPr>
                <w:rFonts w:hint="eastAsia"/>
              </w:rPr>
              <w:t>60</w:t>
            </w:r>
          </w:p>
        </w:tc>
      </w:tr>
      <w:tr w:rsidR="00EB3528" w:rsidRPr="00BB7650" w14:paraId="58D46D3A" w14:textId="77777777" w:rsidTr="00B46756">
        <w:trPr>
          <w:trHeight w:val="330"/>
        </w:trPr>
        <w:tc>
          <w:tcPr>
            <w:tcW w:w="1951" w:type="dxa"/>
            <w:shd w:val="clear" w:color="auto" w:fill="auto"/>
            <w:hideMark/>
          </w:tcPr>
          <w:p w14:paraId="399654F2" w14:textId="77777777" w:rsidR="00EB3528" w:rsidRPr="00BB7650" w:rsidRDefault="00EB3528" w:rsidP="00B46756"/>
        </w:tc>
        <w:tc>
          <w:tcPr>
            <w:tcW w:w="1701" w:type="dxa"/>
            <w:shd w:val="clear" w:color="auto" w:fill="auto"/>
            <w:hideMark/>
          </w:tcPr>
          <w:p w14:paraId="574591D4" w14:textId="77777777" w:rsidR="00EB3528" w:rsidRPr="00BB7650" w:rsidRDefault="00EB3528" w:rsidP="00B46756"/>
        </w:tc>
        <w:tc>
          <w:tcPr>
            <w:tcW w:w="1418" w:type="dxa"/>
            <w:shd w:val="clear" w:color="auto" w:fill="auto"/>
            <w:hideMark/>
          </w:tcPr>
          <w:p w14:paraId="22F8664E" w14:textId="77777777" w:rsidR="00EB3528" w:rsidRPr="00BB7650" w:rsidRDefault="00EB3528" w:rsidP="00B46756">
            <w:r w:rsidRPr="00BB7650">
              <w:rPr>
                <w:rFonts w:hint="eastAsia"/>
              </w:rPr>
              <w:t>2046</w:t>
            </w:r>
          </w:p>
        </w:tc>
        <w:tc>
          <w:tcPr>
            <w:tcW w:w="992" w:type="dxa"/>
            <w:shd w:val="clear" w:color="auto" w:fill="auto"/>
            <w:hideMark/>
          </w:tcPr>
          <w:p w14:paraId="2E799494" w14:textId="77777777" w:rsidR="00EB3528" w:rsidRPr="00BB7650" w:rsidRDefault="00EB3528" w:rsidP="00B46756"/>
        </w:tc>
        <w:tc>
          <w:tcPr>
            <w:tcW w:w="992" w:type="dxa"/>
            <w:shd w:val="clear" w:color="auto" w:fill="auto"/>
            <w:hideMark/>
          </w:tcPr>
          <w:p w14:paraId="0945CE3B" w14:textId="77777777" w:rsidR="00EB3528" w:rsidRPr="00BB7650" w:rsidRDefault="00EB3528" w:rsidP="00B46756"/>
        </w:tc>
        <w:tc>
          <w:tcPr>
            <w:tcW w:w="1843" w:type="dxa"/>
            <w:shd w:val="clear" w:color="auto" w:fill="auto"/>
            <w:hideMark/>
          </w:tcPr>
          <w:p w14:paraId="56056674" w14:textId="77777777" w:rsidR="00EB3528" w:rsidRPr="00BB7650" w:rsidRDefault="00EB3528" w:rsidP="00B46756"/>
        </w:tc>
        <w:tc>
          <w:tcPr>
            <w:tcW w:w="1134" w:type="dxa"/>
            <w:shd w:val="clear" w:color="auto" w:fill="auto"/>
            <w:hideMark/>
          </w:tcPr>
          <w:p w14:paraId="283852BF" w14:textId="77777777" w:rsidR="00EB3528" w:rsidRPr="00BB7650" w:rsidRDefault="00EB3528" w:rsidP="00B46756"/>
        </w:tc>
        <w:tc>
          <w:tcPr>
            <w:tcW w:w="1843" w:type="dxa"/>
            <w:shd w:val="clear" w:color="auto" w:fill="auto"/>
            <w:hideMark/>
          </w:tcPr>
          <w:p w14:paraId="13CB44BA" w14:textId="77777777" w:rsidR="00EB3528" w:rsidRPr="00BB7650" w:rsidRDefault="00EB3528" w:rsidP="00B46756">
            <w:proofErr w:type="spellStart"/>
            <w:r w:rsidRPr="00BB7650">
              <w:rPr>
                <w:rFonts w:hint="eastAsia"/>
              </w:rPr>
              <w:t>Romosozumab</w:t>
            </w:r>
            <w:proofErr w:type="spellEnd"/>
          </w:p>
        </w:tc>
        <w:tc>
          <w:tcPr>
            <w:tcW w:w="1161" w:type="dxa"/>
            <w:shd w:val="clear" w:color="auto" w:fill="auto"/>
            <w:hideMark/>
          </w:tcPr>
          <w:p w14:paraId="78185727" w14:textId="77777777" w:rsidR="00EB3528" w:rsidRPr="00BB7650" w:rsidRDefault="00EB3528" w:rsidP="00B46756">
            <w:r w:rsidRPr="00BB7650">
              <w:rPr>
                <w:rFonts w:hint="eastAsia"/>
              </w:rPr>
              <w:t>69</w:t>
            </w:r>
          </w:p>
        </w:tc>
      </w:tr>
      <w:tr w:rsidR="00EB3528" w:rsidRPr="00BB7650" w14:paraId="79C6A3E1" w14:textId="77777777" w:rsidTr="00B46756">
        <w:trPr>
          <w:trHeight w:val="660"/>
        </w:trPr>
        <w:tc>
          <w:tcPr>
            <w:tcW w:w="1951" w:type="dxa"/>
            <w:shd w:val="clear" w:color="auto" w:fill="auto"/>
            <w:hideMark/>
          </w:tcPr>
          <w:p w14:paraId="686F1FDC" w14:textId="77777777" w:rsidR="00EB3528" w:rsidRPr="00BB7650" w:rsidRDefault="00EB3528" w:rsidP="00B46756">
            <w:proofErr w:type="spellStart"/>
            <w:r w:rsidRPr="00BB7650">
              <w:rPr>
                <w:rFonts w:hint="eastAsia"/>
              </w:rPr>
              <w:t>Bente</w:t>
            </w:r>
            <w:proofErr w:type="spellEnd"/>
            <w:r w:rsidRPr="00BB7650">
              <w:rPr>
                <w:rFonts w:hint="eastAsia"/>
              </w:rPr>
              <w:t xml:space="preserve"> L </w:t>
            </w:r>
            <w:proofErr w:type="spellStart"/>
            <w:r w:rsidRPr="00BB7650">
              <w:rPr>
                <w:rFonts w:hint="eastAsia"/>
              </w:rPr>
              <w:t>Langdahl</w:t>
            </w:r>
            <w:proofErr w:type="spellEnd"/>
            <w:r w:rsidRPr="00BB7650">
              <w:rPr>
                <w:rFonts w:hint="eastAsia"/>
              </w:rPr>
              <w:t xml:space="preserve">, 2017 </w:t>
            </w:r>
            <w:r w:rsidRPr="00BB7650">
              <w:rPr>
                <w:rFonts w:hint="eastAsia"/>
              </w:rPr>
              <w:lastRenderedPageBreak/>
              <w:t>(STRUCTURE)</w:t>
            </w:r>
          </w:p>
        </w:tc>
        <w:tc>
          <w:tcPr>
            <w:tcW w:w="1701" w:type="dxa"/>
            <w:shd w:val="clear" w:color="auto" w:fill="auto"/>
            <w:hideMark/>
          </w:tcPr>
          <w:p w14:paraId="0A263A4E" w14:textId="77777777" w:rsidR="00EB3528" w:rsidRPr="00BB7650" w:rsidRDefault="00EB3528" w:rsidP="00B46756">
            <w:r w:rsidRPr="00BB7650">
              <w:rPr>
                <w:rFonts w:hint="eastAsia"/>
              </w:rPr>
              <w:lastRenderedPageBreak/>
              <w:t>NCT01796301</w:t>
            </w:r>
          </w:p>
        </w:tc>
        <w:tc>
          <w:tcPr>
            <w:tcW w:w="1418" w:type="dxa"/>
            <w:shd w:val="clear" w:color="auto" w:fill="auto"/>
            <w:hideMark/>
          </w:tcPr>
          <w:p w14:paraId="77976DB7" w14:textId="77777777" w:rsidR="00EB3528" w:rsidRPr="00BB7650" w:rsidRDefault="00EB3528" w:rsidP="00B46756">
            <w:r w:rsidRPr="00BB7650">
              <w:rPr>
                <w:rFonts w:hint="eastAsia"/>
              </w:rPr>
              <w:t>218</w:t>
            </w:r>
          </w:p>
        </w:tc>
        <w:tc>
          <w:tcPr>
            <w:tcW w:w="992" w:type="dxa"/>
            <w:shd w:val="clear" w:color="auto" w:fill="auto"/>
            <w:hideMark/>
          </w:tcPr>
          <w:p w14:paraId="07590C35" w14:textId="77777777" w:rsidR="00EB3528" w:rsidRPr="00BB7650" w:rsidRDefault="00EB3528" w:rsidP="00B46756">
            <w:r w:rsidRPr="00BB7650">
              <w:rPr>
                <w:rFonts w:hint="eastAsia"/>
              </w:rPr>
              <w:t>71.5</w:t>
            </w:r>
          </w:p>
        </w:tc>
        <w:tc>
          <w:tcPr>
            <w:tcW w:w="992" w:type="dxa"/>
            <w:shd w:val="clear" w:color="auto" w:fill="auto"/>
            <w:hideMark/>
          </w:tcPr>
          <w:p w14:paraId="7E35F124" w14:textId="77777777" w:rsidR="00EB3528" w:rsidRPr="00BB7650" w:rsidRDefault="00EB3528" w:rsidP="00B46756">
            <w:r w:rsidRPr="00BB7650">
              <w:rPr>
                <w:rFonts w:hint="eastAsia"/>
              </w:rPr>
              <w:t>F</w:t>
            </w:r>
          </w:p>
        </w:tc>
        <w:tc>
          <w:tcPr>
            <w:tcW w:w="1843" w:type="dxa"/>
            <w:shd w:val="clear" w:color="auto" w:fill="auto"/>
            <w:hideMark/>
          </w:tcPr>
          <w:p w14:paraId="7670F281" w14:textId="77777777" w:rsidR="00EB3528" w:rsidRPr="00BB7650" w:rsidRDefault="00EB3528" w:rsidP="00B46756">
            <w:r w:rsidRPr="00BB7650">
              <w:rPr>
                <w:rFonts w:hint="eastAsia"/>
              </w:rPr>
              <w:t>postmenopausal osteoporosis</w:t>
            </w:r>
          </w:p>
        </w:tc>
        <w:tc>
          <w:tcPr>
            <w:tcW w:w="1134" w:type="dxa"/>
            <w:shd w:val="clear" w:color="auto" w:fill="auto"/>
            <w:hideMark/>
          </w:tcPr>
          <w:p w14:paraId="66142597" w14:textId="77777777" w:rsidR="00EB3528" w:rsidRPr="00BB7650" w:rsidRDefault="00EB3528" w:rsidP="00B46756">
            <w:r w:rsidRPr="00BB7650">
              <w:rPr>
                <w:rFonts w:hint="eastAsia"/>
              </w:rPr>
              <w:t>52</w:t>
            </w:r>
          </w:p>
        </w:tc>
        <w:tc>
          <w:tcPr>
            <w:tcW w:w="1843" w:type="dxa"/>
            <w:shd w:val="clear" w:color="auto" w:fill="auto"/>
            <w:hideMark/>
          </w:tcPr>
          <w:p w14:paraId="2DF2ECE5" w14:textId="77777777" w:rsidR="00EB3528" w:rsidRPr="00BB7650" w:rsidRDefault="00EB3528" w:rsidP="00B46756">
            <w:r w:rsidRPr="00BB7650">
              <w:rPr>
                <w:rFonts w:hint="eastAsia"/>
              </w:rPr>
              <w:t>Teriparatide</w:t>
            </w:r>
          </w:p>
        </w:tc>
        <w:tc>
          <w:tcPr>
            <w:tcW w:w="1161" w:type="dxa"/>
            <w:shd w:val="clear" w:color="auto" w:fill="auto"/>
            <w:hideMark/>
          </w:tcPr>
          <w:p w14:paraId="5B76DB44" w14:textId="77777777" w:rsidR="00EB3528" w:rsidRPr="00BB7650" w:rsidRDefault="00EB3528" w:rsidP="00B46756">
            <w:r w:rsidRPr="00BB7650">
              <w:rPr>
                <w:rFonts w:hint="eastAsia"/>
              </w:rPr>
              <w:t>2</w:t>
            </w:r>
          </w:p>
        </w:tc>
      </w:tr>
      <w:tr w:rsidR="00EB3528" w:rsidRPr="00BB7650" w14:paraId="7C0D30B1" w14:textId="77777777" w:rsidTr="00B46756">
        <w:trPr>
          <w:trHeight w:val="330"/>
        </w:trPr>
        <w:tc>
          <w:tcPr>
            <w:tcW w:w="1951" w:type="dxa"/>
            <w:shd w:val="clear" w:color="auto" w:fill="auto"/>
            <w:hideMark/>
          </w:tcPr>
          <w:p w14:paraId="5489E952" w14:textId="77777777" w:rsidR="00EB3528" w:rsidRPr="00BB7650" w:rsidRDefault="00EB3528" w:rsidP="00B46756"/>
        </w:tc>
        <w:tc>
          <w:tcPr>
            <w:tcW w:w="1701" w:type="dxa"/>
            <w:shd w:val="clear" w:color="auto" w:fill="auto"/>
            <w:hideMark/>
          </w:tcPr>
          <w:p w14:paraId="49C8CEEC" w14:textId="77777777" w:rsidR="00EB3528" w:rsidRPr="00BB7650" w:rsidRDefault="00EB3528" w:rsidP="00B46756"/>
        </w:tc>
        <w:tc>
          <w:tcPr>
            <w:tcW w:w="1418" w:type="dxa"/>
            <w:shd w:val="clear" w:color="auto" w:fill="auto"/>
            <w:hideMark/>
          </w:tcPr>
          <w:p w14:paraId="37B70F4C" w14:textId="77777777" w:rsidR="00EB3528" w:rsidRPr="00BB7650" w:rsidRDefault="00EB3528" w:rsidP="00B46756">
            <w:r w:rsidRPr="00BB7650">
              <w:rPr>
                <w:rFonts w:hint="eastAsia"/>
              </w:rPr>
              <w:t>218</w:t>
            </w:r>
          </w:p>
        </w:tc>
        <w:tc>
          <w:tcPr>
            <w:tcW w:w="992" w:type="dxa"/>
            <w:shd w:val="clear" w:color="auto" w:fill="auto"/>
            <w:hideMark/>
          </w:tcPr>
          <w:p w14:paraId="04D2AF1B" w14:textId="77777777" w:rsidR="00EB3528" w:rsidRPr="00BB7650" w:rsidRDefault="00EB3528" w:rsidP="00B46756"/>
        </w:tc>
        <w:tc>
          <w:tcPr>
            <w:tcW w:w="992" w:type="dxa"/>
            <w:shd w:val="clear" w:color="auto" w:fill="auto"/>
            <w:hideMark/>
          </w:tcPr>
          <w:p w14:paraId="21943FC7" w14:textId="77777777" w:rsidR="00EB3528" w:rsidRPr="00BB7650" w:rsidRDefault="00EB3528" w:rsidP="00B46756"/>
        </w:tc>
        <w:tc>
          <w:tcPr>
            <w:tcW w:w="1843" w:type="dxa"/>
            <w:shd w:val="clear" w:color="auto" w:fill="auto"/>
            <w:hideMark/>
          </w:tcPr>
          <w:p w14:paraId="4F5F8C22" w14:textId="77777777" w:rsidR="00EB3528" w:rsidRPr="00BB7650" w:rsidRDefault="00EB3528" w:rsidP="00B46756"/>
        </w:tc>
        <w:tc>
          <w:tcPr>
            <w:tcW w:w="1134" w:type="dxa"/>
            <w:shd w:val="clear" w:color="auto" w:fill="auto"/>
            <w:hideMark/>
          </w:tcPr>
          <w:p w14:paraId="1F8FE233" w14:textId="77777777" w:rsidR="00EB3528" w:rsidRPr="00BB7650" w:rsidRDefault="00EB3528" w:rsidP="00B46756"/>
        </w:tc>
        <w:tc>
          <w:tcPr>
            <w:tcW w:w="1843" w:type="dxa"/>
            <w:shd w:val="clear" w:color="auto" w:fill="auto"/>
            <w:hideMark/>
          </w:tcPr>
          <w:p w14:paraId="6DE57CF1" w14:textId="77777777" w:rsidR="00EB3528" w:rsidRPr="00BB7650" w:rsidRDefault="00EB3528" w:rsidP="00B46756">
            <w:proofErr w:type="spellStart"/>
            <w:r w:rsidRPr="00BB7650">
              <w:rPr>
                <w:rFonts w:hint="eastAsia"/>
              </w:rPr>
              <w:t>Romosozumab</w:t>
            </w:r>
            <w:proofErr w:type="spellEnd"/>
          </w:p>
        </w:tc>
        <w:tc>
          <w:tcPr>
            <w:tcW w:w="1161" w:type="dxa"/>
            <w:shd w:val="clear" w:color="auto" w:fill="auto"/>
            <w:hideMark/>
          </w:tcPr>
          <w:p w14:paraId="17F70F28" w14:textId="77777777" w:rsidR="00EB3528" w:rsidRPr="00BB7650" w:rsidRDefault="00EB3528" w:rsidP="00B46756">
            <w:r w:rsidRPr="00BB7650">
              <w:rPr>
                <w:rFonts w:hint="eastAsia"/>
              </w:rPr>
              <w:t>11</w:t>
            </w:r>
          </w:p>
        </w:tc>
      </w:tr>
      <w:tr w:rsidR="00EB3528" w:rsidRPr="00BB7650" w14:paraId="335C6736" w14:textId="77777777" w:rsidTr="00B46756">
        <w:trPr>
          <w:trHeight w:val="660"/>
        </w:trPr>
        <w:tc>
          <w:tcPr>
            <w:tcW w:w="1951" w:type="dxa"/>
            <w:shd w:val="clear" w:color="auto" w:fill="auto"/>
            <w:hideMark/>
          </w:tcPr>
          <w:p w14:paraId="2111FB3A" w14:textId="77777777" w:rsidR="00EB3528" w:rsidRPr="00BB7650" w:rsidRDefault="00EB3528" w:rsidP="00B46756">
            <w:r w:rsidRPr="00BB7650">
              <w:rPr>
                <w:rFonts w:hint="eastAsia"/>
              </w:rPr>
              <w:t>Paul D Miller, 2016 (ACTIVE)</w:t>
            </w:r>
          </w:p>
        </w:tc>
        <w:tc>
          <w:tcPr>
            <w:tcW w:w="1701" w:type="dxa"/>
            <w:shd w:val="clear" w:color="auto" w:fill="auto"/>
            <w:hideMark/>
          </w:tcPr>
          <w:p w14:paraId="49DF9C8A" w14:textId="77777777" w:rsidR="00EB3528" w:rsidRPr="00BB7650" w:rsidRDefault="00EB3528" w:rsidP="00B46756">
            <w:r w:rsidRPr="00BB7650">
              <w:rPr>
                <w:rFonts w:hint="eastAsia"/>
              </w:rPr>
              <w:t>NCT01343004</w:t>
            </w:r>
          </w:p>
        </w:tc>
        <w:tc>
          <w:tcPr>
            <w:tcW w:w="1418" w:type="dxa"/>
            <w:shd w:val="clear" w:color="auto" w:fill="auto"/>
            <w:hideMark/>
          </w:tcPr>
          <w:p w14:paraId="22852404" w14:textId="77777777" w:rsidR="00EB3528" w:rsidRPr="00BB7650" w:rsidRDefault="00EB3528" w:rsidP="00B46756">
            <w:r w:rsidRPr="00BB7650">
              <w:rPr>
                <w:rFonts w:hint="eastAsia"/>
              </w:rPr>
              <w:t>1642</w:t>
            </w:r>
          </w:p>
        </w:tc>
        <w:tc>
          <w:tcPr>
            <w:tcW w:w="992" w:type="dxa"/>
            <w:shd w:val="clear" w:color="auto" w:fill="auto"/>
            <w:hideMark/>
          </w:tcPr>
          <w:p w14:paraId="68C364AC" w14:textId="77777777" w:rsidR="00EB3528" w:rsidRPr="00BB7650" w:rsidRDefault="00EB3528" w:rsidP="00B46756">
            <w:r w:rsidRPr="00BB7650">
              <w:rPr>
                <w:rFonts w:hint="eastAsia"/>
              </w:rPr>
              <w:t>68.8</w:t>
            </w:r>
          </w:p>
        </w:tc>
        <w:tc>
          <w:tcPr>
            <w:tcW w:w="992" w:type="dxa"/>
            <w:shd w:val="clear" w:color="auto" w:fill="auto"/>
            <w:hideMark/>
          </w:tcPr>
          <w:p w14:paraId="2AFA15AB" w14:textId="77777777" w:rsidR="00EB3528" w:rsidRPr="00BB7650" w:rsidRDefault="00EB3528" w:rsidP="00B46756">
            <w:r w:rsidRPr="00BB7650">
              <w:rPr>
                <w:rFonts w:hint="eastAsia"/>
              </w:rPr>
              <w:t>F</w:t>
            </w:r>
          </w:p>
        </w:tc>
        <w:tc>
          <w:tcPr>
            <w:tcW w:w="1843" w:type="dxa"/>
            <w:shd w:val="clear" w:color="auto" w:fill="auto"/>
            <w:hideMark/>
          </w:tcPr>
          <w:p w14:paraId="571E0C46" w14:textId="77777777" w:rsidR="00EB3528" w:rsidRPr="00BB7650" w:rsidRDefault="00EB3528" w:rsidP="00B46756">
            <w:r w:rsidRPr="00BB7650">
              <w:rPr>
                <w:rFonts w:hint="eastAsia"/>
              </w:rPr>
              <w:t>postmenopausal osteoporosis</w:t>
            </w:r>
          </w:p>
        </w:tc>
        <w:tc>
          <w:tcPr>
            <w:tcW w:w="1134" w:type="dxa"/>
            <w:shd w:val="clear" w:color="auto" w:fill="auto"/>
            <w:hideMark/>
          </w:tcPr>
          <w:p w14:paraId="36C9BA63" w14:textId="77777777" w:rsidR="00EB3528" w:rsidRPr="00BB7650" w:rsidRDefault="00EB3528" w:rsidP="00B46756">
            <w:r w:rsidRPr="00BB7650">
              <w:rPr>
                <w:rFonts w:hint="eastAsia"/>
              </w:rPr>
              <w:t>78</w:t>
            </w:r>
          </w:p>
        </w:tc>
        <w:tc>
          <w:tcPr>
            <w:tcW w:w="1843" w:type="dxa"/>
            <w:shd w:val="clear" w:color="auto" w:fill="auto"/>
            <w:hideMark/>
          </w:tcPr>
          <w:p w14:paraId="74004373" w14:textId="77777777" w:rsidR="00EB3528" w:rsidRPr="00BB7650" w:rsidRDefault="00EB3528" w:rsidP="00B46756">
            <w:proofErr w:type="spellStart"/>
            <w:r w:rsidRPr="00BB7650">
              <w:rPr>
                <w:rFonts w:hint="eastAsia"/>
              </w:rPr>
              <w:t>Abaloparatide</w:t>
            </w:r>
            <w:proofErr w:type="spellEnd"/>
            <w:r w:rsidRPr="00BB7650">
              <w:rPr>
                <w:rFonts w:hint="eastAsia"/>
              </w:rPr>
              <w:t>/Teriparatide</w:t>
            </w:r>
          </w:p>
        </w:tc>
        <w:tc>
          <w:tcPr>
            <w:tcW w:w="1161" w:type="dxa"/>
            <w:shd w:val="clear" w:color="auto" w:fill="auto"/>
            <w:hideMark/>
          </w:tcPr>
          <w:p w14:paraId="49288AAA" w14:textId="77777777" w:rsidR="00EB3528" w:rsidRPr="00BB7650" w:rsidRDefault="00EB3528" w:rsidP="00B46756">
            <w:r w:rsidRPr="00BB7650">
              <w:rPr>
                <w:rFonts w:hint="eastAsia"/>
              </w:rPr>
              <w:t>26</w:t>
            </w:r>
          </w:p>
        </w:tc>
      </w:tr>
      <w:tr w:rsidR="00EB3528" w:rsidRPr="00BB7650" w14:paraId="1F364146" w14:textId="77777777" w:rsidTr="00B46756">
        <w:trPr>
          <w:trHeight w:val="330"/>
        </w:trPr>
        <w:tc>
          <w:tcPr>
            <w:tcW w:w="1951" w:type="dxa"/>
            <w:shd w:val="clear" w:color="auto" w:fill="auto"/>
            <w:hideMark/>
          </w:tcPr>
          <w:p w14:paraId="7AF05915" w14:textId="77777777" w:rsidR="00EB3528" w:rsidRPr="00BB7650" w:rsidRDefault="00EB3528" w:rsidP="00B46756"/>
        </w:tc>
        <w:tc>
          <w:tcPr>
            <w:tcW w:w="1701" w:type="dxa"/>
            <w:shd w:val="clear" w:color="auto" w:fill="auto"/>
            <w:hideMark/>
          </w:tcPr>
          <w:p w14:paraId="71966BFE" w14:textId="77777777" w:rsidR="00EB3528" w:rsidRPr="00BB7650" w:rsidRDefault="00EB3528" w:rsidP="00B46756"/>
        </w:tc>
        <w:tc>
          <w:tcPr>
            <w:tcW w:w="1418" w:type="dxa"/>
            <w:shd w:val="clear" w:color="auto" w:fill="auto"/>
            <w:hideMark/>
          </w:tcPr>
          <w:p w14:paraId="32B9E8BC" w14:textId="77777777" w:rsidR="00EB3528" w:rsidRPr="00BB7650" w:rsidRDefault="00EB3528" w:rsidP="00B46756">
            <w:r w:rsidRPr="00BB7650">
              <w:rPr>
                <w:rFonts w:hint="eastAsia"/>
              </w:rPr>
              <w:t>821</w:t>
            </w:r>
          </w:p>
        </w:tc>
        <w:tc>
          <w:tcPr>
            <w:tcW w:w="992" w:type="dxa"/>
            <w:shd w:val="clear" w:color="auto" w:fill="auto"/>
            <w:hideMark/>
          </w:tcPr>
          <w:p w14:paraId="212238B5" w14:textId="77777777" w:rsidR="00EB3528" w:rsidRPr="00BB7650" w:rsidRDefault="00EB3528" w:rsidP="00B46756"/>
        </w:tc>
        <w:tc>
          <w:tcPr>
            <w:tcW w:w="992" w:type="dxa"/>
            <w:shd w:val="clear" w:color="auto" w:fill="auto"/>
            <w:hideMark/>
          </w:tcPr>
          <w:p w14:paraId="38E64B60" w14:textId="77777777" w:rsidR="00EB3528" w:rsidRPr="00BB7650" w:rsidRDefault="00EB3528" w:rsidP="00B46756"/>
        </w:tc>
        <w:tc>
          <w:tcPr>
            <w:tcW w:w="1843" w:type="dxa"/>
            <w:shd w:val="clear" w:color="auto" w:fill="auto"/>
            <w:hideMark/>
          </w:tcPr>
          <w:p w14:paraId="75E6709F" w14:textId="77777777" w:rsidR="00EB3528" w:rsidRPr="00BB7650" w:rsidRDefault="00EB3528" w:rsidP="00B46756"/>
        </w:tc>
        <w:tc>
          <w:tcPr>
            <w:tcW w:w="1134" w:type="dxa"/>
            <w:shd w:val="clear" w:color="auto" w:fill="auto"/>
            <w:hideMark/>
          </w:tcPr>
          <w:p w14:paraId="247B804B" w14:textId="77777777" w:rsidR="00EB3528" w:rsidRPr="00BB7650" w:rsidRDefault="00EB3528" w:rsidP="00B46756"/>
        </w:tc>
        <w:tc>
          <w:tcPr>
            <w:tcW w:w="1843" w:type="dxa"/>
            <w:shd w:val="clear" w:color="auto" w:fill="auto"/>
            <w:hideMark/>
          </w:tcPr>
          <w:p w14:paraId="30F592E4" w14:textId="77777777" w:rsidR="00EB3528" w:rsidRPr="00BB7650" w:rsidRDefault="00EB3528" w:rsidP="00B46756">
            <w:r w:rsidRPr="00BB7650">
              <w:rPr>
                <w:rFonts w:hint="eastAsia"/>
              </w:rPr>
              <w:t>Placebo</w:t>
            </w:r>
          </w:p>
        </w:tc>
        <w:tc>
          <w:tcPr>
            <w:tcW w:w="1161" w:type="dxa"/>
            <w:shd w:val="clear" w:color="auto" w:fill="auto"/>
            <w:hideMark/>
          </w:tcPr>
          <w:p w14:paraId="5810FFE8" w14:textId="77777777" w:rsidR="00EB3528" w:rsidRPr="00BB7650" w:rsidRDefault="00EB3528" w:rsidP="00B46756">
            <w:r w:rsidRPr="00BB7650">
              <w:rPr>
                <w:rFonts w:hint="eastAsia"/>
              </w:rPr>
              <w:t>15</w:t>
            </w:r>
          </w:p>
        </w:tc>
      </w:tr>
      <w:tr w:rsidR="00EB3528" w:rsidRPr="00BB7650" w14:paraId="5A0DCF8C" w14:textId="77777777" w:rsidTr="00B46756">
        <w:trPr>
          <w:trHeight w:val="660"/>
        </w:trPr>
        <w:tc>
          <w:tcPr>
            <w:tcW w:w="1951" w:type="dxa"/>
            <w:shd w:val="clear" w:color="auto" w:fill="auto"/>
            <w:hideMark/>
          </w:tcPr>
          <w:p w14:paraId="7F72D3AC" w14:textId="77777777" w:rsidR="00EB3528" w:rsidRPr="00BB7650" w:rsidRDefault="00EB3528" w:rsidP="00B46756">
            <w:r w:rsidRPr="00BB7650">
              <w:rPr>
                <w:rFonts w:hint="eastAsia"/>
              </w:rPr>
              <w:t xml:space="preserve">Felicia </w:t>
            </w:r>
            <w:proofErr w:type="spellStart"/>
            <w:r w:rsidRPr="00BB7650">
              <w:rPr>
                <w:rFonts w:hint="eastAsia"/>
              </w:rPr>
              <w:t>Cosman</w:t>
            </w:r>
            <w:proofErr w:type="spellEnd"/>
            <w:r w:rsidRPr="00BB7650">
              <w:rPr>
                <w:rFonts w:hint="eastAsia"/>
              </w:rPr>
              <w:t>, 2017</w:t>
            </w:r>
          </w:p>
        </w:tc>
        <w:tc>
          <w:tcPr>
            <w:tcW w:w="1701" w:type="dxa"/>
            <w:shd w:val="clear" w:color="auto" w:fill="auto"/>
            <w:hideMark/>
          </w:tcPr>
          <w:p w14:paraId="732F64FE" w14:textId="77777777" w:rsidR="00EB3528" w:rsidRPr="00BB7650" w:rsidRDefault="00EB3528" w:rsidP="00B46756">
            <w:r w:rsidRPr="00BB7650">
              <w:rPr>
                <w:rFonts w:hint="eastAsia"/>
              </w:rPr>
              <w:t>NCT01657162</w:t>
            </w:r>
          </w:p>
        </w:tc>
        <w:tc>
          <w:tcPr>
            <w:tcW w:w="1418" w:type="dxa"/>
            <w:shd w:val="clear" w:color="auto" w:fill="auto"/>
            <w:hideMark/>
          </w:tcPr>
          <w:p w14:paraId="7C4259AF" w14:textId="77777777" w:rsidR="00EB3528" w:rsidRPr="00BB7650" w:rsidRDefault="00EB3528" w:rsidP="00B46756">
            <w:r w:rsidRPr="00BB7650">
              <w:rPr>
                <w:rFonts w:hint="eastAsia"/>
              </w:rPr>
              <w:t>558</w:t>
            </w:r>
          </w:p>
        </w:tc>
        <w:tc>
          <w:tcPr>
            <w:tcW w:w="992" w:type="dxa"/>
            <w:shd w:val="clear" w:color="auto" w:fill="auto"/>
            <w:hideMark/>
          </w:tcPr>
          <w:p w14:paraId="187780B1" w14:textId="77777777" w:rsidR="00EB3528" w:rsidRPr="00BB7650" w:rsidRDefault="00EB3528" w:rsidP="00B46756">
            <w:r w:rsidRPr="00BB7650">
              <w:rPr>
                <w:rFonts w:hint="eastAsia"/>
              </w:rPr>
              <w:t>68.5</w:t>
            </w:r>
          </w:p>
        </w:tc>
        <w:tc>
          <w:tcPr>
            <w:tcW w:w="992" w:type="dxa"/>
            <w:shd w:val="clear" w:color="auto" w:fill="auto"/>
            <w:hideMark/>
          </w:tcPr>
          <w:p w14:paraId="3B90D25B" w14:textId="77777777" w:rsidR="00EB3528" w:rsidRPr="00BB7650" w:rsidRDefault="00EB3528" w:rsidP="00B46756">
            <w:r w:rsidRPr="00BB7650">
              <w:rPr>
                <w:rFonts w:hint="eastAsia"/>
              </w:rPr>
              <w:t>F</w:t>
            </w:r>
          </w:p>
        </w:tc>
        <w:tc>
          <w:tcPr>
            <w:tcW w:w="1843" w:type="dxa"/>
            <w:shd w:val="clear" w:color="auto" w:fill="auto"/>
            <w:hideMark/>
          </w:tcPr>
          <w:p w14:paraId="3DE2AE8C" w14:textId="77777777" w:rsidR="00EB3528" w:rsidRPr="00BB7650" w:rsidRDefault="00EB3528" w:rsidP="00B46756">
            <w:r w:rsidRPr="00BB7650">
              <w:rPr>
                <w:rFonts w:hint="eastAsia"/>
              </w:rPr>
              <w:t>postmenopausal osteoporosis</w:t>
            </w:r>
          </w:p>
        </w:tc>
        <w:tc>
          <w:tcPr>
            <w:tcW w:w="1134" w:type="dxa"/>
            <w:shd w:val="clear" w:color="auto" w:fill="auto"/>
            <w:hideMark/>
          </w:tcPr>
          <w:p w14:paraId="3C4F0142" w14:textId="77777777" w:rsidR="00EB3528" w:rsidRPr="00BB7650" w:rsidRDefault="00EB3528" w:rsidP="00B46756">
            <w:r w:rsidRPr="00BB7650">
              <w:rPr>
                <w:rFonts w:hint="eastAsia"/>
              </w:rPr>
              <w:t>78</w:t>
            </w:r>
          </w:p>
        </w:tc>
        <w:tc>
          <w:tcPr>
            <w:tcW w:w="1843" w:type="dxa"/>
            <w:shd w:val="clear" w:color="auto" w:fill="auto"/>
            <w:hideMark/>
          </w:tcPr>
          <w:p w14:paraId="3DF016FF" w14:textId="77777777" w:rsidR="00EB3528" w:rsidRPr="00BB7650" w:rsidRDefault="00EB3528" w:rsidP="00B46756">
            <w:proofErr w:type="spellStart"/>
            <w:r w:rsidRPr="00BB7650">
              <w:rPr>
                <w:rFonts w:hint="eastAsia"/>
              </w:rPr>
              <w:t>Abaloparatide</w:t>
            </w:r>
            <w:proofErr w:type="spellEnd"/>
          </w:p>
        </w:tc>
        <w:tc>
          <w:tcPr>
            <w:tcW w:w="1161" w:type="dxa"/>
            <w:shd w:val="clear" w:color="auto" w:fill="auto"/>
            <w:hideMark/>
          </w:tcPr>
          <w:p w14:paraId="3EAEFC32" w14:textId="77777777" w:rsidR="00EB3528" w:rsidRPr="00BB7650" w:rsidRDefault="00EB3528" w:rsidP="00B46756">
            <w:r w:rsidRPr="00BB7650">
              <w:rPr>
                <w:rFonts w:hint="eastAsia"/>
              </w:rPr>
              <w:t>14</w:t>
            </w:r>
          </w:p>
        </w:tc>
      </w:tr>
      <w:tr w:rsidR="00EB3528" w:rsidRPr="00BB7650" w14:paraId="4598D792" w14:textId="77777777" w:rsidTr="00B46756">
        <w:trPr>
          <w:trHeight w:val="330"/>
        </w:trPr>
        <w:tc>
          <w:tcPr>
            <w:tcW w:w="1951" w:type="dxa"/>
            <w:shd w:val="clear" w:color="auto" w:fill="auto"/>
            <w:hideMark/>
          </w:tcPr>
          <w:p w14:paraId="5EE00F57" w14:textId="77777777" w:rsidR="00EB3528" w:rsidRPr="00BB7650" w:rsidRDefault="00EB3528" w:rsidP="00B46756"/>
        </w:tc>
        <w:tc>
          <w:tcPr>
            <w:tcW w:w="1701" w:type="dxa"/>
            <w:shd w:val="clear" w:color="auto" w:fill="auto"/>
            <w:hideMark/>
          </w:tcPr>
          <w:p w14:paraId="54B96282" w14:textId="77777777" w:rsidR="00EB3528" w:rsidRPr="00BB7650" w:rsidRDefault="00EB3528" w:rsidP="00B46756"/>
        </w:tc>
        <w:tc>
          <w:tcPr>
            <w:tcW w:w="1418" w:type="dxa"/>
            <w:shd w:val="clear" w:color="auto" w:fill="auto"/>
            <w:hideMark/>
          </w:tcPr>
          <w:p w14:paraId="6704F043" w14:textId="77777777" w:rsidR="00EB3528" w:rsidRPr="00BB7650" w:rsidRDefault="00EB3528" w:rsidP="00B46756">
            <w:r w:rsidRPr="00BB7650">
              <w:rPr>
                <w:rFonts w:hint="eastAsia"/>
              </w:rPr>
              <w:t>581</w:t>
            </w:r>
          </w:p>
        </w:tc>
        <w:tc>
          <w:tcPr>
            <w:tcW w:w="992" w:type="dxa"/>
            <w:shd w:val="clear" w:color="auto" w:fill="auto"/>
            <w:hideMark/>
          </w:tcPr>
          <w:p w14:paraId="43822EC7" w14:textId="77777777" w:rsidR="00EB3528" w:rsidRPr="00BB7650" w:rsidRDefault="00EB3528" w:rsidP="00B46756"/>
        </w:tc>
        <w:tc>
          <w:tcPr>
            <w:tcW w:w="992" w:type="dxa"/>
            <w:shd w:val="clear" w:color="auto" w:fill="auto"/>
            <w:hideMark/>
          </w:tcPr>
          <w:p w14:paraId="74496C78" w14:textId="77777777" w:rsidR="00EB3528" w:rsidRPr="00BB7650" w:rsidRDefault="00EB3528" w:rsidP="00B46756"/>
        </w:tc>
        <w:tc>
          <w:tcPr>
            <w:tcW w:w="1843" w:type="dxa"/>
            <w:shd w:val="clear" w:color="auto" w:fill="auto"/>
            <w:hideMark/>
          </w:tcPr>
          <w:p w14:paraId="3FD3322D" w14:textId="77777777" w:rsidR="00EB3528" w:rsidRPr="00BB7650" w:rsidRDefault="00EB3528" w:rsidP="00B46756"/>
        </w:tc>
        <w:tc>
          <w:tcPr>
            <w:tcW w:w="1134" w:type="dxa"/>
            <w:shd w:val="clear" w:color="auto" w:fill="auto"/>
            <w:hideMark/>
          </w:tcPr>
          <w:p w14:paraId="2438C87C" w14:textId="77777777" w:rsidR="00EB3528" w:rsidRPr="00BB7650" w:rsidRDefault="00EB3528" w:rsidP="00B46756"/>
        </w:tc>
        <w:tc>
          <w:tcPr>
            <w:tcW w:w="1843" w:type="dxa"/>
            <w:shd w:val="clear" w:color="auto" w:fill="auto"/>
            <w:hideMark/>
          </w:tcPr>
          <w:p w14:paraId="316FF23F" w14:textId="77777777" w:rsidR="00EB3528" w:rsidRPr="00BB7650" w:rsidRDefault="00EB3528" w:rsidP="00B46756">
            <w:r w:rsidRPr="00BB7650">
              <w:rPr>
                <w:rFonts w:hint="eastAsia"/>
              </w:rPr>
              <w:t>Placebo</w:t>
            </w:r>
          </w:p>
        </w:tc>
        <w:tc>
          <w:tcPr>
            <w:tcW w:w="1161" w:type="dxa"/>
            <w:shd w:val="clear" w:color="auto" w:fill="auto"/>
            <w:hideMark/>
          </w:tcPr>
          <w:p w14:paraId="2EAD3361" w14:textId="77777777" w:rsidR="00EB3528" w:rsidRPr="00BB7650" w:rsidRDefault="00EB3528" w:rsidP="00B46756">
            <w:r w:rsidRPr="00BB7650">
              <w:rPr>
                <w:rFonts w:hint="eastAsia"/>
              </w:rPr>
              <w:t>17</w:t>
            </w:r>
          </w:p>
        </w:tc>
      </w:tr>
      <w:tr w:rsidR="00EB3528" w:rsidRPr="00BB7650" w14:paraId="5683A4F3" w14:textId="77777777" w:rsidTr="00B46756">
        <w:trPr>
          <w:trHeight w:val="660"/>
        </w:trPr>
        <w:tc>
          <w:tcPr>
            <w:tcW w:w="1951" w:type="dxa"/>
            <w:shd w:val="clear" w:color="auto" w:fill="auto"/>
            <w:hideMark/>
          </w:tcPr>
          <w:p w14:paraId="1392D2E2" w14:textId="77777777" w:rsidR="00EB3528" w:rsidRPr="00BB7650" w:rsidRDefault="00EB3528" w:rsidP="00B46756"/>
        </w:tc>
        <w:tc>
          <w:tcPr>
            <w:tcW w:w="1701" w:type="dxa"/>
            <w:shd w:val="clear" w:color="auto" w:fill="auto"/>
            <w:hideMark/>
          </w:tcPr>
          <w:p w14:paraId="02B0EF96" w14:textId="77777777" w:rsidR="00EB3528" w:rsidRPr="00BB7650" w:rsidRDefault="00EB3528" w:rsidP="00B46756">
            <w:r w:rsidRPr="00BB7650">
              <w:rPr>
                <w:rFonts w:hint="eastAsia"/>
              </w:rPr>
              <w:t>NCT00439244</w:t>
            </w:r>
          </w:p>
        </w:tc>
        <w:tc>
          <w:tcPr>
            <w:tcW w:w="1418" w:type="dxa"/>
            <w:shd w:val="clear" w:color="auto" w:fill="auto"/>
            <w:hideMark/>
          </w:tcPr>
          <w:p w14:paraId="58E40BE8" w14:textId="77777777" w:rsidR="00EB3528" w:rsidRPr="00BB7650" w:rsidRDefault="00EB3528" w:rsidP="00B46756">
            <w:r w:rsidRPr="00BB7650">
              <w:rPr>
                <w:rFonts w:hint="eastAsia"/>
              </w:rPr>
              <w:t>137</w:t>
            </w:r>
          </w:p>
        </w:tc>
        <w:tc>
          <w:tcPr>
            <w:tcW w:w="992" w:type="dxa"/>
            <w:shd w:val="clear" w:color="auto" w:fill="auto"/>
            <w:hideMark/>
          </w:tcPr>
          <w:p w14:paraId="3FA9A8E3" w14:textId="77777777" w:rsidR="00EB3528" w:rsidRPr="00BB7650" w:rsidRDefault="00EB3528" w:rsidP="00B46756">
            <w:r w:rsidRPr="00BB7650">
              <w:rPr>
                <w:rFonts w:hint="eastAsia"/>
              </w:rPr>
              <w:t>65</w:t>
            </w:r>
          </w:p>
        </w:tc>
        <w:tc>
          <w:tcPr>
            <w:tcW w:w="992" w:type="dxa"/>
            <w:shd w:val="clear" w:color="auto" w:fill="auto"/>
            <w:hideMark/>
          </w:tcPr>
          <w:p w14:paraId="6AC0E2A1" w14:textId="77777777" w:rsidR="00EB3528" w:rsidRPr="00BB7650" w:rsidRDefault="00EB3528" w:rsidP="00B46756">
            <w:r w:rsidRPr="00BB7650">
              <w:rPr>
                <w:rFonts w:hint="eastAsia"/>
              </w:rPr>
              <w:t>F</w:t>
            </w:r>
          </w:p>
        </w:tc>
        <w:tc>
          <w:tcPr>
            <w:tcW w:w="1843" w:type="dxa"/>
            <w:shd w:val="clear" w:color="auto" w:fill="auto"/>
            <w:hideMark/>
          </w:tcPr>
          <w:p w14:paraId="04C33659" w14:textId="77777777" w:rsidR="00EB3528" w:rsidRPr="00BB7650" w:rsidRDefault="00EB3528" w:rsidP="00B46756">
            <w:r w:rsidRPr="00BB7650">
              <w:rPr>
                <w:rFonts w:hint="eastAsia"/>
              </w:rPr>
              <w:t>postmenopausal osteoporosis</w:t>
            </w:r>
          </w:p>
        </w:tc>
        <w:tc>
          <w:tcPr>
            <w:tcW w:w="1134" w:type="dxa"/>
            <w:shd w:val="clear" w:color="auto" w:fill="auto"/>
            <w:hideMark/>
          </w:tcPr>
          <w:p w14:paraId="5008B179" w14:textId="77777777" w:rsidR="00EB3528" w:rsidRPr="00BB7650" w:rsidRDefault="00EB3528" w:rsidP="00B46756">
            <w:r w:rsidRPr="00BB7650">
              <w:rPr>
                <w:rFonts w:hint="eastAsia"/>
              </w:rPr>
              <w:t>52</w:t>
            </w:r>
          </w:p>
        </w:tc>
        <w:tc>
          <w:tcPr>
            <w:tcW w:w="1843" w:type="dxa"/>
            <w:shd w:val="clear" w:color="auto" w:fill="auto"/>
            <w:hideMark/>
          </w:tcPr>
          <w:p w14:paraId="788D512F" w14:textId="77777777" w:rsidR="00EB3528" w:rsidRPr="00BB7650" w:rsidRDefault="00EB3528" w:rsidP="00B46756">
            <w:r w:rsidRPr="00BB7650">
              <w:rPr>
                <w:rFonts w:hint="eastAsia"/>
              </w:rPr>
              <w:t>Zoledronic acid</w:t>
            </w:r>
          </w:p>
        </w:tc>
        <w:tc>
          <w:tcPr>
            <w:tcW w:w="1161" w:type="dxa"/>
            <w:shd w:val="clear" w:color="auto" w:fill="auto"/>
            <w:hideMark/>
          </w:tcPr>
          <w:p w14:paraId="60707D4C" w14:textId="77777777" w:rsidR="00EB3528" w:rsidRPr="00BB7650" w:rsidRDefault="00EB3528" w:rsidP="00B46756">
            <w:r w:rsidRPr="00BB7650">
              <w:rPr>
                <w:rFonts w:hint="eastAsia"/>
              </w:rPr>
              <w:t>4</w:t>
            </w:r>
          </w:p>
        </w:tc>
      </w:tr>
      <w:tr w:rsidR="00EB3528" w:rsidRPr="00BB7650" w14:paraId="48E6C4E2" w14:textId="77777777" w:rsidTr="00B46756">
        <w:trPr>
          <w:trHeight w:val="330"/>
        </w:trPr>
        <w:tc>
          <w:tcPr>
            <w:tcW w:w="1951" w:type="dxa"/>
            <w:shd w:val="clear" w:color="auto" w:fill="auto"/>
            <w:hideMark/>
          </w:tcPr>
          <w:p w14:paraId="135BDE0A" w14:textId="77777777" w:rsidR="00EB3528" w:rsidRPr="00BB7650" w:rsidRDefault="00EB3528" w:rsidP="00B46756"/>
        </w:tc>
        <w:tc>
          <w:tcPr>
            <w:tcW w:w="1701" w:type="dxa"/>
            <w:shd w:val="clear" w:color="auto" w:fill="auto"/>
            <w:hideMark/>
          </w:tcPr>
          <w:p w14:paraId="4661DE5A" w14:textId="77777777" w:rsidR="00EB3528" w:rsidRPr="00BB7650" w:rsidRDefault="00EB3528" w:rsidP="00B46756"/>
        </w:tc>
        <w:tc>
          <w:tcPr>
            <w:tcW w:w="1418" w:type="dxa"/>
            <w:shd w:val="clear" w:color="auto" w:fill="auto"/>
            <w:hideMark/>
          </w:tcPr>
          <w:p w14:paraId="339C0FCB" w14:textId="77777777" w:rsidR="00EB3528" w:rsidRPr="00BB7650" w:rsidRDefault="00EB3528" w:rsidP="00B46756">
            <w:r w:rsidRPr="00BB7650">
              <w:rPr>
                <w:rFonts w:hint="eastAsia"/>
              </w:rPr>
              <w:t>138</w:t>
            </w:r>
          </w:p>
        </w:tc>
        <w:tc>
          <w:tcPr>
            <w:tcW w:w="992" w:type="dxa"/>
            <w:shd w:val="clear" w:color="auto" w:fill="auto"/>
            <w:hideMark/>
          </w:tcPr>
          <w:p w14:paraId="0516A435" w14:textId="77777777" w:rsidR="00EB3528" w:rsidRPr="00BB7650" w:rsidRDefault="00EB3528" w:rsidP="00B46756"/>
        </w:tc>
        <w:tc>
          <w:tcPr>
            <w:tcW w:w="992" w:type="dxa"/>
            <w:shd w:val="clear" w:color="auto" w:fill="auto"/>
            <w:hideMark/>
          </w:tcPr>
          <w:p w14:paraId="50A64757" w14:textId="77777777" w:rsidR="00EB3528" w:rsidRPr="00BB7650" w:rsidRDefault="00EB3528" w:rsidP="00B46756"/>
        </w:tc>
        <w:tc>
          <w:tcPr>
            <w:tcW w:w="1843" w:type="dxa"/>
            <w:shd w:val="clear" w:color="auto" w:fill="auto"/>
            <w:hideMark/>
          </w:tcPr>
          <w:p w14:paraId="160BB664" w14:textId="77777777" w:rsidR="00EB3528" w:rsidRPr="00BB7650" w:rsidRDefault="00EB3528" w:rsidP="00B46756"/>
        </w:tc>
        <w:tc>
          <w:tcPr>
            <w:tcW w:w="1134" w:type="dxa"/>
            <w:shd w:val="clear" w:color="auto" w:fill="auto"/>
            <w:hideMark/>
          </w:tcPr>
          <w:p w14:paraId="5A60CF60" w14:textId="77777777" w:rsidR="00EB3528" w:rsidRPr="00BB7650" w:rsidRDefault="00EB3528" w:rsidP="00B46756"/>
        </w:tc>
        <w:tc>
          <w:tcPr>
            <w:tcW w:w="1843" w:type="dxa"/>
            <w:shd w:val="clear" w:color="auto" w:fill="auto"/>
            <w:hideMark/>
          </w:tcPr>
          <w:p w14:paraId="4F0086CB" w14:textId="77777777" w:rsidR="00EB3528" w:rsidRPr="00BB7650" w:rsidRDefault="00EB3528" w:rsidP="00B46756">
            <w:r w:rsidRPr="00BB7650">
              <w:rPr>
                <w:rFonts w:hint="eastAsia"/>
              </w:rPr>
              <w:t>Placebo</w:t>
            </w:r>
          </w:p>
        </w:tc>
        <w:tc>
          <w:tcPr>
            <w:tcW w:w="1161" w:type="dxa"/>
            <w:shd w:val="clear" w:color="auto" w:fill="auto"/>
            <w:hideMark/>
          </w:tcPr>
          <w:p w14:paraId="623FE951" w14:textId="77777777" w:rsidR="00EB3528" w:rsidRPr="00BB7650" w:rsidRDefault="00EB3528" w:rsidP="00B46756">
            <w:r w:rsidRPr="00BB7650">
              <w:rPr>
                <w:rFonts w:hint="eastAsia"/>
              </w:rPr>
              <w:t>3</w:t>
            </w:r>
          </w:p>
        </w:tc>
      </w:tr>
      <w:tr w:rsidR="00EB3528" w:rsidRPr="00BB7650" w14:paraId="659F1595" w14:textId="77777777" w:rsidTr="00B46756">
        <w:trPr>
          <w:trHeight w:val="660"/>
        </w:trPr>
        <w:tc>
          <w:tcPr>
            <w:tcW w:w="1951" w:type="dxa"/>
            <w:shd w:val="clear" w:color="auto" w:fill="auto"/>
            <w:hideMark/>
          </w:tcPr>
          <w:p w14:paraId="581BE0A0" w14:textId="77777777" w:rsidR="00EB3528" w:rsidRPr="00BB7650" w:rsidRDefault="00EB3528" w:rsidP="00B46756">
            <w:r w:rsidRPr="00BB7650">
              <w:rPr>
                <w:rFonts w:hint="eastAsia"/>
              </w:rPr>
              <w:t>David W Dempster, 2018</w:t>
            </w:r>
          </w:p>
        </w:tc>
        <w:tc>
          <w:tcPr>
            <w:tcW w:w="1701" w:type="dxa"/>
            <w:shd w:val="clear" w:color="auto" w:fill="auto"/>
            <w:hideMark/>
          </w:tcPr>
          <w:p w14:paraId="408541C0" w14:textId="77777777" w:rsidR="00EB3528" w:rsidRPr="00BB7650" w:rsidRDefault="00EB3528" w:rsidP="00B46756">
            <w:r w:rsidRPr="00BB7650">
              <w:rPr>
                <w:rFonts w:hint="eastAsia"/>
              </w:rPr>
              <w:t>NCT01753856</w:t>
            </w:r>
          </w:p>
        </w:tc>
        <w:tc>
          <w:tcPr>
            <w:tcW w:w="1418" w:type="dxa"/>
            <w:shd w:val="clear" w:color="auto" w:fill="auto"/>
            <w:hideMark/>
          </w:tcPr>
          <w:p w14:paraId="5338449B" w14:textId="77777777" w:rsidR="00EB3528" w:rsidRPr="00BB7650" w:rsidRDefault="00EB3528" w:rsidP="00B46756">
            <w:r w:rsidRPr="00BB7650">
              <w:rPr>
                <w:rFonts w:hint="eastAsia"/>
              </w:rPr>
              <w:t>33</w:t>
            </w:r>
          </w:p>
        </w:tc>
        <w:tc>
          <w:tcPr>
            <w:tcW w:w="992" w:type="dxa"/>
            <w:shd w:val="clear" w:color="auto" w:fill="auto"/>
            <w:hideMark/>
          </w:tcPr>
          <w:p w14:paraId="30ACD0B1" w14:textId="77777777" w:rsidR="00EB3528" w:rsidRPr="00BB7650" w:rsidRDefault="00EB3528" w:rsidP="00B46756">
            <w:r w:rsidRPr="00BB7650">
              <w:rPr>
                <w:rFonts w:hint="eastAsia"/>
              </w:rPr>
              <w:t>63.5</w:t>
            </w:r>
          </w:p>
        </w:tc>
        <w:tc>
          <w:tcPr>
            <w:tcW w:w="992" w:type="dxa"/>
            <w:shd w:val="clear" w:color="auto" w:fill="auto"/>
            <w:hideMark/>
          </w:tcPr>
          <w:p w14:paraId="70CEDCBB" w14:textId="77777777" w:rsidR="00EB3528" w:rsidRPr="00BB7650" w:rsidRDefault="00EB3528" w:rsidP="00B46756">
            <w:r w:rsidRPr="00BB7650">
              <w:rPr>
                <w:rFonts w:hint="eastAsia"/>
              </w:rPr>
              <w:t>F</w:t>
            </w:r>
          </w:p>
        </w:tc>
        <w:tc>
          <w:tcPr>
            <w:tcW w:w="1843" w:type="dxa"/>
            <w:shd w:val="clear" w:color="auto" w:fill="auto"/>
            <w:hideMark/>
          </w:tcPr>
          <w:p w14:paraId="4AF6E83F" w14:textId="77777777" w:rsidR="00EB3528" w:rsidRPr="00BB7650" w:rsidRDefault="00EB3528" w:rsidP="00B46756">
            <w:r w:rsidRPr="00BB7650">
              <w:rPr>
                <w:rFonts w:hint="eastAsia"/>
              </w:rPr>
              <w:t>postmenopausal osteoporosis</w:t>
            </w:r>
          </w:p>
        </w:tc>
        <w:tc>
          <w:tcPr>
            <w:tcW w:w="1134" w:type="dxa"/>
            <w:shd w:val="clear" w:color="auto" w:fill="auto"/>
            <w:hideMark/>
          </w:tcPr>
          <w:p w14:paraId="7D388B87" w14:textId="77777777" w:rsidR="00EB3528" w:rsidRPr="00BB7650" w:rsidRDefault="00EB3528" w:rsidP="00B46756">
            <w:r w:rsidRPr="00BB7650">
              <w:rPr>
                <w:rFonts w:hint="eastAsia"/>
              </w:rPr>
              <w:t>26</w:t>
            </w:r>
          </w:p>
        </w:tc>
        <w:tc>
          <w:tcPr>
            <w:tcW w:w="1843" w:type="dxa"/>
            <w:shd w:val="clear" w:color="auto" w:fill="auto"/>
            <w:hideMark/>
          </w:tcPr>
          <w:p w14:paraId="7D4DC7A7" w14:textId="77777777" w:rsidR="00EB3528" w:rsidRPr="00BB7650" w:rsidRDefault="00EB3528" w:rsidP="00B46756">
            <w:r w:rsidRPr="00BB7650">
              <w:rPr>
                <w:rFonts w:hint="eastAsia"/>
              </w:rPr>
              <w:t>Teriparatide</w:t>
            </w:r>
          </w:p>
        </w:tc>
        <w:tc>
          <w:tcPr>
            <w:tcW w:w="1161" w:type="dxa"/>
            <w:shd w:val="clear" w:color="auto" w:fill="auto"/>
            <w:hideMark/>
          </w:tcPr>
          <w:p w14:paraId="2BF15D90" w14:textId="77777777" w:rsidR="00EB3528" w:rsidRPr="00BB7650" w:rsidRDefault="00EB3528" w:rsidP="00B46756">
            <w:r w:rsidRPr="00BB7650">
              <w:rPr>
                <w:rFonts w:hint="eastAsia"/>
              </w:rPr>
              <w:t>0</w:t>
            </w:r>
          </w:p>
        </w:tc>
      </w:tr>
      <w:tr w:rsidR="00EB3528" w:rsidRPr="00BB7650" w14:paraId="32972C3B" w14:textId="77777777" w:rsidTr="00B46756">
        <w:trPr>
          <w:trHeight w:val="330"/>
        </w:trPr>
        <w:tc>
          <w:tcPr>
            <w:tcW w:w="1951" w:type="dxa"/>
            <w:shd w:val="clear" w:color="auto" w:fill="auto"/>
            <w:hideMark/>
          </w:tcPr>
          <w:p w14:paraId="230BDEC8" w14:textId="77777777" w:rsidR="00EB3528" w:rsidRPr="00BB7650" w:rsidRDefault="00EB3528" w:rsidP="00B46756"/>
        </w:tc>
        <w:tc>
          <w:tcPr>
            <w:tcW w:w="1701" w:type="dxa"/>
            <w:shd w:val="clear" w:color="auto" w:fill="auto"/>
            <w:hideMark/>
          </w:tcPr>
          <w:p w14:paraId="196E567B" w14:textId="77777777" w:rsidR="00EB3528" w:rsidRPr="00BB7650" w:rsidRDefault="00EB3528" w:rsidP="00B46756"/>
        </w:tc>
        <w:tc>
          <w:tcPr>
            <w:tcW w:w="1418" w:type="dxa"/>
            <w:shd w:val="clear" w:color="auto" w:fill="auto"/>
            <w:hideMark/>
          </w:tcPr>
          <w:p w14:paraId="38F86C86" w14:textId="77777777" w:rsidR="00EB3528" w:rsidRPr="00BB7650" w:rsidRDefault="00EB3528" w:rsidP="00B46756">
            <w:r w:rsidRPr="00BB7650">
              <w:rPr>
                <w:rFonts w:hint="eastAsia"/>
              </w:rPr>
              <w:t>36</w:t>
            </w:r>
          </w:p>
        </w:tc>
        <w:tc>
          <w:tcPr>
            <w:tcW w:w="992" w:type="dxa"/>
            <w:shd w:val="clear" w:color="auto" w:fill="auto"/>
            <w:hideMark/>
          </w:tcPr>
          <w:p w14:paraId="2D68213B" w14:textId="77777777" w:rsidR="00EB3528" w:rsidRPr="00BB7650" w:rsidRDefault="00EB3528" w:rsidP="00B46756"/>
        </w:tc>
        <w:tc>
          <w:tcPr>
            <w:tcW w:w="992" w:type="dxa"/>
            <w:shd w:val="clear" w:color="auto" w:fill="auto"/>
            <w:hideMark/>
          </w:tcPr>
          <w:p w14:paraId="0ECF9207" w14:textId="77777777" w:rsidR="00EB3528" w:rsidRPr="00BB7650" w:rsidRDefault="00EB3528" w:rsidP="00B46756"/>
        </w:tc>
        <w:tc>
          <w:tcPr>
            <w:tcW w:w="1843" w:type="dxa"/>
            <w:shd w:val="clear" w:color="auto" w:fill="auto"/>
            <w:hideMark/>
          </w:tcPr>
          <w:p w14:paraId="4C21D5DB" w14:textId="77777777" w:rsidR="00EB3528" w:rsidRPr="00BB7650" w:rsidRDefault="00EB3528" w:rsidP="00B46756"/>
        </w:tc>
        <w:tc>
          <w:tcPr>
            <w:tcW w:w="1134" w:type="dxa"/>
            <w:shd w:val="clear" w:color="auto" w:fill="auto"/>
            <w:hideMark/>
          </w:tcPr>
          <w:p w14:paraId="49161F0E" w14:textId="77777777" w:rsidR="00EB3528" w:rsidRPr="00BB7650" w:rsidRDefault="00EB3528" w:rsidP="00B46756"/>
        </w:tc>
        <w:tc>
          <w:tcPr>
            <w:tcW w:w="1843" w:type="dxa"/>
            <w:shd w:val="clear" w:color="auto" w:fill="auto"/>
            <w:hideMark/>
          </w:tcPr>
          <w:p w14:paraId="70B23686" w14:textId="77777777" w:rsidR="00EB3528" w:rsidRPr="00BB7650" w:rsidRDefault="00EB3528" w:rsidP="00B46756">
            <w:r w:rsidRPr="00BB7650">
              <w:rPr>
                <w:rFonts w:hint="eastAsia"/>
              </w:rPr>
              <w:t>Denosumab</w:t>
            </w:r>
          </w:p>
        </w:tc>
        <w:tc>
          <w:tcPr>
            <w:tcW w:w="1161" w:type="dxa"/>
            <w:shd w:val="clear" w:color="auto" w:fill="auto"/>
            <w:hideMark/>
          </w:tcPr>
          <w:p w14:paraId="7FE295BB" w14:textId="77777777" w:rsidR="00EB3528" w:rsidRPr="00BB7650" w:rsidRDefault="00EB3528" w:rsidP="00B46756">
            <w:r w:rsidRPr="00BB7650">
              <w:rPr>
                <w:rFonts w:hint="eastAsia"/>
              </w:rPr>
              <w:t>1</w:t>
            </w:r>
          </w:p>
        </w:tc>
      </w:tr>
      <w:tr w:rsidR="00EB3528" w:rsidRPr="00BB7650" w14:paraId="7C2F5C01" w14:textId="77777777" w:rsidTr="00B46756">
        <w:trPr>
          <w:trHeight w:val="660"/>
        </w:trPr>
        <w:tc>
          <w:tcPr>
            <w:tcW w:w="1951" w:type="dxa"/>
            <w:shd w:val="clear" w:color="auto" w:fill="auto"/>
            <w:hideMark/>
          </w:tcPr>
          <w:p w14:paraId="6C88B2AA" w14:textId="77777777" w:rsidR="00EB3528" w:rsidRPr="00BB7650" w:rsidRDefault="00EB3528" w:rsidP="00B46756">
            <w:r w:rsidRPr="00BB7650">
              <w:rPr>
                <w:rFonts w:hint="eastAsia"/>
              </w:rPr>
              <w:t xml:space="preserve">Claus-C </w:t>
            </w:r>
            <w:proofErr w:type="spellStart"/>
            <w:r w:rsidRPr="00BB7650">
              <w:rPr>
                <w:rFonts w:hint="eastAsia"/>
              </w:rPr>
              <w:t>Gl</w:t>
            </w:r>
            <w:proofErr w:type="spellEnd"/>
            <w:r w:rsidRPr="00BB7650">
              <w:rPr>
                <w:rFonts w:hint="eastAsia"/>
              </w:rPr>
              <w:t>ü</w:t>
            </w:r>
            <w:r w:rsidRPr="00BB7650">
              <w:rPr>
                <w:rFonts w:hint="eastAsia"/>
              </w:rPr>
              <w:t>er, 2013</w:t>
            </w:r>
          </w:p>
        </w:tc>
        <w:tc>
          <w:tcPr>
            <w:tcW w:w="1701" w:type="dxa"/>
            <w:shd w:val="clear" w:color="auto" w:fill="auto"/>
            <w:hideMark/>
          </w:tcPr>
          <w:p w14:paraId="533B1ECA" w14:textId="77777777" w:rsidR="00EB3528" w:rsidRPr="00BB7650" w:rsidRDefault="00EB3528" w:rsidP="00B46756">
            <w:r w:rsidRPr="00BB7650">
              <w:rPr>
                <w:rFonts w:hint="eastAsia"/>
              </w:rPr>
              <w:t>NCT00503399</w:t>
            </w:r>
          </w:p>
        </w:tc>
        <w:tc>
          <w:tcPr>
            <w:tcW w:w="1418" w:type="dxa"/>
            <w:shd w:val="clear" w:color="auto" w:fill="auto"/>
            <w:hideMark/>
          </w:tcPr>
          <w:p w14:paraId="1E190F1D" w14:textId="77777777" w:rsidR="00EB3528" w:rsidRPr="00BB7650" w:rsidRDefault="00EB3528" w:rsidP="00B46756">
            <w:r w:rsidRPr="00BB7650">
              <w:rPr>
                <w:rFonts w:hint="eastAsia"/>
              </w:rPr>
              <w:t>45</w:t>
            </w:r>
          </w:p>
        </w:tc>
        <w:tc>
          <w:tcPr>
            <w:tcW w:w="992" w:type="dxa"/>
            <w:shd w:val="clear" w:color="auto" w:fill="auto"/>
            <w:hideMark/>
          </w:tcPr>
          <w:p w14:paraId="42659C4F" w14:textId="77777777" w:rsidR="00EB3528" w:rsidRPr="00BB7650" w:rsidRDefault="00EB3528" w:rsidP="00B46756">
            <w:r w:rsidRPr="00BB7650">
              <w:rPr>
                <w:rFonts w:hint="eastAsia"/>
              </w:rPr>
              <w:t>56.3</w:t>
            </w:r>
          </w:p>
        </w:tc>
        <w:tc>
          <w:tcPr>
            <w:tcW w:w="992" w:type="dxa"/>
            <w:shd w:val="clear" w:color="auto" w:fill="auto"/>
            <w:hideMark/>
          </w:tcPr>
          <w:p w14:paraId="4F2A5532" w14:textId="77777777" w:rsidR="00EB3528" w:rsidRPr="00BB7650" w:rsidRDefault="00EB3528" w:rsidP="00B46756">
            <w:r w:rsidRPr="00BB7650">
              <w:rPr>
                <w:rFonts w:hint="eastAsia"/>
              </w:rPr>
              <w:t>M</w:t>
            </w:r>
          </w:p>
        </w:tc>
        <w:tc>
          <w:tcPr>
            <w:tcW w:w="1843" w:type="dxa"/>
            <w:shd w:val="clear" w:color="auto" w:fill="auto"/>
            <w:hideMark/>
          </w:tcPr>
          <w:p w14:paraId="2613387B" w14:textId="77777777" w:rsidR="00EB3528" w:rsidRPr="00BB7650" w:rsidRDefault="00EB3528" w:rsidP="00B46756">
            <w:r w:rsidRPr="00BB7650">
              <w:rPr>
                <w:rFonts w:hint="eastAsia"/>
              </w:rPr>
              <w:t>Glucocorticoid-Induced Osteoporosis</w:t>
            </w:r>
          </w:p>
        </w:tc>
        <w:tc>
          <w:tcPr>
            <w:tcW w:w="1134" w:type="dxa"/>
            <w:shd w:val="clear" w:color="auto" w:fill="auto"/>
            <w:hideMark/>
          </w:tcPr>
          <w:p w14:paraId="4A6A8DF1" w14:textId="77777777" w:rsidR="00EB3528" w:rsidRPr="00BB7650" w:rsidRDefault="00EB3528" w:rsidP="00B46756">
            <w:r w:rsidRPr="00BB7650">
              <w:rPr>
                <w:rFonts w:hint="eastAsia"/>
              </w:rPr>
              <w:t>78</w:t>
            </w:r>
          </w:p>
        </w:tc>
        <w:tc>
          <w:tcPr>
            <w:tcW w:w="1843" w:type="dxa"/>
            <w:shd w:val="clear" w:color="auto" w:fill="auto"/>
            <w:hideMark/>
          </w:tcPr>
          <w:p w14:paraId="74D4266C" w14:textId="77777777" w:rsidR="00EB3528" w:rsidRPr="00BB7650" w:rsidRDefault="00EB3528" w:rsidP="00B46756">
            <w:r w:rsidRPr="00BB7650">
              <w:rPr>
                <w:rFonts w:hint="eastAsia"/>
              </w:rPr>
              <w:t>Teriparatide</w:t>
            </w:r>
          </w:p>
        </w:tc>
        <w:tc>
          <w:tcPr>
            <w:tcW w:w="1161" w:type="dxa"/>
            <w:shd w:val="clear" w:color="auto" w:fill="auto"/>
            <w:hideMark/>
          </w:tcPr>
          <w:p w14:paraId="09D2EF34" w14:textId="77777777" w:rsidR="00EB3528" w:rsidRPr="00BB7650" w:rsidRDefault="00EB3528" w:rsidP="00B46756">
            <w:r w:rsidRPr="00BB7650">
              <w:rPr>
                <w:rFonts w:hint="eastAsia"/>
              </w:rPr>
              <w:t>1</w:t>
            </w:r>
          </w:p>
        </w:tc>
      </w:tr>
      <w:tr w:rsidR="00EB3528" w:rsidRPr="00BB7650" w14:paraId="6CBCC392" w14:textId="77777777" w:rsidTr="00B46756">
        <w:trPr>
          <w:trHeight w:val="330"/>
        </w:trPr>
        <w:tc>
          <w:tcPr>
            <w:tcW w:w="1951" w:type="dxa"/>
            <w:shd w:val="clear" w:color="auto" w:fill="auto"/>
            <w:hideMark/>
          </w:tcPr>
          <w:p w14:paraId="3FE98275" w14:textId="77777777" w:rsidR="00EB3528" w:rsidRPr="00BB7650" w:rsidRDefault="00EB3528" w:rsidP="00B46756"/>
        </w:tc>
        <w:tc>
          <w:tcPr>
            <w:tcW w:w="1701" w:type="dxa"/>
            <w:shd w:val="clear" w:color="auto" w:fill="auto"/>
            <w:hideMark/>
          </w:tcPr>
          <w:p w14:paraId="7C3E9226" w14:textId="77777777" w:rsidR="00EB3528" w:rsidRPr="00BB7650" w:rsidRDefault="00EB3528" w:rsidP="00B46756"/>
        </w:tc>
        <w:tc>
          <w:tcPr>
            <w:tcW w:w="1418" w:type="dxa"/>
            <w:shd w:val="clear" w:color="auto" w:fill="auto"/>
            <w:hideMark/>
          </w:tcPr>
          <w:p w14:paraId="0779BF3C" w14:textId="77777777" w:rsidR="00EB3528" w:rsidRPr="00BB7650" w:rsidRDefault="00EB3528" w:rsidP="00B46756">
            <w:r w:rsidRPr="00BB7650">
              <w:rPr>
                <w:rFonts w:hint="eastAsia"/>
              </w:rPr>
              <w:t>47</w:t>
            </w:r>
          </w:p>
        </w:tc>
        <w:tc>
          <w:tcPr>
            <w:tcW w:w="992" w:type="dxa"/>
            <w:shd w:val="clear" w:color="auto" w:fill="auto"/>
            <w:hideMark/>
          </w:tcPr>
          <w:p w14:paraId="64AA04FC" w14:textId="77777777" w:rsidR="00EB3528" w:rsidRPr="00BB7650" w:rsidRDefault="00EB3528" w:rsidP="00B46756"/>
        </w:tc>
        <w:tc>
          <w:tcPr>
            <w:tcW w:w="992" w:type="dxa"/>
            <w:shd w:val="clear" w:color="auto" w:fill="auto"/>
            <w:hideMark/>
          </w:tcPr>
          <w:p w14:paraId="698E2D7B" w14:textId="77777777" w:rsidR="00EB3528" w:rsidRPr="00BB7650" w:rsidRDefault="00EB3528" w:rsidP="00B46756"/>
        </w:tc>
        <w:tc>
          <w:tcPr>
            <w:tcW w:w="1843" w:type="dxa"/>
            <w:shd w:val="clear" w:color="auto" w:fill="auto"/>
            <w:hideMark/>
          </w:tcPr>
          <w:p w14:paraId="0E73C425" w14:textId="77777777" w:rsidR="00EB3528" w:rsidRPr="00BB7650" w:rsidRDefault="00EB3528" w:rsidP="00B46756"/>
        </w:tc>
        <w:tc>
          <w:tcPr>
            <w:tcW w:w="1134" w:type="dxa"/>
            <w:shd w:val="clear" w:color="auto" w:fill="auto"/>
            <w:hideMark/>
          </w:tcPr>
          <w:p w14:paraId="0A38679B" w14:textId="77777777" w:rsidR="00EB3528" w:rsidRPr="00BB7650" w:rsidRDefault="00EB3528" w:rsidP="00B46756"/>
        </w:tc>
        <w:tc>
          <w:tcPr>
            <w:tcW w:w="1843" w:type="dxa"/>
            <w:shd w:val="clear" w:color="auto" w:fill="auto"/>
            <w:hideMark/>
          </w:tcPr>
          <w:p w14:paraId="30EB6693" w14:textId="77777777" w:rsidR="00EB3528" w:rsidRPr="00BB7650" w:rsidRDefault="00EB3528" w:rsidP="00B46756">
            <w:r w:rsidRPr="00BB7650">
              <w:rPr>
                <w:rFonts w:hint="eastAsia"/>
              </w:rPr>
              <w:t>Risedronate</w:t>
            </w:r>
          </w:p>
        </w:tc>
        <w:tc>
          <w:tcPr>
            <w:tcW w:w="1161" w:type="dxa"/>
            <w:shd w:val="clear" w:color="auto" w:fill="auto"/>
            <w:hideMark/>
          </w:tcPr>
          <w:p w14:paraId="51CAD0E5" w14:textId="77777777" w:rsidR="00EB3528" w:rsidRPr="00BB7650" w:rsidRDefault="00EB3528" w:rsidP="00B46756">
            <w:r w:rsidRPr="00BB7650">
              <w:rPr>
                <w:rFonts w:hint="eastAsia"/>
              </w:rPr>
              <w:t>6</w:t>
            </w:r>
          </w:p>
        </w:tc>
      </w:tr>
      <w:tr w:rsidR="00EB3528" w:rsidRPr="00BB7650" w14:paraId="31BF0F9A" w14:textId="77777777" w:rsidTr="00B46756">
        <w:trPr>
          <w:trHeight w:val="660"/>
        </w:trPr>
        <w:tc>
          <w:tcPr>
            <w:tcW w:w="1951" w:type="dxa"/>
            <w:shd w:val="clear" w:color="auto" w:fill="auto"/>
            <w:hideMark/>
          </w:tcPr>
          <w:p w14:paraId="20A7A4D6" w14:textId="77777777" w:rsidR="00EB3528" w:rsidRPr="00BB7650" w:rsidRDefault="00EB3528" w:rsidP="00B46756">
            <w:r w:rsidRPr="00BB7650">
              <w:rPr>
                <w:rFonts w:hint="eastAsia"/>
              </w:rPr>
              <w:t>Kenneth G Saag, 2007</w:t>
            </w:r>
          </w:p>
        </w:tc>
        <w:tc>
          <w:tcPr>
            <w:tcW w:w="1701" w:type="dxa"/>
            <w:shd w:val="clear" w:color="auto" w:fill="auto"/>
            <w:hideMark/>
          </w:tcPr>
          <w:p w14:paraId="5A6B75B0" w14:textId="77777777" w:rsidR="00EB3528" w:rsidRPr="00BB7650" w:rsidRDefault="00EB3528" w:rsidP="00B46756">
            <w:r w:rsidRPr="00BB7650">
              <w:rPr>
                <w:rFonts w:hint="eastAsia"/>
              </w:rPr>
              <w:t>NCT00051558</w:t>
            </w:r>
          </w:p>
        </w:tc>
        <w:tc>
          <w:tcPr>
            <w:tcW w:w="1418" w:type="dxa"/>
            <w:shd w:val="clear" w:color="auto" w:fill="auto"/>
            <w:hideMark/>
          </w:tcPr>
          <w:p w14:paraId="678ED9DF" w14:textId="77777777" w:rsidR="00EB3528" w:rsidRPr="00BB7650" w:rsidRDefault="00EB3528" w:rsidP="00B46756">
            <w:r w:rsidRPr="00BB7650">
              <w:rPr>
                <w:rFonts w:hint="eastAsia"/>
              </w:rPr>
              <w:t>214</w:t>
            </w:r>
          </w:p>
        </w:tc>
        <w:tc>
          <w:tcPr>
            <w:tcW w:w="992" w:type="dxa"/>
            <w:shd w:val="clear" w:color="auto" w:fill="auto"/>
            <w:hideMark/>
          </w:tcPr>
          <w:p w14:paraId="6E49204B" w14:textId="77777777" w:rsidR="00EB3528" w:rsidRPr="00BB7650" w:rsidRDefault="00EB3528" w:rsidP="00B46756">
            <w:r w:rsidRPr="00BB7650">
              <w:rPr>
                <w:rFonts w:hint="eastAsia"/>
              </w:rPr>
              <w:t>56.7</w:t>
            </w:r>
          </w:p>
        </w:tc>
        <w:tc>
          <w:tcPr>
            <w:tcW w:w="992" w:type="dxa"/>
            <w:shd w:val="clear" w:color="auto" w:fill="auto"/>
            <w:hideMark/>
          </w:tcPr>
          <w:p w14:paraId="0668C6C0" w14:textId="77777777" w:rsidR="00EB3528" w:rsidRPr="00BB7650" w:rsidRDefault="00EB3528" w:rsidP="00B46756">
            <w:r w:rsidRPr="00BB7650">
              <w:rPr>
                <w:rFonts w:hint="eastAsia"/>
              </w:rPr>
              <w:t>M/F (80.6%)</w:t>
            </w:r>
          </w:p>
        </w:tc>
        <w:tc>
          <w:tcPr>
            <w:tcW w:w="1843" w:type="dxa"/>
            <w:shd w:val="clear" w:color="auto" w:fill="auto"/>
            <w:hideMark/>
          </w:tcPr>
          <w:p w14:paraId="7C9D5DA2" w14:textId="77777777" w:rsidR="00EB3528" w:rsidRPr="00BB7650" w:rsidRDefault="00EB3528" w:rsidP="00B46756">
            <w:r w:rsidRPr="00BB7650">
              <w:rPr>
                <w:rFonts w:hint="eastAsia"/>
              </w:rPr>
              <w:t>Glucocorticoid-Induced Osteoporosis</w:t>
            </w:r>
          </w:p>
        </w:tc>
        <w:tc>
          <w:tcPr>
            <w:tcW w:w="1134" w:type="dxa"/>
            <w:shd w:val="clear" w:color="auto" w:fill="auto"/>
            <w:hideMark/>
          </w:tcPr>
          <w:p w14:paraId="3C1DFE4C" w14:textId="77777777" w:rsidR="00EB3528" w:rsidRPr="00BB7650" w:rsidRDefault="00EB3528" w:rsidP="00B46756">
            <w:r w:rsidRPr="00BB7650">
              <w:rPr>
                <w:rFonts w:hint="eastAsia"/>
              </w:rPr>
              <w:t>78</w:t>
            </w:r>
          </w:p>
        </w:tc>
        <w:tc>
          <w:tcPr>
            <w:tcW w:w="1843" w:type="dxa"/>
            <w:shd w:val="clear" w:color="auto" w:fill="auto"/>
            <w:hideMark/>
          </w:tcPr>
          <w:p w14:paraId="65B1798E" w14:textId="77777777" w:rsidR="00EB3528" w:rsidRPr="00BB7650" w:rsidRDefault="00EB3528" w:rsidP="00B46756">
            <w:r w:rsidRPr="00BB7650">
              <w:rPr>
                <w:rFonts w:hint="eastAsia"/>
              </w:rPr>
              <w:t>Teriparatide</w:t>
            </w:r>
          </w:p>
        </w:tc>
        <w:tc>
          <w:tcPr>
            <w:tcW w:w="1161" w:type="dxa"/>
            <w:shd w:val="clear" w:color="auto" w:fill="auto"/>
            <w:hideMark/>
          </w:tcPr>
          <w:p w14:paraId="64913585" w14:textId="77777777" w:rsidR="00EB3528" w:rsidRPr="00BB7650" w:rsidRDefault="00EB3528" w:rsidP="00B46756">
            <w:r w:rsidRPr="00BB7650">
              <w:rPr>
                <w:rFonts w:hint="eastAsia"/>
              </w:rPr>
              <w:t>12</w:t>
            </w:r>
          </w:p>
        </w:tc>
      </w:tr>
      <w:tr w:rsidR="00EB3528" w:rsidRPr="00BB7650" w14:paraId="4CAEEAC5" w14:textId="77777777" w:rsidTr="00B46756">
        <w:trPr>
          <w:trHeight w:val="330"/>
        </w:trPr>
        <w:tc>
          <w:tcPr>
            <w:tcW w:w="1951" w:type="dxa"/>
            <w:shd w:val="clear" w:color="auto" w:fill="auto"/>
            <w:hideMark/>
          </w:tcPr>
          <w:p w14:paraId="09C64A16" w14:textId="77777777" w:rsidR="00EB3528" w:rsidRPr="00BB7650" w:rsidRDefault="00EB3528" w:rsidP="00B46756"/>
        </w:tc>
        <w:tc>
          <w:tcPr>
            <w:tcW w:w="1701" w:type="dxa"/>
            <w:shd w:val="clear" w:color="auto" w:fill="auto"/>
            <w:hideMark/>
          </w:tcPr>
          <w:p w14:paraId="1714D7E1" w14:textId="77777777" w:rsidR="00EB3528" w:rsidRPr="00BB7650" w:rsidRDefault="00EB3528" w:rsidP="00B46756"/>
        </w:tc>
        <w:tc>
          <w:tcPr>
            <w:tcW w:w="1418" w:type="dxa"/>
            <w:shd w:val="clear" w:color="auto" w:fill="auto"/>
            <w:hideMark/>
          </w:tcPr>
          <w:p w14:paraId="15AA9AD2" w14:textId="77777777" w:rsidR="00EB3528" w:rsidRPr="00BB7650" w:rsidRDefault="00EB3528" w:rsidP="00B46756">
            <w:r w:rsidRPr="00BB7650">
              <w:rPr>
                <w:rFonts w:hint="eastAsia"/>
              </w:rPr>
              <w:t>214</w:t>
            </w:r>
          </w:p>
        </w:tc>
        <w:tc>
          <w:tcPr>
            <w:tcW w:w="992" w:type="dxa"/>
            <w:shd w:val="clear" w:color="auto" w:fill="auto"/>
            <w:hideMark/>
          </w:tcPr>
          <w:p w14:paraId="4D023A16" w14:textId="77777777" w:rsidR="00EB3528" w:rsidRPr="00BB7650" w:rsidRDefault="00EB3528" w:rsidP="00B46756"/>
        </w:tc>
        <w:tc>
          <w:tcPr>
            <w:tcW w:w="992" w:type="dxa"/>
            <w:shd w:val="clear" w:color="auto" w:fill="auto"/>
            <w:hideMark/>
          </w:tcPr>
          <w:p w14:paraId="697B48FD" w14:textId="77777777" w:rsidR="00EB3528" w:rsidRPr="00BB7650" w:rsidRDefault="00EB3528" w:rsidP="00B46756"/>
        </w:tc>
        <w:tc>
          <w:tcPr>
            <w:tcW w:w="1843" w:type="dxa"/>
            <w:shd w:val="clear" w:color="auto" w:fill="auto"/>
            <w:hideMark/>
          </w:tcPr>
          <w:p w14:paraId="39ABFA70" w14:textId="77777777" w:rsidR="00EB3528" w:rsidRPr="00BB7650" w:rsidRDefault="00EB3528" w:rsidP="00B46756"/>
        </w:tc>
        <w:tc>
          <w:tcPr>
            <w:tcW w:w="1134" w:type="dxa"/>
            <w:shd w:val="clear" w:color="auto" w:fill="auto"/>
            <w:hideMark/>
          </w:tcPr>
          <w:p w14:paraId="15B35D14" w14:textId="77777777" w:rsidR="00EB3528" w:rsidRPr="00BB7650" w:rsidRDefault="00EB3528" w:rsidP="00B46756"/>
        </w:tc>
        <w:tc>
          <w:tcPr>
            <w:tcW w:w="1843" w:type="dxa"/>
            <w:shd w:val="clear" w:color="auto" w:fill="auto"/>
            <w:hideMark/>
          </w:tcPr>
          <w:p w14:paraId="1D067932" w14:textId="77777777" w:rsidR="00EB3528" w:rsidRPr="00BB7650" w:rsidRDefault="00EB3528" w:rsidP="00B46756">
            <w:r w:rsidRPr="00BB7650">
              <w:rPr>
                <w:rFonts w:hint="eastAsia"/>
              </w:rPr>
              <w:t>Alendronate</w:t>
            </w:r>
          </w:p>
        </w:tc>
        <w:tc>
          <w:tcPr>
            <w:tcW w:w="1161" w:type="dxa"/>
            <w:shd w:val="clear" w:color="auto" w:fill="auto"/>
            <w:hideMark/>
          </w:tcPr>
          <w:p w14:paraId="1C643E18" w14:textId="77777777" w:rsidR="00EB3528" w:rsidRPr="00BB7650" w:rsidRDefault="00EB3528" w:rsidP="00B46756">
            <w:r w:rsidRPr="00BB7650">
              <w:rPr>
                <w:rFonts w:hint="eastAsia"/>
              </w:rPr>
              <w:t>13</w:t>
            </w:r>
          </w:p>
        </w:tc>
      </w:tr>
      <w:tr w:rsidR="00EB3528" w:rsidRPr="00BB7650" w14:paraId="4745B894" w14:textId="77777777" w:rsidTr="00B46756">
        <w:trPr>
          <w:trHeight w:val="660"/>
        </w:trPr>
        <w:tc>
          <w:tcPr>
            <w:tcW w:w="1951" w:type="dxa"/>
            <w:shd w:val="clear" w:color="auto" w:fill="auto"/>
            <w:hideMark/>
          </w:tcPr>
          <w:p w14:paraId="6D716F6A" w14:textId="77777777" w:rsidR="00EB3528" w:rsidRPr="00BB7650" w:rsidRDefault="00EB3528" w:rsidP="00B46756">
            <w:r w:rsidRPr="00BB7650">
              <w:rPr>
                <w:rFonts w:hint="eastAsia"/>
              </w:rPr>
              <w:lastRenderedPageBreak/>
              <w:t>David L Kendler, 2018 (VERO)</w:t>
            </w:r>
          </w:p>
        </w:tc>
        <w:tc>
          <w:tcPr>
            <w:tcW w:w="1701" w:type="dxa"/>
            <w:shd w:val="clear" w:color="auto" w:fill="auto"/>
            <w:hideMark/>
          </w:tcPr>
          <w:p w14:paraId="33CC2C45" w14:textId="77777777" w:rsidR="00EB3528" w:rsidRPr="00BB7650" w:rsidRDefault="00EB3528" w:rsidP="00B46756">
            <w:r w:rsidRPr="00BB7650">
              <w:rPr>
                <w:rFonts w:hint="eastAsia"/>
              </w:rPr>
              <w:t>NCT01709110</w:t>
            </w:r>
          </w:p>
        </w:tc>
        <w:tc>
          <w:tcPr>
            <w:tcW w:w="1418" w:type="dxa"/>
            <w:shd w:val="clear" w:color="auto" w:fill="auto"/>
            <w:hideMark/>
          </w:tcPr>
          <w:p w14:paraId="3ACB2929" w14:textId="77777777" w:rsidR="00EB3528" w:rsidRPr="00BB7650" w:rsidRDefault="00EB3528" w:rsidP="00B46756">
            <w:r w:rsidRPr="00BB7650">
              <w:rPr>
                <w:rFonts w:hint="eastAsia"/>
              </w:rPr>
              <w:t>683</w:t>
            </w:r>
          </w:p>
        </w:tc>
        <w:tc>
          <w:tcPr>
            <w:tcW w:w="992" w:type="dxa"/>
            <w:shd w:val="clear" w:color="auto" w:fill="auto"/>
            <w:hideMark/>
          </w:tcPr>
          <w:p w14:paraId="1EF6D86C" w14:textId="77777777" w:rsidR="00EB3528" w:rsidRPr="00BB7650" w:rsidRDefault="00EB3528" w:rsidP="00B46756">
            <w:r w:rsidRPr="00BB7650">
              <w:rPr>
                <w:rFonts w:hint="eastAsia"/>
              </w:rPr>
              <w:t>72.1</w:t>
            </w:r>
          </w:p>
        </w:tc>
        <w:tc>
          <w:tcPr>
            <w:tcW w:w="992" w:type="dxa"/>
            <w:shd w:val="clear" w:color="auto" w:fill="auto"/>
            <w:hideMark/>
          </w:tcPr>
          <w:p w14:paraId="7ED9687E" w14:textId="77777777" w:rsidR="00EB3528" w:rsidRPr="00BB7650" w:rsidRDefault="00EB3528" w:rsidP="00B46756">
            <w:r w:rsidRPr="00BB7650">
              <w:rPr>
                <w:rFonts w:hint="eastAsia"/>
              </w:rPr>
              <w:t>F</w:t>
            </w:r>
          </w:p>
        </w:tc>
        <w:tc>
          <w:tcPr>
            <w:tcW w:w="1843" w:type="dxa"/>
            <w:shd w:val="clear" w:color="auto" w:fill="auto"/>
            <w:hideMark/>
          </w:tcPr>
          <w:p w14:paraId="758AB1FD" w14:textId="77777777" w:rsidR="00EB3528" w:rsidRPr="00BB7650" w:rsidRDefault="00EB3528" w:rsidP="00B46756">
            <w:r w:rsidRPr="00BB7650">
              <w:rPr>
                <w:rFonts w:hint="eastAsia"/>
              </w:rPr>
              <w:t>postmenopausal osteoporosis</w:t>
            </w:r>
          </w:p>
        </w:tc>
        <w:tc>
          <w:tcPr>
            <w:tcW w:w="1134" w:type="dxa"/>
            <w:shd w:val="clear" w:color="auto" w:fill="auto"/>
            <w:hideMark/>
          </w:tcPr>
          <w:p w14:paraId="64DB3FCD" w14:textId="77777777" w:rsidR="00EB3528" w:rsidRPr="00BB7650" w:rsidRDefault="00EB3528" w:rsidP="00B46756">
            <w:r w:rsidRPr="00BB7650">
              <w:rPr>
                <w:rFonts w:hint="eastAsia"/>
              </w:rPr>
              <w:t>108</w:t>
            </w:r>
          </w:p>
        </w:tc>
        <w:tc>
          <w:tcPr>
            <w:tcW w:w="1843" w:type="dxa"/>
            <w:shd w:val="clear" w:color="auto" w:fill="auto"/>
            <w:hideMark/>
          </w:tcPr>
          <w:p w14:paraId="4A2B9648" w14:textId="77777777" w:rsidR="00EB3528" w:rsidRPr="00BB7650" w:rsidRDefault="00EB3528" w:rsidP="00B46756">
            <w:r w:rsidRPr="00BB7650">
              <w:rPr>
                <w:rFonts w:hint="eastAsia"/>
              </w:rPr>
              <w:t>Teriparatide</w:t>
            </w:r>
          </w:p>
        </w:tc>
        <w:tc>
          <w:tcPr>
            <w:tcW w:w="1161" w:type="dxa"/>
            <w:shd w:val="clear" w:color="auto" w:fill="auto"/>
            <w:hideMark/>
          </w:tcPr>
          <w:p w14:paraId="053116D6" w14:textId="77777777" w:rsidR="00EB3528" w:rsidRPr="00BB7650" w:rsidRDefault="00EB3528" w:rsidP="00B46756">
            <w:r w:rsidRPr="00BB7650">
              <w:rPr>
                <w:rFonts w:hint="eastAsia"/>
              </w:rPr>
              <w:t>34</w:t>
            </w:r>
          </w:p>
        </w:tc>
      </w:tr>
      <w:tr w:rsidR="00EB3528" w:rsidRPr="00BB7650" w14:paraId="525A4035" w14:textId="77777777" w:rsidTr="00B46756">
        <w:trPr>
          <w:trHeight w:val="330"/>
        </w:trPr>
        <w:tc>
          <w:tcPr>
            <w:tcW w:w="1951" w:type="dxa"/>
            <w:shd w:val="clear" w:color="auto" w:fill="auto"/>
            <w:hideMark/>
          </w:tcPr>
          <w:p w14:paraId="58C6DF61" w14:textId="77777777" w:rsidR="00EB3528" w:rsidRPr="00BB7650" w:rsidRDefault="00EB3528" w:rsidP="00B46756"/>
        </w:tc>
        <w:tc>
          <w:tcPr>
            <w:tcW w:w="1701" w:type="dxa"/>
            <w:shd w:val="clear" w:color="auto" w:fill="auto"/>
            <w:hideMark/>
          </w:tcPr>
          <w:p w14:paraId="60746F5E" w14:textId="77777777" w:rsidR="00EB3528" w:rsidRPr="00BB7650" w:rsidRDefault="00EB3528" w:rsidP="00B46756"/>
        </w:tc>
        <w:tc>
          <w:tcPr>
            <w:tcW w:w="1418" w:type="dxa"/>
            <w:shd w:val="clear" w:color="auto" w:fill="auto"/>
            <w:hideMark/>
          </w:tcPr>
          <w:p w14:paraId="6DE14EE6" w14:textId="77777777" w:rsidR="00EB3528" w:rsidRPr="00BB7650" w:rsidRDefault="00EB3528" w:rsidP="00B46756">
            <w:r w:rsidRPr="00BB7650">
              <w:rPr>
                <w:rFonts w:hint="eastAsia"/>
              </w:rPr>
              <w:t>683</w:t>
            </w:r>
          </w:p>
        </w:tc>
        <w:tc>
          <w:tcPr>
            <w:tcW w:w="992" w:type="dxa"/>
            <w:shd w:val="clear" w:color="auto" w:fill="auto"/>
            <w:hideMark/>
          </w:tcPr>
          <w:p w14:paraId="779CC104" w14:textId="77777777" w:rsidR="00EB3528" w:rsidRPr="00BB7650" w:rsidRDefault="00EB3528" w:rsidP="00B46756"/>
        </w:tc>
        <w:tc>
          <w:tcPr>
            <w:tcW w:w="992" w:type="dxa"/>
            <w:shd w:val="clear" w:color="auto" w:fill="auto"/>
            <w:hideMark/>
          </w:tcPr>
          <w:p w14:paraId="53A5B335" w14:textId="77777777" w:rsidR="00EB3528" w:rsidRPr="00BB7650" w:rsidRDefault="00EB3528" w:rsidP="00B46756"/>
        </w:tc>
        <w:tc>
          <w:tcPr>
            <w:tcW w:w="1843" w:type="dxa"/>
            <w:shd w:val="clear" w:color="auto" w:fill="auto"/>
            <w:hideMark/>
          </w:tcPr>
          <w:p w14:paraId="16D8E2BB" w14:textId="77777777" w:rsidR="00EB3528" w:rsidRPr="00BB7650" w:rsidRDefault="00EB3528" w:rsidP="00B46756"/>
        </w:tc>
        <w:tc>
          <w:tcPr>
            <w:tcW w:w="1134" w:type="dxa"/>
            <w:shd w:val="clear" w:color="auto" w:fill="auto"/>
            <w:hideMark/>
          </w:tcPr>
          <w:p w14:paraId="197ED7AF" w14:textId="77777777" w:rsidR="00EB3528" w:rsidRPr="00BB7650" w:rsidRDefault="00EB3528" w:rsidP="00B46756"/>
        </w:tc>
        <w:tc>
          <w:tcPr>
            <w:tcW w:w="1843" w:type="dxa"/>
            <w:shd w:val="clear" w:color="auto" w:fill="auto"/>
            <w:hideMark/>
          </w:tcPr>
          <w:p w14:paraId="32250D72" w14:textId="77777777" w:rsidR="00EB3528" w:rsidRPr="00BB7650" w:rsidRDefault="00EB3528" w:rsidP="00B46756">
            <w:r w:rsidRPr="00BB7650">
              <w:rPr>
                <w:rFonts w:hint="eastAsia"/>
              </w:rPr>
              <w:t>Risedronate</w:t>
            </w:r>
          </w:p>
        </w:tc>
        <w:tc>
          <w:tcPr>
            <w:tcW w:w="1161" w:type="dxa"/>
            <w:shd w:val="clear" w:color="auto" w:fill="auto"/>
            <w:hideMark/>
          </w:tcPr>
          <w:p w14:paraId="5281A315" w14:textId="77777777" w:rsidR="00EB3528" w:rsidRPr="00BB7650" w:rsidRDefault="00EB3528" w:rsidP="00B46756">
            <w:r w:rsidRPr="00BB7650">
              <w:rPr>
                <w:rFonts w:hint="eastAsia"/>
              </w:rPr>
              <w:t>30</w:t>
            </w:r>
          </w:p>
        </w:tc>
      </w:tr>
      <w:tr w:rsidR="00EB3528" w:rsidRPr="00BB7650" w14:paraId="0600D3D2" w14:textId="77777777" w:rsidTr="00B46756">
        <w:trPr>
          <w:trHeight w:val="660"/>
        </w:trPr>
        <w:tc>
          <w:tcPr>
            <w:tcW w:w="1951" w:type="dxa"/>
            <w:shd w:val="clear" w:color="auto" w:fill="auto"/>
            <w:hideMark/>
          </w:tcPr>
          <w:p w14:paraId="6B5E1A73" w14:textId="77777777" w:rsidR="00EB3528" w:rsidRPr="00BB7650" w:rsidRDefault="00EB3528" w:rsidP="00B46756"/>
        </w:tc>
        <w:tc>
          <w:tcPr>
            <w:tcW w:w="1701" w:type="dxa"/>
            <w:shd w:val="clear" w:color="auto" w:fill="auto"/>
            <w:hideMark/>
          </w:tcPr>
          <w:p w14:paraId="1429AEE2" w14:textId="77777777" w:rsidR="00EB3528" w:rsidRPr="00BB7650" w:rsidRDefault="00EB3528" w:rsidP="00B46756">
            <w:r w:rsidRPr="00BB7650">
              <w:rPr>
                <w:rFonts w:hint="eastAsia"/>
              </w:rPr>
              <w:t>NCT00887354</w:t>
            </w:r>
          </w:p>
        </w:tc>
        <w:tc>
          <w:tcPr>
            <w:tcW w:w="1418" w:type="dxa"/>
            <w:shd w:val="clear" w:color="auto" w:fill="auto"/>
            <w:hideMark/>
          </w:tcPr>
          <w:p w14:paraId="1E26C661" w14:textId="77777777" w:rsidR="00EB3528" w:rsidRPr="00BB7650" w:rsidRDefault="00EB3528" w:rsidP="00B46756">
            <w:r w:rsidRPr="00BB7650">
              <w:rPr>
                <w:rFonts w:hint="eastAsia"/>
              </w:rPr>
              <w:t>111</w:t>
            </w:r>
          </w:p>
        </w:tc>
        <w:tc>
          <w:tcPr>
            <w:tcW w:w="992" w:type="dxa"/>
            <w:shd w:val="clear" w:color="auto" w:fill="auto"/>
            <w:hideMark/>
          </w:tcPr>
          <w:p w14:paraId="50954C82" w14:textId="77777777" w:rsidR="00EB3528" w:rsidRPr="00BB7650" w:rsidRDefault="00EB3528" w:rsidP="00B46756">
            <w:r w:rsidRPr="00BB7650">
              <w:rPr>
                <w:rFonts w:hint="eastAsia"/>
              </w:rPr>
              <w:t>76.8</w:t>
            </w:r>
          </w:p>
        </w:tc>
        <w:tc>
          <w:tcPr>
            <w:tcW w:w="992" w:type="dxa"/>
            <w:shd w:val="clear" w:color="auto" w:fill="auto"/>
            <w:hideMark/>
          </w:tcPr>
          <w:p w14:paraId="0AA4E5D4" w14:textId="77777777" w:rsidR="00EB3528" w:rsidRPr="00BB7650" w:rsidRDefault="00EB3528" w:rsidP="00B46756">
            <w:r w:rsidRPr="00BB7650">
              <w:rPr>
                <w:rFonts w:hint="eastAsia"/>
              </w:rPr>
              <w:t>M/F (77.2%)</w:t>
            </w:r>
          </w:p>
        </w:tc>
        <w:tc>
          <w:tcPr>
            <w:tcW w:w="1843" w:type="dxa"/>
            <w:shd w:val="clear" w:color="auto" w:fill="auto"/>
            <w:hideMark/>
          </w:tcPr>
          <w:p w14:paraId="7311BE3E" w14:textId="77777777" w:rsidR="00EB3528" w:rsidRPr="00BB7650" w:rsidRDefault="00EB3528" w:rsidP="00B46756">
            <w:r w:rsidRPr="00BB7650">
              <w:rPr>
                <w:rFonts w:hint="eastAsia"/>
              </w:rPr>
              <w:t>osteoporosis</w:t>
            </w:r>
          </w:p>
        </w:tc>
        <w:tc>
          <w:tcPr>
            <w:tcW w:w="1134" w:type="dxa"/>
            <w:shd w:val="clear" w:color="auto" w:fill="auto"/>
            <w:hideMark/>
          </w:tcPr>
          <w:p w14:paraId="0ABC54A0" w14:textId="77777777" w:rsidR="00EB3528" w:rsidRPr="00BB7650" w:rsidRDefault="00EB3528" w:rsidP="00B46756">
            <w:r w:rsidRPr="00BB7650">
              <w:rPr>
                <w:rFonts w:hint="eastAsia"/>
              </w:rPr>
              <w:t>78</w:t>
            </w:r>
          </w:p>
        </w:tc>
        <w:tc>
          <w:tcPr>
            <w:tcW w:w="1843" w:type="dxa"/>
            <w:shd w:val="clear" w:color="auto" w:fill="auto"/>
            <w:hideMark/>
          </w:tcPr>
          <w:p w14:paraId="76073A97" w14:textId="77777777" w:rsidR="00EB3528" w:rsidRPr="00BB7650" w:rsidRDefault="00EB3528" w:rsidP="00B46756">
            <w:r w:rsidRPr="00BB7650">
              <w:rPr>
                <w:rFonts w:hint="eastAsia"/>
              </w:rPr>
              <w:t>Teriparatide</w:t>
            </w:r>
          </w:p>
        </w:tc>
        <w:tc>
          <w:tcPr>
            <w:tcW w:w="1161" w:type="dxa"/>
            <w:shd w:val="clear" w:color="auto" w:fill="auto"/>
            <w:hideMark/>
          </w:tcPr>
          <w:p w14:paraId="0E5FA31A" w14:textId="77777777" w:rsidR="00EB3528" w:rsidRPr="00BB7650" w:rsidRDefault="00EB3528" w:rsidP="00B46756">
            <w:r w:rsidRPr="00BB7650">
              <w:rPr>
                <w:rFonts w:hint="eastAsia"/>
              </w:rPr>
              <w:t>2</w:t>
            </w:r>
          </w:p>
        </w:tc>
      </w:tr>
      <w:tr w:rsidR="00EB3528" w:rsidRPr="00BB7650" w14:paraId="3BE9374E" w14:textId="77777777" w:rsidTr="00B46756">
        <w:trPr>
          <w:trHeight w:val="330"/>
        </w:trPr>
        <w:tc>
          <w:tcPr>
            <w:tcW w:w="1951" w:type="dxa"/>
            <w:shd w:val="clear" w:color="auto" w:fill="auto"/>
            <w:hideMark/>
          </w:tcPr>
          <w:p w14:paraId="68CADBAE" w14:textId="77777777" w:rsidR="00EB3528" w:rsidRPr="00BB7650" w:rsidRDefault="00EB3528" w:rsidP="00B46756"/>
        </w:tc>
        <w:tc>
          <w:tcPr>
            <w:tcW w:w="1701" w:type="dxa"/>
            <w:shd w:val="clear" w:color="auto" w:fill="auto"/>
            <w:hideMark/>
          </w:tcPr>
          <w:p w14:paraId="495A8B7C" w14:textId="77777777" w:rsidR="00EB3528" w:rsidRPr="00BB7650" w:rsidRDefault="00EB3528" w:rsidP="00B46756"/>
        </w:tc>
        <w:tc>
          <w:tcPr>
            <w:tcW w:w="1418" w:type="dxa"/>
            <w:shd w:val="clear" w:color="auto" w:fill="auto"/>
            <w:hideMark/>
          </w:tcPr>
          <w:p w14:paraId="31A5F5C1" w14:textId="77777777" w:rsidR="00EB3528" w:rsidRPr="00BB7650" w:rsidRDefault="00EB3528" w:rsidP="00B46756">
            <w:r w:rsidRPr="00BB7650">
              <w:rPr>
                <w:rFonts w:hint="eastAsia"/>
              </w:rPr>
              <w:t>113</w:t>
            </w:r>
          </w:p>
        </w:tc>
        <w:tc>
          <w:tcPr>
            <w:tcW w:w="992" w:type="dxa"/>
            <w:shd w:val="clear" w:color="auto" w:fill="auto"/>
            <w:hideMark/>
          </w:tcPr>
          <w:p w14:paraId="46D1C18F" w14:textId="77777777" w:rsidR="00EB3528" w:rsidRPr="00BB7650" w:rsidRDefault="00EB3528" w:rsidP="00B46756"/>
        </w:tc>
        <w:tc>
          <w:tcPr>
            <w:tcW w:w="992" w:type="dxa"/>
            <w:shd w:val="clear" w:color="auto" w:fill="auto"/>
            <w:hideMark/>
          </w:tcPr>
          <w:p w14:paraId="77FB599F" w14:textId="77777777" w:rsidR="00EB3528" w:rsidRPr="00BB7650" w:rsidRDefault="00EB3528" w:rsidP="00B46756"/>
        </w:tc>
        <w:tc>
          <w:tcPr>
            <w:tcW w:w="1843" w:type="dxa"/>
            <w:shd w:val="clear" w:color="auto" w:fill="auto"/>
            <w:hideMark/>
          </w:tcPr>
          <w:p w14:paraId="00AA1E54" w14:textId="77777777" w:rsidR="00EB3528" w:rsidRPr="00BB7650" w:rsidRDefault="00EB3528" w:rsidP="00B46756"/>
        </w:tc>
        <w:tc>
          <w:tcPr>
            <w:tcW w:w="1134" w:type="dxa"/>
            <w:shd w:val="clear" w:color="auto" w:fill="auto"/>
            <w:hideMark/>
          </w:tcPr>
          <w:p w14:paraId="195A2FD8" w14:textId="77777777" w:rsidR="00EB3528" w:rsidRPr="00BB7650" w:rsidRDefault="00EB3528" w:rsidP="00B46756"/>
        </w:tc>
        <w:tc>
          <w:tcPr>
            <w:tcW w:w="1843" w:type="dxa"/>
            <w:shd w:val="clear" w:color="auto" w:fill="auto"/>
            <w:hideMark/>
          </w:tcPr>
          <w:p w14:paraId="33EA3535" w14:textId="77777777" w:rsidR="00EB3528" w:rsidRPr="00BB7650" w:rsidRDefault="00EB3528" w:rsidP="00B46756">
            <w:r w:rsidRPr="00BB7650">
              <w:rPr>
                <w:rFonts w:hint="eastAsia"/>
              </w:rPr>
              <w:t>Risedronate</w:t>
            </w:r>
          </w:p>
        </w:tc>
        <w:tc>
          <w:tcPr>
            <w:tcW w:w="1161" w:type="dxa"/>
            <w:shd w:val="clear" w:color="auto" w:fill="auto"/>
            <w:hideMark/>
          </w:tcPr>
          <w:p w14:paraId="3B07F906" w14:textId="77777777" w:rsidR="00EB3528" w:rsidRPr="00BB7650" w:rsidRDefault="00EB3528" w:rsidP="00B46756">
            <w:r w:rsidRPr="00BB7650">
              <w:rPr>
                <w:rFonts w:hint="eastAsia"/>
              </w:rPr>
              <w:t>8</w:t>
            </w:r>
          </w:p>
        </w:tc>
      </w:tr>
      <w:tr w:rsidR="00EB3528" w:rsidRPr="00BB7650" w14:paraId="772628B6" w14:textId="77777777" w:rsidTr="00B46756">
        <w:trPr>
          <w:trHeight w:val="660"/>
        </w:trPr>
        <w:tc>
          <w:tcPr>
            <w:tcW w:w="1951" w:type="dxa"/>
            <w:shd w:val="clear" w:color="auto" w:fill="auto"/>
            <w:hideMark/>
          </w:tcPr>
          <w:p w14:paraId="7CFB7E81" w14:textId="77777777" w:rsidR="00EB3528" w:rsidRPr="00BB7650" w:rsidRDefault="00EB3528" w:rsidP="00B46756"/>
        </w:tc>
        <w:tc>
          <w:tcPr>
            <w:tcW w:w="1701" w:type="dxa"/>
            <w:shd w:val="clear" w:color="auto" w:fill="auto"/>
            <w:hideMark/>
          </w:tcPr>
          <w:p w14:paraId="57310C87" w14:textId="77777777" w:rsidR="00EB3528" w:rsidRPr="00BB7650" w:rsidRDefault="00EB3528" w:rsidP="00B46756">
            <w:r w:rsidRPr="00BB7650">
              <w:rPr>
                <w:rFonts w:hint="eastAsia"/>
              </w:rPr>
              <w:t>NCT00343252</w:t>
            </w:r>
          </w:p>
        </w:tc>
        <w:tc>
          <w:tcPr>
            <w:tcW w:w="1418" w:type="dxa"/>
            <w:shd w:val="clear" w:color="auto" w:fill="auto"/>
            <w:hideMark/>
          </w:tcPr>
          <w:p w14:paraId="0FBA8604" w14:textId="77777777" w:rsidR="00EB3528" w:rsidRPr="00BB7650" w:rsidRDefault="00EB3528" w:rsidP="00B46756">
            <w:r w:rsidRPr="00BB7650">
              <w:rPr>
                <w:rFonts w:hint="eastAsia"/>
              </w:rPr>
              <w:t>361</w:t>
            </w:r>
          </w:p>
        </w:tc>
        <w:tc>
          <w:tcPr>
            <w:tcW w:w="992" w:type="dxa"/>
            <w:shd w:val="clear" w:color="auto" w:fill="auto"/>
            <w:hideMark/>
          </w:tcPr>
          <w:p w14:paraId="01B3FB4F" w14:textId="77777777" w:rsidR="00EB3528" w:rsidRPr="00BB7650" w:rsidRDefault="00EB3528" w:rsidP="00B46756">
            <w:r w:rsidRPr="00BB7650">
              <w:rPr>
                <w:rFonts w:hint="eastAsia"/>
              </w:rPr>
              <w:t>71</w:t>
            </w:r>
          </w:p>
        </w:tc>
        <w:tc>
          <w:tcPr>
            <w:tcW w:w="992" w:type="dxa"/>
            <w:shd w:val="clear" w:color="auto" w:fill="auto"/>
            <w:hideMark/>
          </w:tcPr>
          <w:p w14:paraId="70BCAD7C" w14:textId="77777777" w:rsidR="00EB3528" w:rsidRPr="00BB7650" w:rsidRDefault="00EB3528" w:rsidP="00B46756">
            <w:r w:rsidRPr="00BB7650">
              <w:rPr>
                <w:rFonts w:hint="eastAsia"/>
              </w:rPr>
              <w:t>F</w:t>
            </w:r>
          </w:p>
        </w:tc>
        <w:tc>
          <w:tcPr>
            <w:tcW w:w="1843" w:type="dxa"/>
            <w:shd w:val="clear" w:color="auto" w:fill="auto"/>
            <w:hideMark/>
          </w:tcPr>
          <w:p w14:paraId="11585933" w14:textId="77777777" w:rsidR="00EB3528" w:rsidRPr="00BB7650" w:rsidRDefault="00EB3528" w:rsidP="00B46756">
            <w:r w:rsidRPr="00BB7650">
              <w:rPr>
                <w:rFonts w:hint="eastAsia"/>
              </w:rPr>
              <w:t>postmenopausal osteoporosis</w:t>
            </w:r>
          </w:p>
        </w:tc>
        <w:tc>
          <w:tcPr>
            <w:tcW w:w="1134" w:type="dxa"/>
            <w:shd w:val="clear" w:color="auto" w:fill="auto"/>
            <w:hideMark/>
          </w:tcPr>
          <w:p w14:paraId="0562BA58" w14:textId="77777777" w:rsidR="00EB3528" w:rsidRPr="00BB7650" w:rsidRDefault="00EB3528" w:rsidP="00B46756">
            <w:r w:rsidRPr="00BB7650">
              <w:rPr>
                <w:rFonts w:hint="eastAsia"/>
              </w:rPr>
              <w:t>78</w:t>
            </w:r>
          </w:p>
        </w:tc>
        <w:tc>
          <w:tcPr>
            <w:tcW w:w="1843" w:type="dxa"/>
            <w:shd w:val="clear" w:color="auto" w:fill="auto"/>
            <w:hideMark/>
          </w:tcPr>
          <w:p w14:paraId="37937A04" w14:textId="77777777" w:rsidR="00EB3528" w:rsidRPr="00BB7650" w:rsidRDefault="00EB3528" w:rsidP="00B46756">
            <w:r w:rsidRPr="00BB7650">
              <w:rPr>
                <w:rFonts w:hint="eastAsia"/>
              </w:rPr>
              <w:t>Teriparatide</w:t>
            </w:r>
          </w:p>
        </w:tc>
        <w:tc>
          <w:tcPr>
            <w:tcW w:w="1161" w:type="dxa"/>
            <w:shd w:val="clear" w:color="auto" w:fill="auto"/>
            <w:hideMark/>
          </w:tcPr>
          <w:p w14:paraId="2FBCC033" w14:textId="77777777" w:rsidR="00EB3528" w:rsidRPr="00BB7650" w:rsidRDefault="00EB3528" w:rsidP="00B46756">
            <w:r w:rsidRPr="00BB7650">
              <w:rPr>
                <w:rFonts w:hint="eastAsia"/>
              </w:rPr>
              <w:t>6</w:t>
            </w:r>
          </w:p>
        </w:tc>
      </w:tr>
      <w:tr w:rsidR="00EB3528" w:rsidRPr="00BB7650" w14:paraId="19BB846B" w14:textId="77777777" w:rsidTr="00B46756">
        <w:trPr>
          <w:trHeight w:val="330"/>
        </w:trPr>
        <w:tc>
          <w:tcPr>
            <w:tcW w:w="1951" w:type="dxa"/>
            <w:shd w:val="clear" w:color="auto" w:fill="auto"/>
            <w:hideMark/>
          </w:tcPr>
          <w:p w14:paraId="0DF4B333" w14:textId="77777777" w:rsidR="00EB3528" w:rsidRPr="00BB7650" w:rsidRDefault="00EB3528" w:rsidP="00B46756"/>
        </w:tc>
        <w:tc>
          <w:tcPr>
            <w:tcW w:w="1701" w:type="dxa"/>
            <w:shd w:val="clear" w:color="auto" w:fill="auto"/>
            <w:hideMark/>
          </w:tcPr>
          <w:p w14:paraId="7F8B6059" w14:textId="77777777" w:rsidR="00EB3528" w:rsidRPr="00BB7650" w:rsidRDefault="00EB3528" w:rsidP="00B46756"/>
        </w:tc>
        <w:tc>
          <w:tcPr>
            <w:tcW w:w="1418" w:type="dxa"/>
            <w:shd w:val="clear" w:color="auto" w:fill="auto"/>
            <w:hideMark/>
          </w:tcPr>
          <w:p w14:paraId="20FC38B6" w14:textId="77777777" w:rsidR="00EB3528" w:rsidRPr="00BB7650" w:rsidRDefault="00EB3528" w:rsidP="00B46756">
            <w:r w:rsidRPr="00BB7650">
              <w:rPr>
                <w:rFonts w:hint="eastAsia"/>
              </w:rPr>
              <w:t>351</w:t>
            </w:r>
          </w:p>
        </w:tc>
        <w:tc>
          <w:tcPr>
            <w:tcW w:w="992" w:type="dxa"/>
            <w:shd w:val="clear" w:color="auto" w:fill="auto"/>
            <w:hideMark/>
          </w:tcPr>
          <w:p w14:paraId="071853B2" w14:textId="77777777" w:rsidR="00EB3528" w:rsidRPr="00BB7650" w:rsidRDefault="00EB3528" w:rsidP="00B46756"/>
        </w:tc>
        <w:tc>
          <w:tcPr>
            <w:tcW w:w="992" w:type="dxa"/>
            <w:shd w:val="clear" w:color="auto" w:fill="auto"/>
            <w:hideMark/>
          </w:tcPr>
          <w:p w14:paraId="4B4F8245" w14:textId="77777777" w:rsidR="00EB3528" w:rsidRPr="00BB7650" w:rsidRDefault="00EB3528" w:rsidP="00B46756"/>
        </w:tc>
        <w:tc>
          <w:tcPr>
            <w:tcW w:w="1843" w:type="dxa"/>
            <w:shd w:val="clear" w:color="auto" w:fill="auto"/>
            <w:hideMark/>
          </w:tcPr>
          <w:p w14:paraId="44456A28" w14:textId="77777777" w:rsidR="00EB3528" w:rsidRPr="00BB7650" w:rsidRDefault="00EB3528" w:rsidP="00B46756"/>
        </w:tc>
        <w:tc>
          <w:tcPr>
            <w:tcW w:w="1134" w:type="dxa"/>
            <w:shd w:val="clear" w:color="auto" w:fill="auto"/>
            <w:hideMark/>
          </w:tcPr>
          <w:p w14:paraId="3606593F" w14:textId="77777777" w:rsidR="00EB3528" w:rsidRPr="00BB7650" w:rsidRDefault="00EB3528" w:rsidP="00B46756"/>
        </w:tc>
        <w:tc>
          <w:tcPr>
            <w:tcW w:w="1843" w:type="dxa"/>
            <w:shd w:val="clear" w:color="auto" w:fill="auto"/>
            <w:hideMark/>
          </w:tcPr>
          <w:p w14:paraId="2C9AA220" w14:textId="77777777" w:rsidR="00EB3528" w:rsidRPr="00BB7650" w:rsidRDefault="00EB3528" w:rsidP="00B46756">
            <w:r w:rsidRPr="00BB7650">
              <w:rPr>
                <w:rFonts w:hint="eastAsia"/>
              </w:rPr>
              <w:t>Risedronate</w:t>
            </w:r>
          </w:p>
        </w:tc>
        <w:tc>
          <w:tcPr>
            <w:tcW w:w="1161" w:type="dxa"/>
            <w:shd w:val="clear" w:color="auto" w:fill="auto"/>
            <w:hideMark/>
          </w:tcPr>
          <w:p w14:paraId="434A701B" w14:textId="77777777" w:rsidR="00EB3528" w:rsidRPr="00BB7650" w:rsidRDefault="00EB3528" w:rsidP="00B46756">
            <w:r w:rsidRPr="00BB7650">
              <w:rPr>
                <w:rFonts w:hint="eastAsia"/>
              </w:rPr>
              <w:t>20</w:t>
            </w:r>
          </w:p>
        </w:tc>
      </w:tr>
      <w:tr w:rsidR="00EB3528" w:rsidRPr="00BB7650" w14:paraId="460E4683" w14:textId="77777777" w:rsidTr="00B46756">
        <w:trPr>
          <w:trHeight w:val="660"/>
        </w:trPr>
        <w:tc>
          <w:tcPr>
            <w:tcW w:w="1951" w:type="dxa"/>
            <w:shd w:val="clear" w:color="auto" w:fill="auto"/>
            <w:hideMark/>
          </w:tcPr>
          <w:p w14:paraId="49D3B0B9" w14:textId="77777777" w:rsidR="00EB3528" w:rsidRPr="00BB7650" w:rsidRDefault="00EB3528" w:rsidP="00B46756">
            <w:r w:rsidRPr="00BB7650">
              <w:rPr>
                <w:rFonts w:hint="eastAsia"/>
              </w:rPr>
              <w:t>Steven R Cummings, 2009 (FREEDOM)</w:t>
            </w:r>
          </w:p>
        </w:tc>
        <w:tc>
          <w:tcPr>
            <w:tcW w:w="1701" w:type="dxa"/>
            <w:shd w:val="clear" w:color="auto" w:fill="auto"/>
            <w:hideMark/>
          </w:tcPr>
          <w:p w14:paraId="592F775B" w14:textId="77777777" w:rsidR="00EB3528" w:rsidRPr="00BB7650" w:rsidRDefault="00EB3528" w:rsidP="00B46756">
            <w:r w:rsidRPr="00BB7650">
              <w:rPr>
                <w:rFonts w:hint="eastAsia"/>
              </w:rPr>
              <w:t>NCT00089791</w:t>
            </w:r>
          </w:p>
        </w:tc>
        <w:tc>
          <w:tcPr>
            <w:tcW w:w="1418" w:type="dxa"/>
            <w:shd w:val="clear" w:color="auto" w:fill="auto"/>
            <w:hideMark/>
          </w:tcPr>
          <w:p w14:paraId="0D02C936" w14:textId="77777777" w:rsidR="00EB3528" w:rsidRPr="00BB7650" w:rsidRDefault="00EB3528" w:rsidP="00B46756">
            <w:r w:rsidRPr="00BB7650">
              <w:rPr>
                <w:rFonts w:hint="eastAsia"/>
              </w:rPr>
              <w:t>3902</w:t>
            </w:r>
          </w:p>
        </w:tc>
        <w:tc>
          <w:tcPr>
            <w:tcW w:w="992" w:type="dxa"/>
            <w:shd w:val="clear" w:color="auto" w:fill="auto"/>
            <w:hideMark/>
          </w:tcPr>
          <w:p w14:paraId="3EEDC65A" w14:textId="77777777" w:rsidR="00EB3528" w:rsidRPr="00BB7650" w:rsidRDefault="00EB3528" w:rsidP="00B46756">
            <w:r w:rsidRPr="00BB7650">
              <w:rPr>
                <w:rFonts w:hint="eastAsia"/>
              </w:rPr>
              <w:t>72.3</w:t>
            </w:r>
          </w:p>
        </w:tc>
        <w:tc>
          <w:tcPr>
            <w:tcW w:w="992" w:type="dxa"/>
            <w:shd w:val="clear" w:color="auto" w:fill="auto"/>
            <w:hideMark/>
          </w:tcPr>
          <w:p w14:paraId="42DF4B34" w14:textId="77777777" w:rsidR="00EB3528" w:rsidRPr="00BB7650" w:rsidRDefault="00EB3528" w:rsidP="00B46756">
            <w:r w:rsidRPr="00BB7650">
              <w:rPr>
                <w:rFonts w:hint="eastAsia"/>
              </w:rPr>
              <w:t>F</w:t>
            </w:r>
          </w:p>
        </w:tc>
        <w:tc>
          <w:tcPr>
            <w:tcW w:w="1843" w:type="dxa"/>
            <w:shd w:val="clear" w:color="auto" w:fill="auto"/>
            <w:hideMark/>
          </w:tcPr>
          <w:p w14:paraId="0B54E1EF" w14:textId="77777777" w:rsidR="00EB3528" w:rsidRPr="00BB7650" w:rsidRDefault="00EB3528" w:rsidP="00B46756">
            <w:r w:rsidRPr="00BB7650">
              <w:rPr>
                <w:rFonts w:hint="eastAsia"/>
              </w:rPr>
              <w:t>postmenopausal osteoporosis</w:t>
            </w:r>
          </w:p>
        </w:tc>
        <w:tc>
          <w:tcPr>
            <w:tcW w:w="1134" w:type="dxa"/>
            <w:shd w:val="clear" w:color="auto" w:fill="auto"/>
            <w:hideMark/>
          </w:tcPr>
          <w:p w14:paraId="526C51B5" w14:textId="77777777" w:rsidR="00EB3528" w:rsidRPr="00BB7650" w:rsidRDefault="00EB3528" w:rsidP="00B46756">
            <w:r w:rsidRPr="00BB7650">
              <w:rPr>
                <w:rFonts w:hint="eastAsia"/>
              </w:rPr>
              <w:t>156</w:t>
            </w:r>
          </w:p>
        </w:tc>
        <w:tc>
          <w:tcPr>
            <w:tcW w:w="1843" w:type="dxa"/>
            <w:shd w:val="clear" w:color="auto" w:fill="auto"/>
            <w:hideMark/>
          </w:tcPr>
          <w:p w14:paraId="20877C53" w14:textId="77777777" w:rsidR="00EB3528" w:rsidRPr="00BB7650" w:rsidRDefault="00EB3528" w:rsidP="00B46756">
            <w:r w:rsidRPr="00BB7650">
              <w:rPr>
                <w:rFonts w:hint="eastAsia"/>
              </w:rPr>
              <w:t>Denosumab</w:t>
            </w:r>
          </w:p>
        </w:tc>
        <w:tc>
          <w:tcPr>
            <w:tcW w:w="1161" w:type="dxa"/>
            <w:shd w:val="clear" w:color="auto" w:fill="auto"/>
            <w:hideMark/>
          </w:tcPr>
          <w:p w14:paraId="08B94164" w14:textId="77777777" w:rsidR="00EB3528" w:rsidRPr="00BB7650" w:rsidRDefault="00EB3528" w:rsidP="00B46756">
            <w:r w:rsidRPr="00BB7650">
              <w:rPr>
                <w:rFonts w:hint="eastAsia"/>
              </w:rPr>
              <w:t>351</w:t>
            </w:r>
          </w:p>
        </w:tc>
      </w:tr>
      <w:tr w:rsidR="00EB3528" w:rsidRPr="00BB7650" w14:paraId="2E2B7104" w14:textId="77777777" w:rsidTr="00B46756">
        <w:trPr>
          <w:trHeight w:val="330"/>
        </w:trPr>
        <w:tc>
          <w:tcPr>
            <w:tcW w:w="1951" w:type="dxa"/>
            <w:shd w:val="clear" w:color="auto" w:fill="auto"/>
            <w:hideMark/>
          </w:tcPr>
          <w:p w14:paraId="2CB3D75F" w14:textId="77777777" w:rsidR="00EB3528" w:rsidRPr="00BB7650" w:rsidRDefault="00EB3528" w:rsidP="00B46756"/>
        </w:tc>
        <w:tc>
          <w:tcPr>
            <w:tcW w:w="1701" w:type="dxa"/>
            <w:shd w:val="clear" w:color="auto" w:fill="auto"/>
            <w:hideMark/>
          </w:tcPr>
          <w:p w14:paraId="0A5A31CE" w14:textId="77777777" w:rsidR="00EB3528" w:rsidRPr="00BB7650" w:rsidRDefault="00EB3528" w:rsidP="00B46756"/>
        </w:tc>
        <w:tc>
          <w:tcPr>
            <w:tcW w:w="1418" w:type="dxa"/>
            <w:shd w:val="clear" w:color="auto" w:fill="auto"/>
            <w:hideMark/>
          </w:tcPr>
          <w:p w14:paraId="41355A97" w14:textId="77777777" w:rsidR="00EB3528" w:rsidRPr="00BB7650" w:rsidRDefault="00EB3528" w:rsidP="00B46756">
            <w:r w:rsidRPr="00BB7650">
              <w:rPr>
                <w:rFonts w:hint="eastAsia"/>
              </w:rPr>
              <w:t>3906</w:t>
            </w:r>
          </w:p>
        </w:tc>
        <w:tc>
          <w:tcPr>
            <w:tcW w:w="992" w:type="dxa"/>
            <w:shd w:val="clear" w:color="auto" w:fill="auto"/>
            <w:hideMark/>
          </w:tcPr>
          <w:p w14:paraId="36E139E2" w14:textId="77777777" w:rsidR="00EB3528" w:rsidRPr="00BB7650" w:rsidRDefault="00EB3528" w:rsidP="00B46756"/>
        </w:tc>
        <w:tc>
          <w:tcPr>
            <w:tcW w:w="992" w:type="dxa"/>
            <w:shd w:val="clear" w:color="auto" w:fill="auto"/>
            <w:hideMark/>
          </w:tcPr>
          <w:p w14:paraId="79766392" w14:textId="77777777" w:rsidR="00EB3528" w:rsidRPr="00BB7650" w:rsidRDefault="00EB3528" w:rsidP="00B46756"/>
        </w:tc>
        <w:tc>
          <w:tcPr>
            <w:tcW w:w="1843" w:type="dxa"/>
            <w:shd w:val="clear" w:color="auto" w:fill="auto"/>
            <w:hideMark/>
          </w:tcPr>
          <w:p w14:paraId="4DD6DB63" w14:textId="77777777" w:rsidR="00EB3528" w:rsidRPr="00BB7650" w:rsidRDefault="00EB3528" w:rsidP="00B46756"/>
        </w:tc>
        <w:tc>
          <w:tcPr>
            <w:tcW w:w="1134" w:type="dxa"/>
            <w:shd w:val="clear" w:color="auto" w:fill="auto"/>
            <w:hideMark/>
          </w:tcPr>
          <w:p w14:paraId="46AB4ED7" w14:textId="77777777" w:rsidR="00EB3528" w:rsidRPr="00BB7650" w:rsidRDefault="00EB3528" w:rsidP="00B46756"/>
        </w:tc>
        <w:tc>
          <w:tcPr>
            <w:tcW w:w="1843" w:type="dxa"/>
            <w:shd w:val="clear" w:color="auto" w:fill="auto"/>
            <w:hideMark/>
          </w:tcPr>
          <w:p w14:paraId="34FC5AD5" w14:textId="77777777" w:rsidR="00EB3528" w:rsidRPr="00BB7650" w:rsidRDefault="00EB3528" w:rsidP="00B46756">
            <w:r w:rsidRPr="00BB7650">
              <w:rPr>
                <w:rFonts w:hint="eastAsia"/>
              </w:rPr>
              <w:t>Placebo</w:t>
            </w:r>
          </w:p>
        </w:tc>
        <w:tc>
          <w:tcPr>
            <w:tcW w:w="1161" w:type="dxa"/>
            <w:shd w:val="clear" w:color="auto" w:fill="auto"/>
            <w:hideMark/>
          </w:tcPr>
          <w:p w14:paraId="50357738" w14:textId="77777777" w:rsidR="00EB3528" w:rsidRPr="00BB7650" w:rsidRDefault="00EB3528" w:rsidP="00B46756">
            <w:r w:rsidRPr="00BB7650">
              <w:rPr>
                <w:rFonts w:hint="eastAsia"/>
              </w:rPr>
              <w:t>129</w:t>
            </w:r>
          </w:p>
        </w:tc>
      </w:tr>
      <w:tr w:rsidR="00EB3528" w:rsidRPr="00BB7650" w14:paraId="2416C249" w14:textId="77777777" w:rsidTr="00B46756">
        <w:trPr>
          <w:trHeight w:val="660"/>
        </w:trPr>
        <w:tc>
          <w:tcPr>
            <w:tcW w:w="1951" w:type="dxa"/>
            <w:shd w:val="clear" w:color="auto" w:fill="auto"/>
            <w:hideMark/>
          </w:tcPr>
          <w:p w14:paraId="539B7FD7" w14:textId="77777777" w:rsidR="00EB3528" w:rsidRPr="00BB7650" w:rsidRDefault="00EB3528" w:rsidP="00B46756">
            <w:r w:rsidRPr="00BB7650">
              <w:rPr>
                <w:rFonts w:hint="eastAsia"/>
              </w:rPr>
              <w:t>P D Miller, 2016</w:t>
            </w:r>
          </w:p>
        </w:tc>
        <w:tc>
          <w:tcPr>
            <w:tcW w:w="1701" w:type="dxa"/>
            <w:shd w:val="clear" w:color="auto" w:fill="auto"/>
            <w:hideMark/>
          </w:tcPr>
          <w:p w14:paraId="0F844FB2" w14:textId="77777777" w:rsidR="00EB3528" w:rsidRPr="00BB7650" w:rsidRDefault="00EB3528" w:rsidP="00B46756">
            <w:r w:rsidRPr="00BB7650">
              <w:rPr>
                <w:rFonts w:hint="eastAsia"/>
              </w:rPr>
              <w:t xml:space="preserve">NCT01732770 </w:t>
            </w:r>
          </w:p>
        </w:tc>
        <w:tc>
          <w:tcPr>
            <w:tcW w:w="1418" w:type="dxa"/>
            <w:shd w:val="clear" w:color="auto" w:fill="auto"/>
            <w:hideMark/>
          </w:tcPr>
          <w:p w14:paraId="61F22B6A" w14:textId="77777777" w:rsidR="00EB3528" w:rsidRPr="00BB7650" w:rsidRDefault="00EB3528" w:rsidP="00B46756">
            <w:r w:rsidRPr="00BB7650">
              <w:rPr>
                <w:rFonts w:hint="eastAsia"/>
              </w:rPr>
              <w:t>322</w:t>
            </w:r>
          </w:p>
        </w:tc>
        <w:tc>
          <w:tcPr>
            <w:tcW w:w="992" w:type="dxa"/>
            <w:shd w:val="clear" w:color="auto" w:fill="auto"/>
            <w:hideMark/>
          </w:tcPr>
          <w:p w14:paraId="227873DA" w14:textId="77777777" w:rsidR="00EB3528" w:rsidRPr="00BB7650" w:rsidRDefault="00EB3528" w:rsidP="00B46756">
            <w:r w:rsidRPr="00BB7650">
              <w:rPr>
                <w:rFonts w:hint="eastAsia"/>
              </w:rPr>
              <w:t>69</w:t>
            </w:r>
          </w:p>
        </w:tc>
        <w:tc>
          <w:tcPr>
            <w:tcW w:w="992" w:type="dxa"/>
            <w:shd w:val="clear" w:color="auto" w:fill="auto"/>
            <w:hideMark/>
          </w:tcPr>
          <w:p w14:paraId="02012CB8" w14:textId="77777777" w:rsidR="00EB3528" w:rsidRPr="00BB7650" w:rsidRDefault="00EB3528" w:rsidP="00B46756">
            <w:r w:rsidRPr="00BB7650">
              <w:rPr>
                <w:rFonts w:hint="eastAsia"/>
              </w:rPr>
              <w:t>F</w:t>
            </w:r>
          </w:p>
        </w:tc>
        <w:tc>
          <w:tcPr>
            <w:tcW w:w="1843" w:type="dxa"/>
            <w:shd w:val="clear" w:color="auto" w:fill="auto"/>
            <w:hideMark/>
          </w:tcPr>
          <w:p w14:paraId="021D3D01" w14:textId="77777777" w:rsidR="00EB3528" w:rsidRPr="00BB7650" w:rsidRDefault="00EB3528" w:rsidP="00B46756">
            <w:r w:rsidRPr="00BB7650">
              <w:rPr>
                <w:rFonts w:hint="eastAsia"/>
              </w:rPr>
              <w:t>postmenopausal osteoporosis</w:t>
            </w:r>
          </w:p>
        </w:tc>
        <w:tc>
          <w:tcPr>
            <w:tcW w:w="1134" w:type="dxa"/>
            <w:shd w:val="clear" w:color="auto" w:fill="auto"/>
            <w:hideMark/>
          </w:tcPr>
          <w:p w14:paraId="36B9FEA5" w14:textId="77777777" w:rsidR="00EB3528" w:rsidRPr="00BB7650" w:rsidRDefault="00EB3528" w:rsidP="00B46756">
            <w:r w:rsidRPr="00BB7650">
              <w:rPr>
                <w:rFonts w:hint="eastAsia"/>
              </w:rPr>
              <w:t>52</w:t>
            </w:r>
          </w:p>
        </w:tc>
        <w:tc>
          <w:tcPr>
            <w:tcW w:w="1843" w:type="dxa"/>
            <w:shd w:val="clear" w:color="auto" w:fill="auto"/>
            <w:hideMark/>
          </w:tcPr>
          <w:p w14:paraId="186AE205" w14:textId="77777777" w:rsidR="00EB3528" w:rsidRPr="00BB7650" w:rsidRDefault="00EB3528" w:rsidP="00B46756">
            <w:r w:rsidRPr="00BB7650">
              <w:rPr>
                <w:rFonts w:hint="eastAsia"/>
              </w:rPr>
              <w:t>Zoledronic acid</w:t>
            </w:r>
          </w:p>
        </w:tc>
        <w:tc>
          <w:tcPr>
            <w:tcW w:w="1161" w:type="dxa"/>
            <w:shd w:val="clear" w:color="auto" w:fill="auto"/>
            <w:hideMark/>
          </w:tcPr>
          <w:p w14:paraId="576DA318" w14:textId="77777777" w:rsidR="00EB3528" w:rsidRPr="00BB7650" w:rsidRDefault="00EB3528" w:rsidP="00B46756">
            <w:r w:rsidRPr="00BB7650">
              <w:rPr>
                <w:rFonts w:hint="eastAsia"/>
              </w:rPr>
              <w:t>6</w:t>
            </w:r>
          </w:p>
        </w:tc>
      </w:tr>
      <w:tr w:rsidR="00EB3528" w:rsidRPr="00BB7650" w14:paraId="6360927F" w14:textId="77777777" w:rsidTr="00B46756">
        <w:trPr>
          <w:trHeight w:val="330"/>
        </w:trPr>
        <w:tc>
          <w:tcPr>
            <w:tcW w:w="1951" w:type="dxa"/>
            <w:shd w:val="clear" w:color="auto" w:fill="auto"/>
            <w:hideMark/>
          </w:tcPr>
          <w:p w14:paraId="182839F2" w14:textId="77777777" w:rsidR="00EB3528" w:rsidRPr="00BB7650" w:rsidRDefault="00EB3528" w:rsidP="00B46756"/>
        </w:tc>
        <w:tc>
          <w:tcPr>
            <w:tcW w:w="1701" w:type="dxa"/>
            <w:shd w:val="clear" w:color="auto" w:fill="auto"/>
            <w:hideMark/>
          </w:tcPr>
          <w:p w14:paraId="5A43C112" w14:textId="77777777" w:rsidR="00EB3528" w:rsidRPr="00BB7650" w:rsidRDefault="00EB3528" w:rsidP="00B46756"/>
        </w:tc>
        <w:tc>
          <w:tcPr>
            <w:tcW w:w="1418" w:type="dxa"/>
            <w:shd w:val="clear" w:color="auto" w:fill="auto"/>
            <w:hideMark/>
          </w:tcPr>
          <w:p w14:paraId="7452A64E" w14:textId="77777777" w:rsidR="00EB3528" w:rsidRPr="00BB7650" w:rsidRDefault="00EB3528" w:rsidP="00B46756">
            <w:r w:rsidRPr="00BB7650">
              <w:rPr>
                <w:rFonts w:hint="eastAsia"/>
              </w:rPr>
              <w:t>321</w:t>
            </w:r>
          </w:p>
        </w:tc>
        <w:tc>
          <w:tcPr>
            <w:tcW w:w="992" w:type="dxa"/>
            <w:shd w:val="clear" w:color="auto" w:fill="auto"/>
            <w:hideMark/>
          </w:tcPr>
          <w:p w14:paraId="21C2E537" w14:textId="77777777" w:rsidR="00EB3528" w:rsidRPr="00BB7650" w:rsidRDefault="00EB3528" w:rsidP="00B46756"/>
        </w:tc>
        <w:tc>
          <w:tcPr>
            <w:tcW w:w="992" w:type="dxa"/>
            <w:shd w:val="clear" w:color="auto" w:fill="auto"/>
            <w:hideMark/>
          </w:tcPr>
          <w:p w14:paraId="4CE03197" w14:textId="77777777" w:rsidR="00EB3528" w:rsidRPr="00BB7650" w:rsidRDefault="00EB3528" w:rsidP="00B46756"/>
        </w:tc>
        <w:tc>
          <w:tcPr>
            <w:tcW w:w="1843" w:type="dxa"/>
            <w:shd w:val="clear" w:color="auto" w:fill="auto"/>
            <w:hideMark/>
          </w:tcPr>
          <w:p w14:paraId="4FDB5A0D" w14:textId="77777777" w:rsidR="00EB3528" w:rsidRPr="00BB7650" w:rsidRDefault="00EB3528" w:rsidP="00B46756"/>
        </w:tc>
        <w:tc>
          <w:tcPr>
            <w:tcW w:w="1134" w:type="dxa"/>
            <w:shd w:val="clear" w:color="auto" w:fill="auto"/>
            <w:hideMark/>
          </w:tcPr>
          <w:p w14:paraId="2D1A89A7" w14:textId="77777777" w:rsidR="00EB3528" w:rsidRPr="00BB7650" w:rsidRDefault="00EB3528" w:rsidP="00B46756"/>
        </w:tc>
        <w:tc>
          <w:tcPr>
            <w:tcW w:w="1843" w:type="dxa"/>
            <w:shd w:val="clear" w:color="auto" w:fill="auto"/>
            <w:hideMark/>
          </w:tcPr>
          <w:p w14:paraId="6E1F98D7" w14:textId="77777777" w:rsidR="00EB3528" w:rsidRPr="00BB7650" w:rsidRDefault="00EB3528" w:rsidP="00B46756">
            <w:r w:rsidRPr="00BB7650">
              <w:rPr>
                <w:rFonts w:hint="eastAsia"/>
              </w:rPr>
              <w:t>Denosumab</w:t>
            </w:r>
          </w:p>
        </w:tc>
        <w:tc>
          <w:tcPr>
            <w:tcW w:w="1161" w:type="dxa"/>
            <w:shd w:val="clear" w:color="auto" w:fill="auto"/>
            <w:hideMark/>
          </w:tcPr>
          <w:p w14:paraId="4D3773C1" w14:textId="77777777" w:rsidR="00EB3528" w:rsidRPr="00BB7650" w:rsidRDefault="00EB3528" w:rsidP="00B46756">
            <w:r w:rsidRPr="00BB7650">
              <w:rPr>
                <w:rFonts w:hint="eastAsia"/>
              </w:rPr>
              <w:t>6</w:t>
            </w:r>
          </w:p>
        </w:tc>
      </w:tr>
      <w:tr w:rsidR="00EB3528" w:rsidRPr="00BB7650" w14:paraId="2BBE5A83" w14:textId="77777777" w:rsidTr="00B46756">
        <w:trPr>
          <w:trHeight w:val="660"/>
        </w:trPr>
        <w:tc>
          <w:tcPr>
            <w:tcW w:w="1951" w:type="dxa"/>
            <w:shd w:val="clear" w:color="auto" w:fill="auto"/>
            <w:hideMark/>
          </w:tcPr>
          <w:p w14:paraId="0AE0F4BF" w14:textId="77777777" w:rsidR="00EB3528" w:rsidRPr="00BB7650" w:rsidRDefault="00EB3528" w:rsidP="00B46756">
            <w:r w:rsidRPr="00BB7650">
              <w:rPr>
                <w:rFonts w:hint="eastAsia"/>
              </w:rPr>
              <w:t>Jung Min Koh, 2016</w:t>
            </w:r>
          </w:p>
        </w:tc>
        <w:tc>
          <w:tcPr>
            <w:tcW w:w="1701" w:type="dxa"/>
            <w:shd w:val="clear" w:color="auto" w:fill="auto"/>
            <w:hideMark/>
          </w:tcPr>
          <w:p w14:paraId="7319F85C" w14:textId="77777777" w:rsidR="00EB3528" w:rsidRPr="00BB7650" w:rsidRDefault="00EB3528" w:rsidP="00B46756">
            <w:r w:rsidRPr="00BB7650">
              <w:rPr>
                <w:rFonts w:hint="eastAsia"/>
              </w:rPr>
              <w:t>NCT01457950</w:t>
            </w:r>
          </w:p>
        </w:tc>
        <w:tc>
          <w:tcPr>
            <w:tcW w:w="1418" w:type="dxa"/>
            <w:shd w:val="clear" w:color="auto" w:fill="auto"/>
            <w:hideMark/>
          </w:tcPr>
          <w:p w14:paraId="4659CB5F" w14:textId="77777777" w:rsidR="00EB3528" w:rsidRPr="00BB7650" w:rsidRDefault="00EB3528" w:rsidP="00B46756">
            <w:r w:rsidRPr="00BB7650">
              <w:rPr>
                <w:rFonts w:hint="eastAsia"/>
              </w:rPr>
              <w:t>69</w:t>
            </w:r>
          </w:p>
        </w:tc>
        <w:tc>
          <w:tcPr>
            <w:tcW w:w="992" w:type="dxa"/>
            <w:shd w:val="clear" w:color="auto" w:fill="auto"/>
            <w:hideMark/>
          </w:tcPr>
          <w:p w14:paraId="7DDBCF5A" w14:textId="77777777" w:rsidR="00EB3528" w:rsidRPr="00BB7650" w:rsidRDefault="00EB3528" w:rsidP="00B46756">
            <w:r w:rsidRPr="00BB7650">
              <w:rPr>
                <w:rFonts w:hint="eastAsia"/>
              </w:rPr>
              <w:t>66.5</w:t>
            </w:r>
          </w:p>
        </w:tc>
        <w:tc>
          <w:tcPr>
            <w:tcW w:w="992" w:type="dxa"/>
            <w:shd w:val="clear" w:color="auto" w:fill="auto"/>
            <w:hideMark/>
          </w:tcPr>
          <w:p w14:paraId="74AEB9B6" w14:textId="77777777" w:rsidR="00EB3528" w:rsidRPr="00BB7650" w:rsidRDefault="00EB3528" w:rsidP="00B46756">
            <w:r w:rsidRPr="00BB7650">
              <w:rPr>
                <w:rFonts w:hint="eastAsia"/>
              </w:rPr>
              <w:t>F</w:t>
            </w:r>
          </w:p>
        </w:tc>
        <w:tc>
          <w:tcPr>
            <w:tcW w:w="1843" w:type="dxa"/>
            <w:shd w:val="clear" w:color="auto" w:fill="auto"/>
            <w:hideMark/>
          </w:tcPr>
          <w:p w14:paraId="6E176B6F" w14:textId="77777777" w:rsidR="00EB3528" w:rsidRPr="00BB7650" w:rsidRDefault="00EB3528" w:rsidP="00B46756">
            <w:r w:rsidRPr="00BB7650">
              <w:rPr>
                <w:rFonts w:hint="eastAsia"/>
              </w:rPr>
              <w:t>postmenopausal osteoporosis</w:t>
            </w:r>
          </w:p>
        </w:tc>
        <w:tc>
          <w:tcPr>
            <w:tcW w:w="1134" w:type="dxa"/>
            <w:shd w:val="clear" w:color="auto" w:fill="auto"/>
            <w:hideMark/>
          </w:tcPr>
          <w:p w14:paraId="138165F5" w14:textId="77777777" w:rsidR="00EB3528" w:rsidRPr="00BB7650" w:rsidRDefault="00EB3528" w:rsidP="00B46756">
            <w:r w:rsidRPr="00BB7650">
              <w:rPr>
                <w:rFonts w:hint="eastAsia"/>
              </w:rPr>
              <w:t>52</w:t>
            </w:r>
          </w:p>
        </w:tc>
        <w:tc>
          <w:tcPr>
            <w:tcW w:w="1843" w:type="dxa"/>
            <w:shd w:val="clear" w:color="auto" w:fill="auto"/>
            <w:hideMark/>
          </w:tcPr>
          <w:p w14:paraId="66311961" w14:textId="77777777" w:rsidR="00EB3528" w:rsidRPr="00BB7650" w:rsidRDefault="00EB3528" w:rsidP="00B46756">
            <w:r w:rsidRPr="00BB7650">
              <w:rPr>
                <w:rFonts w:hint="eastAsia"/>
              </w:rPr>
              <w:t>Denosumab</w:t>
            </w:r>
          </w:p>
        </w:tc>
        <w:tc>
          <w:tcPr>
            <w:tcW w:w="1161" w:type="dxa"/>
            <w:shd w:val="clear" w:color="auto" w:fill="auto"/>
            <w:hideMark/>
          </w:tcPr>
          <w:p w14:paraId="04A792FB" w14:textId="77777777" w:rsidR="00EB3528" w:rsidRPr="00BB7650" w:rsidRDefault="00EB3528" w:rsidP="00B46756">
            <w:r w:rsidRPr="00BB7650">
              <w:rPr>
                <w:rFonts w:hint="eastAsia"/>
              </w:rPr>
              <w:t>1</w:t>
            </w:r>
          </w:p>
        </w:tc>
      </w:tr>
      <w:tr w:rsidR="00EB3528" w:rsidRPr="00BB7650" w14:paraId="52B91303" w14:textId="77777777" w:rsidTr="00B46756">
        <w:trPr>
          <w:trHeight w:val="330"/>
        </w:trPr>
        <w:tc>
          <w:tcPr>
            <w:tcW w:w="1951" w:type="dxa"/>
            <w:shd w:val="clear" w:color="auto" w:fill="auto"/>
            <w:hideMark/>
          </w:tcPr>
          <w:p w14:paraId="40A31753" w14:textId="77777777" w:rsidR="00EB3528" w:rsidRPr="00BB7650" w:rsidRDefault="00EB3528" w:rsidP="00B46756"/>
        </w:tc>
        <w:tc>
          <w:tcPr>
            <w:tcW w:w="1701" w:type="dxa"/>
            <w:shd w:val="clear" w:color="auto" w:fill="auto"/>
            <w:hideMark/>
          </w:tcPr>
          <w:p w14:paraId="4BC2ACC9" w14:textId="77777777" w:rsidR="00EB3528" w:rsidRPr="00BB7650" w:rsidRDefault="00EB3528" w:rsidP="00B46756"/>
        </w:tc>
        <w:tc>
          <w:tcPr>
            <w:tcW w:w="1418" w:type="dxa"/>
            <w:shd w:val="clear" w:color="auto" w:fill="auto"/>
            <w:hideMark/>
          </w:tcPr>
          <w:p w14:paraId="066B6880" w14:textId="77777777" w:rsidR="00EB3528" w:rsidRPr="00BB7650" w:rsidRDefault="00EB3528" w:rsidP="00B46756">
            <w:r w:rsidRPr="00BB7650">
              <w:rPr>
                <w:rFonts w:hint="eastAsia"/>
              </w:rPr>
              <w:t>66</w:t>
            </w:r>
          </w:p>
        </w:tc>
        <w:tc>
          <w:tcPr>
            <w:tcW w:w="992" w:type="dxa"/>
            <w:shd w:val="clear" w:color="auto" w:fill="auto"/>
            <w:hideMark/>
          </w:tcPr>
          <w:p w14:paraId="6194A2EE" w14:textId="77777777" w:rsidR="00EB3528" w:rsidRPr="00BB7650" w:rsidRDefault="00EB3528" w:rsidP="00B46756"/>
        </w:tc>
        <w:tc>
          <w:tcPr>
            <w:tcW w:w="992" w:type="dxa"/>
            <w:shd w:val="clear" w:color="auto" w:fill="auto"/>
            <w:hideMark/>
          </w:tcPr>
          <w:p w14:paraId="1E3B79A7" w14:textId="77777777" w:rsidR="00EB3528" w:rsidRPr="00BB7650" w:rsidRDefault="00EB3528" w:rsidP="00B46756"/>
        </w:tc>
        <w:tc>
          <w:tcPr>
            <w:tcW w:w="1843" w:type="dxa"/>
            <w:shd w:val="clear" w:color="auto" w:fill="auto"/>
            <w:hideMark/>
          </w:tcPr>
          <w:p w14:paraId="6AB6B270" w14:textId="77777777" w:rsidR="00EB3528" w:rsidRPr="00BB7650" w:rsidRDefault="00EB3528" w:rsidP="00B46756"/>
        </w:tc>
        <w:tc>
          <w:tcPr>
            <w:tcW w:w="1134" w:type="dxa"/>
            <w:shd w:val="clear" w:color="auto" w:fill="auto"/>
            <w:hideMark/>
          </w:tcPr>
          <w:p w14:paraId="7DE86A6B" w14:textId="77777777" w:rsidR="00EB3528" w:rsidRPr="00BB7650" w:rsidRDefault="00EB3528" w:rsidP="00B46756"/>
        </w:tc>
        <w:tc>
          <w:tcPr>
            <w:tcW w:w="1843" w:type="dxa"/>
            <w:shd w:val="clear" w:color="auto" w:fill="auto"/>
            <w:hideMark/>
          </w:tcPr>
          <w:p w14:paraId="5847951D" w14:textId="77777777" w:rsidR="00EB3528" w:rsidRPr="00BB7650" w:rsidRDefault="00EB3528" w:rsidP="00B46756">
            <w:r w:rsidRPr="00BB7650">
              <w:rPr>
                <w:rFonts w:hint="eastAsia"/>
              </w:rPr>
              <w:t>Placebo</w:t>
            </w:r>
          </w:p>
        </w:tc>
        <w:tc>
          <w:tcPr>
            <w:tcW w:w="1161" w:type="dxa"/>
            <w:shd w:val="clear" w:color="auto" w:fill="auto"/>
            <w:hideMark/>
          </w:tcPr>
          <w:p w14:paraId="4D305852" w14:textId="77777777" w:rsidR="00EB3528" w:rsidRPr="00BB7650" w:rsidRDefault="00EB3528" w:rsidP="00B46756">
            <w:r w:rsidRPr="00BB7650">
              <w:rPr>
                <w:rFonts w:hint="eastAsia"/>
              </w:rPr>
              <w:t>0</w:t>
            </w:r>
          </w:p>
        </w:tc>
      </w:tr>
      <w:tr w:rsidR="00EB3528" w:rsidRPr="00BB7650" w14:paraId="65C2EF76" w14:textId="77777777" w:rsidTr="00B46756">
        <w:trPr>
          <w:trHeight w:val="660"/>
        </w:trPr>
        <w:tc>
          <w:tcPr>
            <w:tcW w:w="1951" w:type="dxa"/>
            <w:shd w:val="clear" w:color="auto" w:fill="auto"/>
            <w:hideMark/>
          </w:tcPr>
          <w:p w14:paraId="211B3009" w14:textId="77777777" w:rsidR="00EB3528" w:rsidRPr="00BB7650" w:rsidRDefault="00EB3528" w:rsidP="00B46756">
            <w:proofErr w:type="spellStart"/>
            <w:r w:rsidRPr="00BB7650">
              <w:rPr>
                <w:rFonts w:hint="eastAsia"/>
              </w:rPr>
              <w:t>Toshitaka</w:t>
            </w:r>
            <w:proofErr w:type="spellEnd"/>
            <w:r w:rsidRPr="00BB7650">
              <w:rPr>
                <w:rFonts w:hint="eastAsia"/>
              </w:rPr>
              <w:t xml:space="preserve"> Nakamura, 2014 (DIRECT)</w:t>
            </w:r>
          </w:p>
        </w:tc>
        <w:tc>
          <w:tcPr>
            <w:tcW w:w="1701" w:type="dxa"/>
            <w:shd w:val="clear" w:color="auto" w:fill="auto"/>
            <w:hideMark/>
          </w:tcPr>
          <w:p w14:paraId="2B0E89DC" w14:textId="77777777" w:rsidR="00EB3528" w:rsidRPr="00BB7650" w:rsidRDefault="00EB3528" w:rsidP="00B46756">
            <w:r w:rsidRPr="00BB7650">
              <w:rPr>
                <w:rFonts w:hint="eastAsia"/>
              </w:rPr>
              <w:t>NCT00680953</w:t>
            </w:r>
          </w:p>
        </w:tc>
        <w:tc>
          <w:tcPr>
            <w:tcW w:w="1418" w:type="dxa"/>
            <w:shd w:val="clear" w:color="auto" w:fill="auto"/>
            <w:hideMark/>
          </w:tcPr>
          <w:p w14:paraId="67CB866D" w14:textId="77777777" w:rsidR="00EB3528" w:rsidRPr="00BB7650" w:rsidRDefault="00EB3528" w:rsidP="00B46756">
            <w:r w:rsidRPr="00BB7650">
              <w:rPr>
                <w:rFonts w:hint="eastAsia"/>
              </w:rPr>
              <w:t>500</w:t>
            </w:r>
          </w:p>
        </w:tc>
        <w:tc>
          <w:tcPr>
            <w:tcW w:w="992" w:type="dxa"/>
            <w:shd w:val="clear" w:color="auto" w:fill="auto"/>
            <w:hideMark/>
          </w:tcPr>
          <w:p w14:paraId="05F0E4B5" w14:textId="77777777" w:rsidR="00EB3528" w:rsidRPr="00BB7650" w:rsidRDefault="00EB3528" w:rsidP="00B46756">
            <w:r w:rsidRPr="00BB7650">
              <w:rPr>
                <w:rFonts w:hint="eastAsia"/>
              </w:rPr>
              <w:t>69.5</w:t>
            </w:r>
          </w:p>
        </w:tc>
        <w:tc>
          <w:tcPr>
            <w:tcW w:w="992" w:type="dxa"/>
            <w:shd w:val="clear" w:color="auto" w:fill="auto"/>
            <w:hideMark/>
          </w:tcPr>
          <w:p w14:paraId="0582B6D2" w14:textId="77777777" w:rsidR="00EB3528" w:rsidRPr="00BB7650" w:rsidRDefault="00EB3528" w:rsidP="00B46756">
            <w:r w:rsidRPr="00BB7650">
              <w:rPr>
                <w:rFonts w:hint="eastAsia"/>
              </w:rPr>
              <w:t>M/F (95%)</w:t>
            </w:r>
          </w:p>
        </w:tc>
        <w:tc>
          <w:tcPr>
            <w:tcW w:w="1843" w:type="dxa"/>
            <w:shd w:val="clear" w:color="auto" w:fill="auto"/>
            <w:hideMark/>
          </w:tcPr>
          <w:p w14:paraId="02AC3936" w14:textId="77777777" w:rsidR="00EB3528" w:rsidRPr="00BB7650" w:rsidRDefault="00EB3528" w:rsidP="00B46756">
            <w:r w:rsidRPr="00BB7650">
              <w:rPr>
                <w:rFonts w:hint="eastAsia"/>
              </w:rPr>
              <w:t>osteoporosis</w:t>
            </w:r>
          </w:p>
        </w:tc>
        <w:tc>
          <w:tcPr>
            <w:tcW w:w="1134" w:type="dxa"/>
            <w:shd w:val="clear" w:color="auto" w:fill="auto"/>
            <w:hideMark/>
          </w:tcPr>
          <w:p w14:paraId="241B7275" w14:textId="77777777" w:rsidR="00EB3528" w:rsidRPr="00BB7650" w:rsidRDefault="00EB3528" w:rsidP="00B46756">
            <w:r w:rsidRPr="00BB7650">
              <w:rPr>
                <w:rFonts w:hint="eastAsia"/>
              </w:rPr>
              <w:t>104</w:t>
            </w:r>
          </w:p>
        </w:tc>
        <w:tc>
          <w:tcPr>
            <w:tcW w:w="1843" w:type="dxa"/>
            <w:shd w:val="clear" w:color="auto" w:fill="auto"/>
            <w:hideMark/>
          </w:tcPr>
          <w:p w14:paraId="4C02C1EE" w14:textId="77777777" w:rsidR="00EB3528" w:rsidRPr="00BB7650" w:rsidRDefault="00EB3528" w:rsidP="00B46756">
            <w:r w:rsidRPr="00BB7650">
              <w:rPr>
                <w:rFonts w:hint="eastAsia"/>
              </w:rPr>
              <w:t>Denosumab</w:t>
            </w:r>
          </w:p>
        </w:tc>
        <w:tc>
          <w:tcPr>
            <w:tcW w:w="1161" w:type="dxa"/>
            <w:shd w:val="clear" w:color="auto" w:fill="auto"/>
            <w:hideMark/>
          </w:tcPr>
          <w:p w14:paraId="20D6A69F" w14:textId="77777777" w:rsidR="00EB3528" w:rsidRPr="00BB7650" w:rsidRDefault="00EB3528" w:rsidP="00B46756">
            <w:r w:rsidRPr="00BB7650">
              <w:rPr>
                <w:rFonts w:hint="eastAsia"/>
              </w:rPr>
              <w:t>11</w:t>
            </w:r>
          </w:p>
        </w:tc>
      </w:tr>
      <w:tr w:rsidR="00EB3528" w:rsidRPr="00BB7650" w14:paraId="7343C76C" w14:textId="77777777" w:rsidTr="00B46756">
        <w:trPr>
          <w:trHeight w:val="330"/>
        </w:trPr>
        <w:tc>
          <w:tcPr>
            <w:tcW w:w="1951" w:type="dxa"/>
            <w:shd w:val="clear" w:color="auto" w:fill="auto"/>
            <w:hideMark/>
          </w:tcPr>
          <w:p w14:paraId="02696992" w14:textId="77777777" w:rsidR="00EB3528" w:rsidRPr="00BB7650" w:rsidRDefault="00EB3528" w:rsidP="00B46756"/>
        </w:tc>
        <w:tc>
          <w:tcPr>
            <w:tcW w:w="1701" w:type="dxa"/>
            <w:shd w:val="clear" w:color="auto" w:fill="auto"/>
            <w:hideMark/>
          </w:tcPr>
          <w:p w14:paraId="2103C881" w14:textId="77777777" w:rsidR="00EB3528" w:rsidRPr="00BB7650" w:rsidRDefault="00EB3528" w:rsidP="00B46756"/>
        </w:tc>
        <w:tc>
          <w:tcPr>
            <w:tcW w:w="1418" w:type="dxa"/>
            <w:shd w:val="clear" w:color="auto" w:fill="auto"/>
            <w:hideMark/>
          </w:tcPr>
          <w:p w14:paraId="292FB4C4" w14:textId="77777777" w:rsidR="00EB3528" w:rsidRPr="00BB7650" w:rsidRDefault="00EB3528" w:rsidP="00B46756">
            <w:r w:rsidRPr="00BB7650">
              <w:rPr>
                <w:rFonts w:hint="eastAsia"/>
              </w:rPr>
              <w:t>511</w:t>
            </w:r>
          </w:p>
        </w:tc>
        <w:tc>
          <w:tcPr>
            <w:tcW w:w="992" w:type="dxa"/>
            <w:shd w:val="clear" w:color="auto" w:fill="auto"/>
            <w:hideMark/>
          </w:tcPr>
          <w:p w14:paraId="26367AA7" w14:textId="77777777" w:rsidR="00EB3528" w:rsidRPr="00BB7650" w:rsidRDefault="00EB3528" w:rsidP="00B46756"/>
        </w:tc>
        <w:tc>
          <w:tcPr>
            <w:tcW w:w="992" w:type="dxa"/>
            <w:shd w:val="clear" w:color="auto" w:fill="auto"/>
            <w:hideMark/>
          </w:tcPr>
          <w:p w14:paraId="130C1C08" w14:textId="77777777" w:rsidR="00EB3528" w:rsidRPr="00BB7650" w:rsidRDefault="00EB3528" w:rsidP="00B46756"/>
        </w:tc>
        <w:tc>
          <w:tcPr>
            <w:tcW w:w="1843" w:type="dxa"/>
            <w:shd w:val="clear" w:color="auto" w:fill="auto"/>
            <w:hideMark/>
          </w:tcPr>
          <w:p w14:paraId="529C1DB2" w14:textId="77777777" w:rsidR="00EB3528" w:rsidRPr="00BB7650" w:rsidRDefault="00EB3528" w:rsidP="00B46756"/>
        </w:tc>
        <w:tc>
          <w:tcPr>
            <w:tcW w:w="1134" w:type="dxa"/>
            <w:shd w:val="clear" w:color="auto" w:fill="auto"/>
            <w:hideMark/>
          </w:tcPr>
          <w:p w14:paraId="4A2C17BF" w14:textId="77777777" w:rsidR="00EB3528" w:rsidRPr="00BB7650" w:rsidRDefault="00EB3528" w:rsidP="00B46756"/>
        </w:tc>
        <w:tc>
          <w:tcPr>
            <w:tcW w:w="1843" w:type="dxa"/>
            <w:shd w:val="clear" w:color="auto" w:fill="auto"/>
            <w:hideMark/>
          </w:tcPr>
          <w:p w14:paraId="1897CB50" w14:textId="77777777" w:rsidR="00EB3528" w:rsidRPr="00BB7650" w:rsidRDefault="00EB3528" w:rsidP="00B46756">
            <w:r w:rsidRPr="00BB7650">
              <w:rPr>
                <w:rFonts w:hint="eastAsia"/>
              </w:rPr>
              <w:t>Placebo</w:t>
            </w:r>
          </w:p>
        </w:tc>
        <w:tc>
          <w:tcPr>
            <w:tcW w:w="1161" w:type="dxa"/>
            <w:shd w:val="clear" w:color="auto" w:fill="auto"/>
            <w:hideMark/>
          </w:tcPr>
          <w:p w14:paraId="125F7623" w14:textId="77777777" w:rsidR="00EB3528" w:rsidRPr="00BB7650" w:rsidRDefault="00EB3528" w:rsidP="00B46756">
            <w:r w:rsidRPr="00BB7650">
              <w:rPr>
                <w:rFonts w:hint="eastAsia"/>
              </w:rPr>
              <w:t>13</w:t>
            </w:r>
          </w:p>
        </w:tc>
      </w:tr>
      <w:tr w:rsidR="00EB3528" w:rsidRPr="00BB7650" w14:paraId="1FE82538" w14:textId="77777777" w:rsidTr="00B46756">
        <w:trPr>
          <w:trHeight w:val="660"/>
        </w:trPr>
        <w:tc>
          <w:tcPr>
            <w:tcW w:w="1951" w:type="dxa"/>
            <w:shd w:val="clear" w:color="auto" w:fill="auto"/>
            <w:hideMark/>
          </w:tcPr>
          <w:p w14:paraId="0A46689B" w14:textId="77777777" w:rsidR="00EB3528" w:rsidRPr="00BB7650" w:rsidRDefault="00EB3528" w:rsidP="00B46756">
            <w:r w:rsidRPr="00BB7650">
              <w:rPr>
                <w:rFonts w:hint="eastAsia"/>
              </w:rPr>
              <w:lastRenderedPageBreak/>
              <w:t>C Roux, 2014</w:t>
            </w:r>
          </w:p>
        </w:tc>
        <w:tc>
          <w:tcPr>
            <w:tcW w:w="1701" w:type="dxa"/>
            <w:shd w:val="clear" w:color="auto" w:fill="auto"/>
            <w:hideMark/>
          </w:tcPr>
          <w:p w14:paraId="4A27CB37" w14:textId="77777777" w:rsidR="00EB3528" w:rsidRPr="00BB7650" w:rsidRDefault="00EB3528" w:rsidP="00B46756">
            <w:r w:rsidRPr="00BB7650">
              <w:rPr>
                <w:rFonts w:hint="eastAsia"/>
              </w:rPr>
              <w:t>NCT00919711</w:t>
            </w:r>
          </w:p>
        </w:tc>
        <w:tc>
          <w:tcPr>
            <w:tcW w:w="1418" w:type="dxa"/>
            <w:shd w:val="clear" w:color="auto" w:fill="auto"/>
            <w:hideMark/>
          </w:tcPr>
          <w:p w14:paraId="73ABCCB4" w14:textId="77777777" w:rsidR="00EB3528" w:rsidRPr="00BB7650" w:rsidRDefault="00EB3528" w:rsidP="00B46756">
            <w:r w:rsidRPr="00BB7650">
              <w:rPr>
                <w:rFonts w:hint="eastAsia"/>
              </w:rPr>
              <w:t>435</w:t>
            </w:r>
          </w:p>
        </w:tc>
        <w:tc>
          <w:tcPr>
            <w:tcW w:w="992" w:type="dxa"/>
            <w:shd w:val="clear" w:color="auto" w:fill="auto"/>
            <w:hideMark/>
          </w:tcPr>
          <w:p w14:paraId="20D8F96C" w14:textId="77777777" w:rsidR="00EB3528" w:rsidRPr="00BB7650" w:rsidRDefault="00EB3528" w:rsidP="00B46756">
            <w:r w:rsidRPr="00BB7650">
              <w:rPr>
                <w:rFonts w:hint="eastAsia"/>
              </w:rPr>
              <w:t>67.7</w:t>
            </w:r>
          </w:p>
        </w:tc>
        <w:tc>
          <w:tcPr>
            <w:tcW w:w="992" w:type="dxa"/>
            <w:shd w:val="clear" w:color="auto" w:fill="auto"/>
            <w:hideMark/>
          </w:tcPr>
          <w:p w14:paraId="3EE56A98" w14:textId="77777777" w:rsidR="00EB3528" w:rsidRPr="00BB7650" w:rsidRDefault="00EB3528" w:rsidP="00B46756">
            <w:r w:rsidRPr="00BB7650">
              <w:rPr>
                <w:rFonts w:hint="eastAsia"/>
              </w:rPr>
              <w:t>F</w:t>
            </w:r>
          </w:p>
        </w:tc>
        <w:tc>
          <w:tcPr>
            <w:tcW w:w="1843" w:type="dxa"/>
            <w:shd w:val="clear" w:color="auto" w:fill="auto"/>
            <w:hideMark/>
          </w:tcPr>
          <w:p w14:paraId="02371234" w14:textId="77777777" w:rsidR="00EB3528" w:rsidRPr="00BB7650" w:rsidRDefault="00EB3528" w:rsidP="00B46756">
            <w:r w:rsidRPr="00BB7650">
              <w:rPr>
                <w:rFonts w:hint="eastAsia"/>
              </w:rPr>
              <w:t>postmenopausal osteoporosis</w:t>
            </w:r>
          </w:p>
        </w:tc>
        <w:tc>
          <w:tcPr>
            <w:tcW w:w="1134" w:type="dxa"/>
            <w:shd w:val="clear" w:color="auto" w:fill="auto"/>
            <w:hideMark/>
          </w:tcPr>
          <w:p w14:paraId="15C20539" w14:textId="77777777" w:rsidR="00EB3528" w:rsidRPr="00BB7650" w:rsidRDefault="00EB3528" w:rsidP="00B46756">
            <w:r w:rsidRPr="00BB7650">
              <w:rPr>
                <w:rFonts w:hint="eastAsia"/>
              </w:rPr>
              <w:t>52</w:t>
            </w:r>
          </w:p>
        </w:tc>
        <w:tc>
          <w:tcPr>
            <w:tcW w:w="1843" w:type="dxa"/>
            <w:shd w:val="clear" w:color="auto" w:fill="auto"/>
            <w:hideMark/>
          </w:tcPr>
          <w:p w14:paraId="4F4F1541" w14:textId="77777777" w:rsidR="00EB3528" w:rsidRPr="00BB7650" w:rsidRDefault="00EB3528" w:rsidP="00B46756">
            <w:r w:rsidRPr="00BB7650">
              <w:rPr>
                <w:rFonts w:hint="eastAsia"/>
              </w:rPr>
              <w:t>Risedronate</w:t>
            </w:r>
          </w:p>
        </w:tc>
        <w:tc>
          <w:tcPr>
            <w:tcW w:w="1161" w:type="dxa"/>
            <w:shd w:val="clear" w:color="auto" w:fill="auto"/>
            <w:hideMark/>
          </w:tcPr>
          <w:p w14:paraId="27EF3C47" w14:textId="77777777" w:rsidR="00EB3528" w:rsidRPr="00BB7650" w:rsidRDefault="00EB3528" w:rsidP="00B46756">
            <w:r w:rsidRPr="00BB7650">
              <w:rPr>
                <w:rFonts w:hint="eastAsia"/>
              </w:rPr>
              <w:t>7</w:t>
            </w:r>
          </w:p>
        </w:tc>
      </w:tr>
      <w:tr w:rsidR="00EB3528" w:rsidRPr="00BB7650" w14:paraId="53E98E47" w14:textId="77777777" w:rsidTr="00B46756">
        <w:trPr>
          <w:trHeight w:val="330"/>
        </w:trPr>
        <w:tc>
          <w:tcPr>
            <w:tcW w:w="1951" w:type="dxa"/>
            <w:shd w:val="clear" w:color="auto" w:fill="auto"/>
            <w:hideMark/>
          </w:tcPr>
          <w:p w14:paraId="27E89C61" w14:textId="77777777" w:rsidR="00EB3528" w:rsidRPr="00BB7650" w:rsidRDefault="00EB3528" w:rsidP="00B46756"/>
        </w:tc>
        <w:tc>
          <w:tcPr>
            <w:tcW w:w="1701" w:type="dxa"/>
            <w:shd w:val="clear" w:color="auto" w:fill="auto"/>
            <w:hideMark/>
          </w:tcPr>
          <w:p w14:paraId="21C3F036" w14:textId="77777777" w:rsidR="00EB3528" w:rsidRPr="00BB7650" w:rsidRDefault="00EB3528" w:rsidP="00B46756"/>
        </w:tc>
        <w:tc>
          <w:tcPr>
            <w:tcW w:w="1418" w:type="dxa"/>
            <w:shd w:val="clear" w:color="auto" w:fill="auto"/>
            <w:hideMark/>
          </w:tcPr>
          <w:p w14:paraId="74E2F938" w14:textId="77777777" w:rsidR="00EB3528" w:rsidRPr="00BB7650" w:rsidRDefault="00EB3528" w:rsidP="00B46756">
            <w:r w:rsidRPr="00BB7650">
              <w:rPr>
                <w:rFonts w:hint="eastAsia"/>
              </w:rPr>
              <w:t>435</w:t>
            </w:r>
          </w:p>
        </w:tc>
        <w:tc>
          <w:tcPr>
            <w:tcW w:w="992" w:type="dxa"/>
            <w:shd w:val="clear" w:color="auto" w:fill="auto"/>
            <w:hideMark/>
          </w:tcPr>
          <w:p w14:paraId="427FBCA0" w14:textId="77777777" w:rsidR="00EB3528" w:rsidRPr="00BB7650" w:rsidRDefault="00EB3528" w:rsidP="00B46756"/>
        </w:tc>
        <w:tc>
          <w:tcPr>
            <w:tcW w:w="992" w:type="dxa"/>
            <w:shd w:val="clear" w:color="auto" w:fill="auto"/>
            <w:hideMark/>
          </w:tcPr>
          <w:p w14:paraId="39741387" w14:textId="77777777" w:rsidR="00EB3528" w:rsidRPr="00BB7650" w:rsidRDefault="00EB3528" w:rsidP="00B46756"/>
        </w:tc>
        <w:tc>
          <w:tcPr>
            <w:tcW w:w="1843" w:type="dxa"/>
            <w:shd w:val="clear" w:color="auto" w:fill="auto"/>
            <w:hideMark/>
          </w:tcPr>
          <w:p w14:paraId="351DEDDF" w14:textId="77777777" w:rsidR="00EB3528" w:rsidRPr="00BB7650" w:rsidRDefault="00EB3528" w:rsidP="00B46756"/>
        </w:tc>
        <w:tc>
          <w:tcPr>
            <w:tcW w:w="1134" w:type="dxa"/>
            <w:shd w:val="clear" w:color="auto" w:fill="auto"/>
            <w:hideMark/>
          </w:tcPr>
          <w:p w14:paraId="583B56F5" w14:textId="77777777" w:rsidR="00EB3528" w:rsidRPr="00BB7650" w:rsidRDefault="00EB3528" w:rsidP="00B46756"/>
        </w:tc>
        <w:tc>
          <w:tcPr>
            <w:tcW w:w="1843" w:type="dxa"/>
            <w:shd w:val="clear" w:color="auto" w:fill="auto"/>
            <w:hideMark/>
          </w:tcPr>
          <w:p w14:paraId="7783D1C3" w14:textId="77777777" w:rsidR="00EB3528" w:rsidRPr="00BB7650" w:rsidRDefault="00EB3528" w:rsidP="00B46756">
            <w:r w:rsidRPr="00BB7650">
              <w:rPr>
                <w:rFonts w:hint="eastAsia"/>
              </w:rPr>
              <w:t>Denosumab</w:t>
            </w:r>
          </w:p>
        </w:tc>
        <w:tc>
          <w:tcPr>
            <w:tcW w:w="1161" w:type="dxa"/>
            <w:shd w:val="clear" w:color="auto" w:fill="auto"/>
            <w:hideMark/>
          </w:tcPr>
          <w:p w14:paraId="1713211A" w14:textId="77777777" w:rsidR="00EB3528" w:rsidRPr="00BB7650" w:rsidRDefault="00EB3528" w:rsidP="00B46756">
            <w:r w:rsidRPr="00BB7650">
              <w:rPr>
                <w:rFonts w:hint="eastAsia"/>
              </w:rPr>
              <w:t>8</w:t>
            </w:r>
          </w:p>
        </w:tc>
      </w:tr>
      <w:tr w:rsidR="00EB3528" w:rsidRPr="00BB7650" w14:paraId="1A6B5602" w14:textId="77777777" w:rsidTr="00B46756">
        <w:trPr>
          <w:trHeight w:val="660"/>
        </w:trPr>
        <w:tc>
          <w:tcPr>
            <w:tcW w:w="1951" w:type="dxa"/>
            <w:shd w:val="clear" w:color="auto" w:fill="auto"/>
            <w:hideMark/>
          </w:tcPr>
          <w:p w14:paraId="42041D99" w14:textId="77777777" w:rsidR="00EB3528" w:rsidRPr="00BB7650" w:rsidRDefault="00EB3528" w:rsidP="00B46756"/>
        </w:tc>
        <w:tc>
          <w:tcPr>
            <w:tcW w:w="1701" w:type="dxa"/>
            <w:shd w:val="clear" w:color="auto" w:fill="auto"/>
            <w:hideMark/>
          </w:tcPr>
          <w:p w14:paraId="32F04E53" w14:textId="77777777" w:rsidR="00EB3528" w:rsidRPr="00BB7650" w:rsidRDefault="00EB3528" w:rsidP="00B46756">
            <w:r w:rsidRPr="00BB7650">
              <w:rPr>
                <w:rFonts w:hint="eastAsia"/>
              </w:rPr>
              <w:t>NCT02014467</w:t>
            </w:r>
          </w:p>
        </w:tc>
        <w:tc>
          <w:tcPr>
            <w:tcW w:w="1418" w:type="dxa"/>
            <w:shd w:val="clear" w:color="auto" w:fill="auto"/>
            <w:hideMark/>
          </w:tcPr>
          <w:p w14:paraId="47F99487" w14:textId="77777777" w:rsidR="00EB3528" w:rsidRPr="00BB7650" w:rsidRDefault="00EB3528" w:rsidP="00B46756">
            <w:r w:rsidRPr="00BB7650">
              <w:rPr>
                <w:rFonts w:hint="eastAsia"/>
              </w:rPr>
              <w:t>365</w:t>
            </w:r>
          </w:p>
        </w:tc>
        <w:tc>
          <w:tcPr>
            <w:tcW w:w="992" w:type="dxa"/>
            <w:shd w:val="clear" w:color="auto" w:fill="auto"/>
            <w:hideMark/>
          </w:tcPr>
          <w:p w14:paraId="4CC3D8BB" w14:textId="77777777" w:rsidR="00EB3528" w:rsidRPr="00BB7650" w:rsidRDefault="00EB3528" w:rsidP="00B46756">
            <w:r w:rsidRPr="00BB7650">
              <w:rPr>
                <w:rFonts w:hint="eastAsia"/>
              </w:rPr>
              <w:t>69</w:t>
            </w:r>
          </w:p>
        </w:tc>
        <w:tc>
          <w:tcPr>
            <w:tcW w:w="992" w:type="dxa"/>
            <w:shd w:val="clear" w:color="auto" w:fill="auto"/>
            <w:hideMark/>
          </w:tcPr>
          <w:p w14:paraId="105E6809" w14:textId="77777777" w:rsidR="00EB3528" w:rsidRPr="00BB7650" w:rsidRDefault="00EB3528" w:rsidP="00B46756">
            <w:r w:rsidRPr="00BB7650">
              <w:rPr>
                <w:rFonts w:hint="eastAsia"/>
              </w:rPr>
              <w:t>F</w:t>
            </w:r>
          </w:p>
        </w:tc>
        <w:tc>
          <w:tcPr>
            <w:tcW w:w="1843" w:type="dxa"/>
            <w:shd w:val="clear" w:color="auto" w:fill="auto"/>
            <w:hideMark/>
          </w:tcPr>
          <w:p w14:paraId="10C9DC8B" w14:textId="77777777" w:rsidR="00EB3528" w:rsidRPr="00BB7650" w:rsidRDefault="00EB3528" w:rsidP="00B46756">
            <w:r w:rsidRPr="00BB7650">
              <w:rPr>
                <w:rFonts w:hint="eastAsia"/>
              </w:rPr>
              <w:t>postmenopausal osteoporosis</w:t>
            </w:r>
          </w:p>
        </w:tc>
        <w:tc>
          <w:tcPr>
            <w:tcW w:w="1134" w:type="dxa"/>
            <w:shd w:val="clear" w:color="auto" w:fill="auto"/>
            <w:hideMark/>
          </w:tcPr>
          <w:p w14:paraId="2B1E679C" w14:textId="77777777" w:rsidR="00EB3528" w:rsidRPr="00BB7650" w:rsidRDefault="00EB3528" w:rsidP="00B46756">
            <w:r w:rsidRPr="00BB7650">
              <w:rPr>
                <w:rFonts w:hint="eastAsia"/>
              </w:rPr>
              <w:t>52</w:t>
            </w:r>
          </w:p>
        </w:tc>
        <w:tc>
          <w:tcPr>
            <w:tcW w:w="1843" w:type="dxa"/>
            <w:shd w:val="clear" w:color="auto" w:fill="auto"/>
            <w:hideMark/>
          </w:tcPr>
          <w:p w14:paraId="48799E78" w14:textId="77777777" w:rsidR="00EB3528" w:rsidRPr="00BB7650" w:rsidRDefault="00EB3528" w:rsidP="00B46756">
            <w:r w:rsidRPr="00BB7650">
              <w:rPr>
                <w:rFonts w:hint="eastAsia"/>
              </w:rPr>
              <w:t>Denosumab</w:t>
            </w:r>
          </w:p>
        </w:tc>
        <w:tc>
          <w:tcPr>
            <w:tcW w:w="1161" w:type="dxa"/>
            <w:shd w:val="clear" w:color="auto" w:fill="auto"/>
            <w:hideMark/>
          </w:tcPr>
          <w:p w14:paraId="7CC1306A" w14:textId="77777777" w:rsidR="00EB3528" w:rsidRPr="00BB7650" w:rsidRDefault="00EB3528" w:rsidP="00B46756">
            <w:r w:rsidRPr="00BB7650">
              <w:rPr>
                <w:rFonts w:hint="eastAsia"/>
              </w:rPr>
              <w:t>4</w:t>
            </w:r>
          </w:p>
        </w:tc>
      </w:tr>
      <w:tr w:rsidR="00EB3528" w:rsidRPr="00BB7650" w14:paraId="28EA123B" w14:textId="77777777" w:rsidTr="00B46756">
        <w:trPr>
          <w:trHeight w:val="330"/>
        </w:trPr>
        <w:tc>
          <w:tcPr>
            <w:tcW w:w="1951" w:type="dxa"/>
            <w:shd w:val="clear" w:color="auto" w:fill="auto"/>
            <w:hideMark/>
          </w:tcPr>
          <w:p w14:paraId="22CF5C2D" w14:textId="77777777" w:rsidR="00EB3528" w:rsidRPr="00BB7650" w:rsidRDefault="00EB3528" w:rsidP="00B46756"/>
        </w:tc>
        <w:tc>
          <w:tcPr>
            <w:tcW w:w="1701" w:type="dxa"/>
            <w:shd w:val="clear" w:color="auto" w:fill="auto"/>
            <w:hideMark/>
          </w:tcPr>
          <w:p w14:paraId="080FEED6" w14:textId="77777777" w:rsidR="00EB3528" w:rsidRPr="00BB7650" w:rsidRDefault="00EB3528" w:rsidP="00B46756"/>
        </w:tc>
        <w:tc>
          <w:tcPr>
            <w:tcW w:w="1418" w:type="dxa"/>
            <w:shd w:val="clear" w:color="auto" w:fill="auto"/>
            <w:hideMark/>
          </w:tcPr>
          <w:p w14:paraId="664A3BF7" w14:textId="77777777" w:rsidR="00EB3528" w:rsidRPr="00BB7650" w:rsidRDefault="00EB3528" w:rsidP="00B46756">
            <w:r w:rsidRPr="00BB7650">
              <w:rPr>
                <w:rFonts w:hint="eastAsia"/>
              </w:rPr>
              <w:t>119</w:t>
            </w:r>
          </w:p>
        </w:tc>
        <w:tc>
          <w:tcPr>
            <w:tcW w:w="992" w:type="dxa"/>
            <w:shd w:val="clear" w:color="auto" w:fill="auto"/>
            <w:hideMark/>
          </w:tcPr>
          <w:p w14:paraId="48EB63B9" w14:textId="77777777" w:rsidR="00EB3528" w:rsidRPr="00BB7650" w:rsidRDefault="00EB3528" w:rsidP="00B46756"/>
        </w:tc>
        <w:tc>
          <w:tcPr>
            <w:tcW w:w="992" w:type="dxa"/>
            <w:shd w:val="clear" w:color="auto" w:fill="auto"/>
            <w:hideMark/>
          </w:tcPr>
          <w:p w14:paraId="095D86C1" w14:textId="77777777" w:rsidR="00EB3528" w:rsidRPr="00BB7650" w:rsidRDefault="00EB3528" w:rsidP="00B46756"/>
        </w:tc>
        <w:tc>
          <w:tcPr>
            <w:tcW w:w="1843" w:type="dxa"/>
            <w:shd w:val="clear" w:color="auto" w:fill="auto"/>
            <w:hideMark/>
          </w:tcPr>
          <w:p w14:paraId="640745B8" w14:textId="77777777" w:rsidR="00EB3528" w:rsidRPr="00BB7650" w:rsidRDefault="00EB3528" w:rsidP="00B46756"/>
        </w:tc>
        <w:tc>
          <w:tcPr>
            <w:tcW w:w="1134" w:type="dxa"/>
            <w:shd w:val="clear" w:color="auto" w:fill="auto"/>
            <w:hideMark/>
          </w:tcPr>
          <w:p w14:paraId="060A991C" w14:textId="77777777" w:rsidR="00EB3528" w:rsidRPr="00BB7650" w:rsidRDefault="00EB3528" w:rsidP="00B46756"/>
        </w:tc>
        <w:tc>
          <w:tcPr>
            <w:tcW w:w="1843" w:type="dxa"/>
            <w:shd w:val="clear" w:color="auto" w:fill="auto"/>
            <w:hideMark/>
          </w:tcPr>
          <w:p w14:paraId="5FA084E9" w14:textId="77777777" w:rsidR="00EB3528" w:rsidRPr="00BB7650" w:rsidRDefault="00EB3528" w:rsidP="00B46756">
            <w:r w:rsidRPr="00BB7650">
              <w:rPr>
                <w:rFonts w:hint="eastAsia"/>
              </w:rPr>
              <w:t>Placebo</w:t>
            </w:r>
          </w:p>
        </w:tc>
        <w:tc>
          <w:tcPr>
            <w:tcW w:w="1161" w:type="dxa"/>
            <w:shd w:val="clear" w:color="auto" w:fill="auto"/>
            <w:hideMark/>
          </w:tcPr>
          <w:p w14:paraId="2C17D243" w14:textId="77777777" w:rsidR="00EB3528" w:rsidRPr="00BB7650" w:rsidRDefault="00EB3528" w:rsidP="00B46756">
            <w:r w:rsidRPr="00BB7650">
              <w:rPr>
                <w:rFonts w:hint="eastAsia"/>
              </w:rPr>
              <w:t>6</w:t>
            </w:r>
          </w:p>
        </w:tc>
      </w:tr>
      <w:tr w:rsidR="00EB3528" w:rsidRPr="00BB7650" w14:paraId="1425EDDF" w14:textId="77777777" w:rsidTr="00B46756">
        <w:trPr>
          <w:trHeight w:val="660"/>
        </w:trPr>
        <w:tc>
          <w:tcPr>
            <w:tcW w:w="1951" w:type="dxa"/>
            <w:shd w:val="clear" w:color="auto" w:fill="auto"/>
            <w:hideMark/>
          </w:tcPr>
          <w:p w14:paraId="36CA3C9F" w14:textId="77777777" w:rsidR="00EB3528" w:rsidRPr="00BB7650" w:rsidRDefault="00EB3528" w:rsidP="00B46756">
            <w:r w:rsidRPr="00BB7650">
              <w:rPr>
                <w:rFonts w:hint="eastAsia"/>
              </w:rPr>
              <w:t>N Freemantle, 2012</w:t>
            </w:r>
          </w:p>
        </w:tc>
        <w:tc>
          <w:tcPr>
            <w:tcW w:w="1701" w:type="dxa"/>
            <w:shd w:val="clear" w:color="auto" w:fill="auto"/>
            <w:hideMark/>
          </w:tcPr>
          <w:p w14:paraId="07847BC7" w14:textId="77777777" w:rsidR="00EB3528" w:rsidRPr="00BB7650" w:rsidRDefault="00EB3528" w:rsidP="00B46756">
            <w:r w:rsidRPr="00BB7650">
              <w:rPr>
                <w:rFonts w:hint="eastAsia"/>
              </w:rPr>
              <w:t>NCT00518531</w:t>
            </w:r>
          </w:p>
        </w:tc>
        <w:tc>
          <w:tcPr>
            <w:tcW w:w="1418" w:type="dxa"/>
            <w:shd w:val="clear" w:color="auto" w:fill="auto"/>
            <w:hideMark/>
          </w:tcPr>
          <w:p w14:paraId="008D36DF" w14:textId="77777777" w:rsidR="00EB3528" w:rsidRPr="00BB7650" w:rsidRDefault="00EB3528" w:rsidP="00B46756">
            <w:r w:rsidRPr="00BB7650">
              <w:rPr>
                <w:rFonts w:hint="eastAsia"/>
              </w:rPr>
              <w:t>124</w:t>
            </w:r>
          </w:p>
        </w:tc>
        <w:tc>
          <w:tcPr>
            <w:tcW w:w="992" w:type="dxa"/>
            <w:shd w:val="clear" w:color="auto" w:fill="auto"/>
            <w:hideMark/>
          </w:tcPr>
          <w:p w14:paraId="447EB79E" w14:textId="77777777" w:rsidR="00EB3528" w:rsidRPr="00BB7650" w:rsidRDefault="00EB3528" w:rsidP="00B46756">
            <w:r w:rsidRPr="00BB7650">
              <w:rPr>
                <w:rFonts w:hint="eastAsia"/>
              </w:rPr>
              <w:t>65.2</w:t>
            </w:r>
          </w:p>
        </w:tc>
        <w:tc>
          <w:tcPr>
            <w:tcW w:w="992" w:type="dxa"/>
            <w:shd w:val="clear" w:color="auto" w:fill="auto"/>
            <w:hideMark/>
          </w:tcPr>
          <w:p w14:paraId="4C57017D" w14:textId="77777777" w:rsidR="00EB3528" w:rsidRPr="00BB7650" w:rsidRDefault="00EB3528" w:rsidP="00B46756">
            <w:r w:rsidRPr="00BB7650">
              <w:rPr>
                <w:rFonts w:hint="eastAsia"/>
              </w:rPr>
              <w:t>F</w:t>
            </w:r>
          </w:p>
        </w:tc>
        <w:tc>
          <w:tcPr>
            <w:tcW w:w="1843" w:type="dxa"/>
            <w:shd w:val="clear" w:color="auto" w:fill="auto"/>
            <w:hideMark/>
          </w:tcPr>
          <w:p w14:paraId="40E0FC97" w14:textId="77777777" w:rsidR="00EB3528" w:rsidRPr="00BB7650" w:rsidRDefault="00EB3528" w:rsidP="00B46756">
            <w:r w:rsidRPr="00BB7650">
              <w:rPr>
                <w:rFonts w:hint="eastAsia"/>
              </w:rPr>
              <w:t>postmenopausal osteoporosis</w:t>
            </w:r>
          </w:p>
        </w:tc>
        <w:tc>
          <w:tcPr>
            <w:tcW w:w="1134" w:type="dxa"/>
            <w:shd w:val="clear" w:color="auto" w:fill="auto"/>
            <w:hideMark/>
          </w:tcPr>
          <w:p w14:paraId="12470114" w14:textId="77777777" w:rsidR="00EB3528" w:rsidRPr="00BB7650" w:rsidRDefault="00EB3528" w:rsidP="00B46756">
            <w:r w:rsidRPr="00BB7650">
              <w:rPr>
                <w:rFonts w:hint="eastAsia"/>
              </w:rPr>
              <w:t>52</w:t>
            </w:r>
          </w:p>
        </w:tc>
        <w:tc>
          <w:tcPr>
            <w:tcW w:w="1843" w:type="dxa"/>
            <w:shd w:val="clear" w:color="auto" w:fill="auto"/>
            <w:hideMark/>
          </w:tcPr>
          <w:p w14:paraId="49011609" w14:textId="77777777" w:rsidR="00EB3528" w:rsidRPr="00BB7650" w:rsidRDefault="00EB3528" w:rsidP="00B46756">
            <w:r w:rsidRPr="00BB7650">
              <w:rPr>
                <w:rFonts w:hint="eastAsia"/>
              </w:rPr>
              <w:t>Alendronate</w:t>
            </w:r>
          </w:p>
        </w:tc>
        <w:tc>
          <w:tcPr>
            <w:tcW w:w="1161" w:type="dxa"/>
            <w:shd w:val="clear" w:color="auto" w:fill="auto"/>
            <w:hideMark/>
          </w:tcPr>
          <w:p w14:paraId="49B732D5" w14:textId="77777777" w:rsidR="00EB3528" w:rsidRPr="00BB7650" w:rsidRDefault="00EB3528" w:rsidP="00B46756">
            <w:r w:rsidRPr="00BB7650">
              <w:rPr>
                <w:rFonts w:hint="eastAsia"/>
              </w:rPr>
              <w:t>2</w:t>
            </w:r>
          </w:p>
        </w:tc>
      </w:tr>
      <w:tr w:rsidR="00EB3528" w:rsidRPr="00BB7650" w14:paraId="307811E9" w14:textId="77777777" w:rsidTr="00B46756">
        <w:trPr>
          <w:trHeight w:val="330"/>
        </w:trPr>
        <w:tc>
          <w:tcPr>
            <w:tcW w:w="1951" w:type="dxa"/>
            <w:shd w:val="clear" w:color="auto" w:fill="auto"/>
            <w:hideMark/>
          </w:tcPr>
          <w:p w14:paraId="0E234B59" w14:textId="77777777" w:rsidR="00EB3528" w:rsidRPr="00BB7650" w:rsidRDefault="00EB3528" w:rsidP="00B46756"/>
        </w:tc>
        <w:tc>
          <w:tcPr>
            <w:tcW w:w="1701" w:type="dxa"/>
            <w:shd w:val="clear" w:color="auto" w:fill="auto"/>
            <w:hideMark/>
          </w:tcPr>
          <w:p w14:paraId="7B0E45CF" w14:textId="77777777" w:rsidR="00EB3528" w:rsidRPr="00BB7650" w:rsidRDefault="00EB3528" w:rsidP="00B46756"/>
        </w:tc>
        <w:tc>
          <w:tcPr>
            <w:tcW w:w="1418" w:type="dxa"/>
            <w:shd w:val="clear" w:color="auto" w:fill="auto"/>
            <w:hideMark/>
          </w:tcPr>
          <w:p w14:paraId="6D99040B" w14:textId="77777777" w:rsidR="00EB3528" w:rsidRPr="00BB7650" w:rsidRDefault="00EB3528" w:rsidP="00B46756">
            <w:r w:rsidRPr="00BB7650">
              <w:rPr>
                <w:rFonts w:hint="eastAsia"/>
              </w:rPr>
              <w:t>126</w:t>
            </w:r>
          </w:p>
        </w:tc>
        <w:tc>
          <w:tcPr>
            <w:tcW w:w="992" w:type="dxa"/>
            <w:shd w:val="clear" w:color="auto" w:fill="auto"/>
            <w:hideMark/>
          </w:tcPr>
          <w:p w14:paraId="223CFEED" w14:textId="77777777" w:rsidR="00EB3528" w:rsidRPr="00BB7650" w:rsidRDefault="00EB3528" w:rsidP="00B46756"/>
        </w:tc>
        <w:tc>
          <w:tcPr>
            <w:tcW w:w="992" w:type="dxa"/>
            <w:shd w:val="clear" w:color="auto" w:fill="auto"/>
            <w:hideMark/>
          </w:tcPr>
          <w:p w14:paraId="190C975A" w14:textId="77777777" w:rsidR="00EB3528" w:rsidRPr="00BB7650" w:rsidRDefault="00EB3528" w:rsidP="00B46756"/>
        </w:tc>
        <w:tc>
          <w:tcPr>
            <w:tcW w:w="1843" w:type="dxa"/>
            <w:shd w:val="clear" w:color="auto" w:fill="auto"/>
            <w:hideMark/>
          </w:tcPr>
          <w:p w14:paraId="13171597" w14:textId="77777777" w:rsidR="00EB3528" w:rsidRPr="00BB7650" w:rsidRDefault="00EB3528" w:rsidP="00B46756"/>
        </w:tc>
        <w:tc>
          <w:tcPr>
            <w:tcW w:w="1134" w:type="dxa"/>
            <w:shd w:val="clear" w:color="auto" w:fill="auto"/>
            <w:hideMark/>
          </w:tcPr>
          <w:p w14:paraId="77A3F6AD" w14:textId="77777777" w:rsidR="00EB3528" w:rsidRPr="00BB7650" w:rsidRDefault="00EB3528" w:rsidP="00B46756"/>
        </w:tc>
        <w:tc>
          <w:tcPr>
            <w:tcW w:w="1843" w:type="dxa"/>
            <w:shd w:val="clear" w:color="auto" w:fill="auto"/>
            <w:hideMark/>
          </w:tcPr>
          <w:p w14:paraId="683B4D39" w14:textId="77777777" w:rsidR="00EB3528" w:rsidRPr="00BB7650" w:rsidRDefault="00EB3528" w:rsidP="00B46756">
            <w:r w:rsidRPr="00BB7650">
              <w:rPr>
                <w:rFonts w:hint="eastAsia"/>
              </w:rPr>
              <w:t>Denosumab</w:t>
            </w:r>
          </w:p>
        </w:tc>
        <w:tc>
          <w:tcPr>
            <w:tcW w:w="1161" w:type="dxa"/>
            <w:shd w:val="clear" w:color="auto" w:fill="auto"/>
            <w:hideMark/>
          </w:tcPr>
          <w:p w14:paraId="460E5FA5" w14:textId="77777777" w:rsidR="00EB3528" w:rsidRPr="00BB7650" w:rsidRDefault="00EB3528" w:rsidP="00B46756">
            <w:r w:rsidRPr="00BB7650">
              <w:rPr>
                <w:rFonts w:hint="eastAsia"/>
              </w:rPr>
              <w:t>0</w:t>
            </w:r>
          </w:p>
        </w:tc>
      </w:tr>
      <w:tr w:rsidR="00EB3528" w:rsidRPr="00BB7650" w14:paraId="09B5E488" w14:textId="77777777" w:rsidTr="00B46756">
        <w:trPr>
          <w:trHeight w:val="660"/>
        </w:trPr>
        <w:tc>
          <w:tcPr>
            <w:tcW w:w="1951" w:type="dxa"/>
            <w:shd w:val="clear" w:color="auto" w:fill="auto"/>
            <w:hideMark/>
          </w:tcPr>
          <w:p w14:paraId="0953F0BD" w14:textId="77777777" w:rsidR="00EB3528" w:rsidRPr="00BB7650" w:rsidRDefault="00EB3528" w:rsidP="00B46756">
            <w:r w:rsidRPr="00BB7650">
              <w:rPr>
                <w:rFonts w:hint="eastAsia"/>
              </w:rPr>
              <w:t xml:space="preserve">Chris </w:t>
            </w:r>
            <w:proofErr w:type="spellStart"/>
            <w:r w:rsidRPr="00BB7650">
              <w:rPr>
                <w:rFonts w:hint="eastAsia"/>
              </w:rPr>
              <w:t>Recknor</w:t>
            </w:r>
            <w:proofErr w:type="spellEnd"/>
            <w:r w:rsidRPr="00BB7650">
              <w:rPr>
                <w:rFonts w:hint="eastAsia"/>
              </w:rPr>
              <w:t>, 2013</w:t>
            </w:r>
          </w:p>
        </w:tc>
        <w:tc>
          <w:tcPr>
            <w:tcW w:w="1701" w:type="dxa"/>
            <w:shd w:val="clear" w:color="auto" w:fill="auto"/>
            <w:hideMark/>
          </w:tcPr>
          <w:p w14:paraId="74473502" w14:textId="77777777" w:rsidR="00EB3528" w:rsidRPr="00BB7650" w:rsidRDefault="00EB3528" w:rsidP="00B46756">
            <w:r w:rsidRPr="00BB7650">
              <w:rPr>
                <w:rFonts w:hint="eastAsia"/>
              </w:rPr>
              <w:t>NCT00936897</w:t>
            </w:r>
          </w:p>
        </w:tc>
        <w:tc>
          <w:tcPr>
            <w:tcW w:w="1418" w:type="dxa"/>
            <w:shd w:val="clear" w:color="auto" w:fill="auto"/>
            <w:hideMark/>
          </w:tcPr>
          <w:p w14:paraId="6AC99053" w14:textId="77777777" w:rsidR="00EB3528" w:rsidRPr="00BB7650" w:rsidRDefault="00EB3528" w:rsidP="00B46756">
            <w:r w:rsidRPr="00BB7650">
              <w:rPr>
                <w:rFonts w:hint="eastAsia"/>
              </w:rPr>
              <w:t>417</w:t>
            </w:r>
          </w:p>
        </w:tc>
        <w:tc>
          <w:tcPr>
            <w:tcW w:w="992" w:type="dxa"/>
            <w:shd w:val="clear" w:color="auto" w:fill="auto"/>
            <w:hideMark/>
          </w:tcPr>
          <w:p w14:paraId="51B2B112" w14:textId="77777777" w:rsidR="00EB3528" w:rsidRPr="00BB7650" w:rsidRDefault="00EB3528" w:rsidP="00B46756">
            <w:r w:rsidRPr="00BB7650">
              <w:rPr>
                <w:rFonts w:hint="eastAsia"/>
              </w:rPr>
              <w:t>66.7</w:t>
            </w:r>
          </w:p>
        </w:tc>
        <w:tc>
          <w:tcPr>
            <w:tcW w:w="992" w:type="dxa"/>
            <w:shd w:val="clear" w:color="auto" w:fill="auto"/>
            <w:hideMark/>
          </w:tcPr>
          <w:p w14:paraId="4F3FCF30" w14:textId="77777777" w:rsidR="00EB3528" w:rsidRPr="00BB7650" w:rsidRDefault="00EB3528" w:rsidP="00B46756">
            <w:r w:rsidRPr="00BB7650">
              <w:rPr>
                <w:rFonts w:hint="eastAsia"/>
              </w:rPr>
              <w:t>F</w:t>
            </w:r>
          </w:p>
        </w:tc>
        <w:tc>
          <w:tcPr>
            <w:tcW w:w="1843" w:type="dxa"/>
            <w:shd w:val="clear" w:color="auto" w:fill="auto"/>
            <w:hideMark/>
          </w:tcPr>
          <w:p w14:paraId="5DFC417F" w14:textId="77777777" w:rsidR="00EB3528" w:rsidRPr="00BB7650" w:rsidRDefault="00EB3528" w:rsidP="00B46756">
            <w:r w:rsidRPr="00BB7650">
              <w:rPr>
                <w:rFonts w:hint="eastAsia"/>
              </w:rPr>
              <w:t>postmenopausal osteoporosis</w:t>
            </w:r>
          </w:p>
        </w:tc>
        <w:tc>
          <w:tcPr>
            <w:tcW w:w="1134" w:type="dxa"/>
            <w:shd w:val="clear" w:color="auto" w:fill="auto"/>
            <w:hideMark/>
          </w:tcPr>
          <w:p w14:paraId="316995E8" w14:textId="77777777" w:rsidR="00EB3528" w:rsidRPr="00BB7650" w:rsidRDefault="00EB3528" w:rsidP="00B46756">
            <w:r w:rsidRPr="00BB7650">
              <w:rPr>
                <w:rFonts w:hint="eastAsia"/>
              </w:rPr>
              <w:t>52</w:t>
            </w:r>
          </w:p>
        </w:tc>
        <w:tc>
          <w:tcPr>
            <w:tcW w:w="1843" w:type="dxa"/>
            <w:shd w:val="clear" w:color="auto" w:fill="auto"/>
            <w:hideMark/>
          </w:tcPr>
          <w:p w14:paraId="3AA8A6EB" w14:textId="77777777" w:rsidR="00EB3528" w:rsidRPr="00BB7650" w:rsidRDefault="00EB3528" w:rsidP="00B46756">
            <w:r w:rsidRPr="00BB7650">
              <w:rPr>
                <w:rFonts w:hint="eastAsia"/>
              </w:rPr>
              <w:t>Denosumab</w:t>
            </w:r>
          </w:p>
        </w:tc>
        <w:tc>
          <w:tcPr>
            <w:tcW w:w="1161" w:type="dxa"/>
            <w:shd w:val="clear" w:color="auto" w:fill="auto"/>
            <w:hideMark/>
          </w:tcPr>
          <w:p w14:paraId="731863B4" w14:textId="77777777" w:rsidR="00EB3528" w:rsidRPr="00BB7650" w:rsidRDefault="00EB3528" w:rsidP="00B46756">
            <w:r w:rsidRPr="00BB7650">
              <w:rPr>
                <w:rFonts w:hint="eastAsia"/>
              </w:rPr>
              <w:t>12</w:t>
            </w:r>
          </w:p>
        </w:tc>
      </w:tr>
      <w:tr w:rsidR="00EB3528" w:rsidRPr="00BB7650" w14:paraId="2E4FE025" w14:textId="77777777" w:rsidTr="00B46756">
        <w:trPr>
          <w:trHeight w:val="330"/>
        </w:trPr>
        <w:tc>
          <w:tcPr>
            <w:tcW w:w="1951" w:type="dxa"/>
            <w:shd w:val="clear" w:color="auto" w:fill="auto"/>
            <w:hideMark/>
          </w:tcPr>
          <w:p w14:paraId="220CFDDD" w14:textId="77777777" w:rsidR="00EB3528" w:rsidRPr="00BB7650" w:rsidRDefault="00EB3528" w:rsidP="00B46756"/>
        </w:tc>
        <w:tc>
          <w:tcPr>
            <w:tcW w:w="1701" w:type="dxa"/>
            <w:shd w:val="clear" w:color="auto" w:fill="auto"/>
            <w:hideMark/>
          </w:tcPr>
          <w:p w14:paraId="6773D38F" w14:textId="77777777" w:rsidR="00EB3528" w:rsidRPr="00BB7650" w:rsidRDefault="00EB3528" w:rsidP="00B46756"/>
        </w:tc>
        <w:tc>
          <w:tcPr>
            <w:tcW w:w="1418" w:type="dxa"/>
            <w:shd w:val="clear" w:color="auto" w:fill="auto"/>
            <w:hideMark/>
          </w:tcPr>
          <w:p w14:paraId="618811B4" w14:textId="77777777" w:rsidR="00EB3528" w:rsidRPr="00BB7650" w:rsidRDefault="00EB3528" w:rsidP="00B46756">
            <w:r w:rsidRPr="00BB7650">
              <w:rPr>
                <w:rFonts w:hint="eastAsia"/>
              </w:rPr>
              <w:t>416</w:t>
            </w:r>
          </w:p>
        </w:tc>
        <w:tc>
          <w:tcPr>
            <w:tcW w:w="992" w:type="dxa"/>
            <w:shd w:val="clear" w:color="auto" w:fill="auto"/>
            <w:hideMark/>
          </w:tcPr>
          <w:p w14:paraId="3C1C10CA" w14:textId="77777777" w:rsidR="00EB3528" w:rsidRPr="00BB7650" w:rsidRDefault="00EB3528" w:rsidP="00B46756"/>
        </w:tc>
        <w:tc>
          <w:tcPr>
            <w:tcW w:w="992" w:type="dxa"/>
            <w:shd w:val="clear" w:color="auto" w:fill="auto"/>
            <w:hideMark/>
          </w:tcPr>
          <w:p w14:paraId="1BBCEC87" w14:textId="77777777" w:rsidR="00EB3528" w:rsidRPr="00BB7650" w:rsidRDefault="00EB3528" w:rsidP="00B46756"/>
        </w:tc>
        <w:tc>
          <w:tcPr>
            <w:tcW w:w="1843" w:type="dxa"/>
            <w:shd w:val="clear" w:color="auto" w:fill="auto"/>
            <w:hideMark/>
          </w:tcPr>
          <w:p w14:paraId="39CAB409" w14:textId="77777777" w:rsidR="00EB3528" w:rsidRPr="00BB7650" w:rsidRDefault="00EB3528" w:rsidP="00B46756"/>
        </w:tc>
        <w:tc>
          <w:tcPr>
            <w:tcW w:w="1134" w:type="dxa"/>
            <w:shd w:val="clear" w:color="auto" w:fill="auto"/>
            <w:hideMark/>
          </w:tcPr>
          <w:p w14:paraId="30699191" w14:textId="77777777" w:rsidR="00EB3528" w:rsidRPr="00BB7650" w:rsidRDefault="00EB3528" w:rsidP="00B46756"/>
        </w:tc>
        <w:tc>
          <w:tcPr>
            <w:tcW w:w="1843" w:type="dxa"/>
            <w:shd w:val="clear" w:color="auto" w:fill="auto"/>
            <w:hideMark/>
          </w:tcPr>
          <w:p w14:paraId="5D02286A" w14:textId="77777777" w:rsidR="00EB3528" w:rsidRPr="00BB7650" w:rsidRDefault="00EB3528" w:rsidP="00B46756">
            <w:r w:rsidRPr="00BB7650">
              <w:rPr>
                <w:rFonts w:hint="eastAsia"/>
              </w:rPr>
              <w:t>Ibandronate</w:t>
            </w:r>
          </w:p>
        </w:tc>
        <w:tc>
          <w:tcPr>
            <w:tcW w:w="1161" w:type="dxa"/>
            <w:shd w:val="clear" w:color="auto" w:fill="auto"/>
            <w:hideMark/>
          </w:tcPr>
          <w:p w14:paraId="36D541F3" w14:textId="77777777" w:rsidR="00EB3528" w:rsidRPr="00BB7650" w:rsidRDefault="00EB3528" w:rsidP="00B46756">
            <w:r w:rsidRPr="00BB7650">
              <w:rPr>
                <w:rFonts w:hint="eastAsia"/>
              </w:rPr>
              <w:t>5</w:t>
            </w:r>
          </w:p>
        </w:tc>
      </w:tr>
      <w:tr w:rsidR="00EB3528" w:rsidRPr="00BB7650" w14:paraId="5D171ADF" w14:textId="77777777" w:rsidTr="00B46756">
        <w:trPr>
          <w:trHeight w:val="660"/>
        </w:trPr>
        <w:tc>
          <w:tcPr>
            <w:tcW w:w="1951" w:type="dxa"/>
            <w:shd w:val="clear" w:color="auto" w:fill="auto"/>
            <w:hideMark/>
          </w:tcPr>
          <w:p w14:paraId="4956AF40" w14:textId="77777777" w:rsidR="00EB3528" w:rsidRPr="00BB7650" w:rsidRDefault="00EB3528" w:rsidP="00B46756">
            <w:r w:rsidRPr="00BB7650">
              <w:rPr>
                <w:rFonts w:hint="eastAsia"/>
              </w:rPr>
              <w:t>David L Kendler, 2010</w:t>
            </w:r>
          </w:p>
        </w:tc>
        <w:tc>
          <w:tcPr>
            <w:tcW w:w="1701" w:type="dxa"/>
            <w:shd w:val="clear" w:color="auto" w:fill="auto"/>
            <w:hideMark/>
          </w:tcPr>
          <w:p w14:paraId="1D8E12DA" w14:textId="77777777" w:rsidR="00EB3528" w:rsidRPr="00BB7650" w:rsidRDefault="00EB3528" w:rsidP="00B46756">
            <w:r w:rsidRPr="00BB7650">
              <w:rPr>
                <w:rFonts w:hint="eastAsia"/>
              </w:rPr>
              <w:t>NCT00377819</w:t>
            </w:r>
          </w:p>
        </w:tc>
        <w:tc>
          <w:tcPr>
            <w:tcW w:w="1418" w:type="dxa"/>
            <w:shd w:val="clear" w:color="auto" w:fill="auto"/>
            <w:hideMark/>
          </w:tcPr>
          <w:p w14:paraId="6E75FE8C" w14:textId="77777777" w:rsidR="00EB3528" w:rsidRPr="00BB7650" w:rsidRDefault="00EB3528" w:rsidP="00B46756">
            <w:r w:rsidRPr="00BB7650">
              <w:rPr>
                <w:rFonts w:hint="eastAsia"/>
              </w:rPr>
              <w:t>251</w:t>
            </w:r>
          </w:p>
        </w:tc>
        <w:tc>
          <w:tcPr>
            <w:tcW w:w="992" w:type="dxa"/>
            <w:shd w:val="clear" w:color="auto" w:fill="auto"/>
            <w:hideMark/>
          </w:tcPr>
          <w:p w14:paraId="3FB33A65" w14:textId="77777777" w:rsidR="00EB3528" w:rsidRPr="00BB7650" w:rsidRDefault="00EB3528" w:rsidP="00B46756">
            <w:r w:rsidRPr="00BB7650">
              <w:rPr>
                <w:rFonts w:hint="eastAsia"/>
              </w:rPr>
              <w:t>67.6</w:t>
            </w:r>
          </w:p>
        </w:tc>
        <w:tc>
          <w:tcPr>
            <w:tcW w:w="992" w:type="dxa"/>
            <w:shd w:val="clear" w:color="auto" w:fill="auto"/>
            <w:hideMark/>
          </w:tcPr>
          <w:p w14:paraId="59D40025" w14:textId="77777777" w:rsidR="00EB3528" w:rsidRPr="00BB7650" w:rsidRDefault="00EB3528" w:rsidP="00B46756">
            <w:r w:rsidRPr="00BB7650">
              <w:rPr>
                <w:rFonts w:hint="eastAsia"/>
              </w:rPr>
              <w:t>F</w:t>
            </w:r>
          </w:p>
        </w:tc>
        <w:tc>
          <w:tcPr>
            <w:tcW w:w="1843" w:type="dxa"/>
            <w:shd w:val="clear" w:color="auto" w:fill="auto"/>
            <w:hideMark/>
          </w:tcPr>
          <w:p w14:paraId="351661E9" w14:textId="77777777" w:rsidR="00EB3528" w:rsidRPr="00BB7650" w:rsidRDefault="00EB3528" w:rsidP="00B46756">
            <w:r w:rsidRPr="00BB7650">
              <w:rPr>
                <w:rFonts w:hint="eastAsia"/>
              </w:rPr>
              <w:t>postmenopausal osteoporosis</w:t>
            </w:r>
          </w:p>
        </w:tc>
        <w:tc>
          <w:tcPr>
            <w:tcW w:w="1134" w:type="dxa"/>
            <w:shd w:val="clear" w:color="auto" w:fill="auto"/>
            <w:hideMark/>
          </w:tcPr>
          <w:p w14:paraId="36B6F2A6" w14:textId="77777777" w:rsidR="00EB3528" w:rsidRPr="00BB7650" w:rsidRDefault="00EB3528" w:rsidP="00B46756">
            <w:r w:rsidRPr="00BB7650">
              <w:rPr>
                <w:rFonts w:hint="eastAsia"/>
              </w:rPr>
              <w:t>52</w:t>
            </w:r>
          </w:p>
        </w:tc>
        <w:tc>
          <w:tcPr>
            <w:tcW w:w="1843" w:type="dxa"/>
            <w:shd w:val="clear" w:color="auto" w:fill="auto"/>
            <w:hideMark/>
          </w:tcPr>
          <w:p w14:paraId="23879D54" w14:textId="77777777" w:rsidR="00EB3528" w:rsidRPr="00BB7650" w:rsidRDefault="00EB3528" w:rsidP="00B46756">
            <w:r w:rsidRPr="00BB7650">
              <w:rPr>
                <w:rFonts w:hint="eastAsia"/>
              </w:rPr>
              <w:t>Alendronate</w:t>
            </w:r>
          </w:p>
        </w:tc>
        <w:tc>
          <w:tcPr>
            <w:tcW w:w="1161" w:type="dxa"/>
            <w:shd w:val="clear" w:color="auto" w:fill="auto"/>
            <w:hideMark/>
          </w:tcPr>
          <w:p w14:paraId="24AB5CE2" w14:textId="77777777" w:rsidR="00EB3528" w:rsidRPr="00BB7650" w:rsidRDefault="00EB3528" w:rsidP="00B46756">
            <w:r w:rsidRPr="00BB7650">
              <w:rPr>
                <w:rFonts w:hint="eastAsia"/>
              </w:rPr>
              <w:t>3</w:t>
            </w:r>
          </w:p>
        </w:tc>
      </w:tr>
      <w:tr w:rsidR="00EB3528" w:rsidRPr="00BB7650" w14:paraId="1911B9F2" w14:textId="77777777" w:rsidTr="00B46756">
        <w:trPr>
          <w:trHeight w:val="330"/>
        </w:trPr>
        <w:tc>
          <w:tcPr>
            <w:tcW w:w="1951" w:type="dxa"/>
            <w:shd w:val="clear" w:color="auto" w:fill="auto"/>
            <w:hideMark/>
          </w:tcPr>
          <w:p w14:paraId="5A6ED5DF" w14:textId="77777777" w:rsidR="00EB3528" w:rsidRPr="00BB7650" w:rsidRDefault="00EB3528" w:rsidP="00B46756"/>
        </w:tc>
        <w:tc>
          <w:tcPr>
            <w:tcW w:w="1701" w:type="dxa"/>
            <w:shd w:val="clear" w:color="auto" w:fill="auto"/>
            <w:hideMark/>
          </w:tcPr>
          <w:p w14:paraId="690FA553" w14:textId="77777777" w:rsidR="00EB3528" w:rsidRPr="00BB7650" w:rsidRDefault="00EB3528" w:rsidP="00B46756"/>
        </w:tc>
        <w:tc>
          <w:tcPr>
            <w:tcW w:w="1418" w:type="dxa"/>
            <w:shd w:val="clear" w:color="auto" w:fill="auto"/>
            <w:hideMark/>
          </w:tcPr>
          <w:p w14:paraId="18464EC6" w14:textId="77777777" w:rsidR="00EB3528" w:rsidRPr="00BB7650" w:rsidRDefault="00EB3528" w:rsidP="00B46756">
            <w:r w:rsidRPr="00BB7650">
              <w:rPr>
                <w:rFonts w:hint="eastAsia"/>
              </w:rPr>
              <w:t>253</w:t>
            </w:r>
          </w:p>
        </w:tc>
        <w:tc>
          <w:tcPr>
            <w:tcW w:w="992" w:type="dxa"/>
            <w:shd w:val="clear" w:color="auto" w:fill="auto"/>
            <w:hideMark/>
          </w:tcPr>
          <w:p w14:paraId="5C48D1CD" w14:textId="77777777" w:rsidR="00EB3528" w:rsidRPr="00BB7650" w:rsidRDefault="00EB3528" w:rsidP="00B46756"/>
        </w:tc>
        <w:tc>
          <w:tcPr>
            <w:tcW w:w="992" w:type="dxa"/>
            <w:shd w:val="clear" w:color="auto" w:fill="auto"/>
            <w:hideMark/>
          </w:tcPr>
          <w:p w14:paraId="70A59770" w14:textId="77777777" w:rsidR="00EB3528" w:rsidRPr="00BB7650" w:rsidRDefault="00EB3528" w:rsidP="00B46756"/>
        </w:tc>
        <w:tc>
          <w:tcPr>
            <w:tcW w:w="1843" w:type="dxa"/>
            <w:shd w:val="clear" w:color="auto" w:fill="auto"/>
            <w:hideMark/>
          </w:tcPr>
          <w:p w14:paraId="1BAF8818" w14:textId="77777777" w:rsidR="00EB3528" w:rsidRPr="00BB7650" w:rsidRDefault="00EB3528" w:rsidP="00B46756"/>
        </w:tc>
        <w:tc>
          <w:tcPr>
            <w:tcW w:w="1134" w:type="dxa"/>
            <w:shd w:val="clear" w:color="auto" w:fill="auto"/>
            <w:hideMark/>
          </w:tcPr>
          <w:p w14:paraId="3804C37B" w14:textId="77777777" w:rsidR="00EB3528" w:rsidRPr="00BB7650" w:rsidRDefault="00EB3528" w:rsidP="00B46756"/>
        </w:tc>
        <w:tc>
          <w:tcPr>
            <w:tcW w:w="1843" w:type="dxa"/>
            <w:shd w:val="clear" w:color="auto" w:fill="auto"/>
            <w:hideMark/>
          </w:tcPr>
          <w:p w14:paraId="29CC1975" w14:textId="77777777" w:rsidR="00EB3528" w:rsidRPr="00BB7650" w:rsidRDefault="00EB3528" w:rsidP="00B46756">
            <w:r w:rsidRPr="00BB7650">
              <w:rPr>
                <w:rFonts w:hint="eastAsia"/>
              </w:rPr>
              <w:t>Denosumab</w:t>
            </w:r>
          </w:p>
        </w:tc>
        <w:tc>
          <w:tcPr>
            <w:tcW w:w="1161" w:type="dxa"/>
            <w:shd w:val="clear" w:color="auto" w:fill="auto"/>
            <w:hideMark/>
          </w:tcPr>
          <w:p w14:paraId="15F953D4" w14:textId="77777777" w:rsidR="00EB3528" w:rsidRPr="00BB7650" w:rsidRDefault="00EB3528" w:rsidP="00B46756">
            <w:r w:rsidRPr="00BB7650">
              <w:rPr>
                <w:rFonts w:hint="eastAsia"/>
              </w:rPr>
              <w:t>5</w:t>
            </w:r>
          </w:p>
        </w:tc>
      </w:tr>
      <w:tr w:rsidR="00EB3528" w:rsidRPr="00BB7650" w14:paraId="048D95ED" w14:textId="77777777" w:rsidTr="00B46756">
        <w:trPr>
          <w:trHeight w:val="660"/>
        </w:trPr>
        <w:tc>
          <w:tcPr>
            <w:tcW w:w="1951" w:type="dxa"/>
            <w:shd w:val="clear" w:color="auto" w:fill="auto"/>
            <w:hideMark/>
          </w:tcPr>
          <w:p w14:paraId="581728CB" w14:textId="77777777" w:rsidR="00EB3528" w:rsidRPr="00BB7650" w:rsidRDefault="00EB3528" w:rsidP="00B46756">
            <w:r w:rsidRPr="00BB7650">
              <w:rPr>
                <w:rFonts w:hint="eastAsia"/>
              </w:rPr>
              <w:t xml:space="preserve">S. </w:t>
            </w:r>
            <w:proofErr w:type="spellStart"/>
            <w:r w:rsidRPr="00BB7650">
              <w:rPr>
                <w:rFonts w:hint="eastAsia"/>
              </w:rPr>
              <w:t>Adami</w:t>
            </w:r>
            <w:proofErr w:type="spellEnd"/>
            <w:r w:rsidRPr="00BB7650">
              <w:rPr>
                <w:rFonts w:hint="eastAsia"/>
              </w:rPr>
              <w:t>, 2008</w:t>
            </w:r>
          </w:p>
        </w:tc>
        <w:tc>
          <w:tcPr>
            <w:tcW w:w="1701" w:type="dxa"/>
            <w:shd w:val="clear" w:color="auto" w:fill="auto"/>
            <w:hideMark/>
          </w:tcPr>
          <w:p w14:paraId="0B84D036" w14:textId="77777777" w:rsidR="00EB3528" w:rsidRPr="00BB7650" w:rsidRDefault="00EB3528" w:rsidP="00B46756"/>
        </w:tc>
        <w:tc>
          <w:tcPr>
            <w:tcW w:w="1418" w:type="dxa"/>
            <w:shd w:val="clear" w:color="auto" w:fill="auto"/>
            <w:hideMark/>
          </w:tcPr>
          <w:p w14:paraId="013460A4" w14:textId="77777777" w:rsidR="00EB3528" w:rsidRPr="00BB7650" w:rsidRDefault="00EB3528" w:rsidP="00B46756">
            <w:r w:rsidRPr="00BB7650">
              <w:rPr>
                <w:rFonts w:hint="eastAsia"/>
              </w:rPr>
              <w:t>157</w:t>
            </w:r>
          </w:p>
        </w:tc>
        <w:tc>
          <w:tcPr>
            <w:tcW w:w="992" w:type="dxa"/>
            <w:shd w:val="clear" w:color="auto" w:fill="auto"/>
            <w:hideMark/>
          </w:tcPr>
          <w:p w14:paraId="516C2FD2" w14:textId="77777777" w:rsidR="00EB3528" w:rsidRPr="00BB7650" w:rsidRDefault="00EB3528" w:rsidP="00B46756">
            <w:r w:rsidRPr="00BB7650">
              <w:rPr>
                <w:rFonts w:hint="eastAsia"/>
              </w:rPr>
              <w:t>66.9</w:t>
            </w:r>
          </w:p>
        </w:tc>
        <w:tc>
          <w:tcPr>
            <w:tcW w:w="992" w:type="dxa"/>
            <w:shd w:val="clear" w:color="auto" w:fill="auto"/>
            <w:hideMark/>
          </w:tcPr>
          <w:p w14:paraId="3E7366A1" w14:textId="77777777" w:rsidR="00EB3528" w:rsidRPr="00BB7650" w:rsidRDefault="00EB3528" w:rsidP="00B46756">
            <w:r w:rsidRPr="00BB7650">
              <w:rPr>
                <w:rFonts w:hint="eastAsia"/>
              </w:rPr>
              <w:t>F</w:t>
            </w:r>
          </w:p>
        </w:tc>
        <w:tc>
          <w:tcPr>
            <w:tcW w:w="1843" w:type="dxa"/>
            <w:shd w:val="clear" w:color="auto" w:fill="auto"/>
            <w:hideMark/>
          </w:tcPr>
          <w:p w14:paraId="6C34FD89" w14:textId="77777777" w:rsidR="00EB3528" w:rsidRPr="00BB7650" w:rsidRDefault="00EB3528" w:rsidP="00B46756">
            <w:r w:rsidRPr="00BB7650">
              <w:rPr>
                <w:rFonts w:hint="eastAsia"/>
              </w:rPr>
              <w:t>postmenopausal osteoporosis</w:t>
            </w:r>
          </w:p>
        </w:tc>
        <w:tc>
          <w:tcPr>
            <w:tcW w:w="1134" w:type="dxa"/>
            <w:shd w:val="clear" w:color="auto" w:fill="auto"/>
            <w:hideMark/>
          </w:tcPr>
          <w:p w14:paraId="47EF62CF" w14:textId="77777777" w:rsidR="00EB3528" w:rsidRPr="00BB7650" w:rsidRDefault="00EB3528" w:rsidP="00B46756">
            <w:r w:rsidRPr="00BB7650">
              <w:rPr>
                <w:rFonts w:hint="eastAsia"/>
              </w:rPr>
              <w:t>52</w:t>
            </w:r>
          </w:p>
        </w:tc>
        <w:tc>
          <w:tcPr>
            <w:tcW w:w="1843" w:type="dxa"/>
            <w:shd w:val="clear" w:color="auto" w:fill="auto"/>
            <w:hideMark/>
          </w:tcPr>
          <w:p w14:paraId="45AE8AB9" w14:textId="77777777" w:rsidR="00EB3528" w:rsidRPr="00BB7650" w:rsidRDefault="00EB3528" w:rsidP="00B46756">
            <w:r w:rsidRPr="00BB7650">
              <w:rPr>
                <w:rFonts w:hint="eastAsia"/>
              </w:rPr>
              <w:t>Raloxifene</w:t>
            </w:r>
          </w:p>
        </w:tc>
        <w:tc>
          <w:tcPr>
            <w:tcW w:w="1161" w:type="dxa"/>
            <w:shd w:val="clear" w:color="auto" w:fill="auto"/>
            <w:hideMark/>
          </w:tcPr>
          <w:p w14:paraId="540CA7C8" w14:textId="77777777" w:rsidR="00EB3528" w:rsidRPr="00BB7650" w:rsidRDefault="00EB3528" w:rsidP="00B46756">
            <w:r w:rsidRPr="00BB7650">
              <w:rPr>
                <w:rFonts w:hint="eastAsia"/>
              </w:rPr>
              <w:t>2</w:t>
            </w:r>
          </w:p>
        </w:tc>
      </w:tr>
      <w:tr w:rsidR="00EB3528" w:rsidRPr="00BB7650" w14:paraId="4096A8EE" w14:textId="77777777" w:rsidTr="00B46756">
        <w:trPr>
          <w:trHeight w:val="330"/>
        </w:trPr>
        <w:tc>
          <w:tcPr>
            <w:tcW w:w="1951" w:type="dxa"/>
            <w:shd w:val="clear" w:color="auto" w:fill="auto"/>
            <w:hideMark/>
          </w:tcPr>
          <w:p w14:paraId="46BD58A6" w14:textId="77777777" w:rsidR="00EB3528" w:rsidRPr="00BB7650" w:rsidRDefault="00EB3528" w:rsidP="00B46756"/>
        </w:tc>
        <w:tc>
          <w:tcPr>
            <w:tcW w:w="1701" w:type="dxa"/>
            <w:shd w:val="clear" w:color="auto" w:fill="auto"/>
            <w:hideMark/>
          </w:tcPr>
          <w:p w14:paraId="68FEB0F1" w14:textId="77777777" w:rsidR="00EB3528" w:rsidRPr="00BB7650" w:rsidRDefault="00EB3528" w:rsidP="00B46756"/>
        </w:tc>
        <w:tc>
          <w:tcPr>
            <w:tcW w:w="1418" w:type="dxa"/>
            <w:shd w:val="clear" w:color="auto" w:fill="auto"/>
            <w:hideMark/>
          </w:tcPr>
          <w:p w14:paraId="0DD70930" w14:textId="77777777" w:rsidR="00EB3528" w:rsidRPr="00BB7650" w:rsidRDefault="00EB3528" w:rsidP="00B46756">
            <w:r w:rsidRPr="00BB7650">
              <w:rPr>
                <w:rFonts w:hint="eastAsia"/>
              </w:rPr>
              <w:t>172</w:t>
            </w:r>
          </w:p>
        </w:tc>
        <w:tc>
          <w:tcPr>
            <w:tcW w:w="992" w:type="dxa"/>
            <w:shd w:val="clear" w:color="auto" w:fill="auto"/>
            <w:hideMark/>
          </w:tcPr>
          <w:p w14:paraId="0D881EAD" w14:textId="77777777" w:rsidR="00EB3528" w:rsidRPr="00BB7650" w:rsidRDefault="00EB3528" w:rsidP="00B46756"/>
        </w:tc>
        <w:tc>
          <w:tcPr>
            <w:tcW w:w="992" w:type="dxa"/>
            <w:shd w:val="clear" w:color="auto" w:fill="auto"/>
            <w:hideMark/>
          </w:tcPr>
          <w:p w14:paraId="3A0D9B14" w14:textId="77777777" w:rsidR="00EB3528" w:rsidRPr="00BB7650" w:rsidRDefault="00EB3528" w:rsidP="00B46756"/>
        </w:tc>
        <w:tc>
          <w:tcPr>
            <w:tcW w:w="1843" w:type="dxa"/>
            <w:shd w:val="clear" w:color="auto" w:fill="auto"/>
            <w:hideMark/>
          </w:tcPr>
          <w:p w14:paraId="37032C00" w14:textId="77777777" w:rsidR="00EB3528" w:rsidRPr="00BB7650" w:rsidRDefault="00EB3528" w:rsidP="00B46756"/>
        </w:tc>
        <w:tc>
          <w:tcPr>
            <w:tcW w:w="1134" w:type="dxa"/>
            <w:shd w:val="clear" w:color="auto" w:fill="auto"/>
            <w:hideMark/>
          </w:tcPr>
          <w:p w14:paraId="0FBBDEC2" w14:textId="77777777" w:rsidR="00EB3528" w:rsidRPr="00BB7650" w:rsidRDefault="00EB3528" w:rsidP="00B46756"/>
        </w:tc>
        <w:tc>
          <w:tcPr>
            <w:tcW w:w="1843" w:type="dxa"/>
            <w:shd w:val="clear" w:color="auto" w:fill="auto"/>
            <w:hideMark/>
          </w:tcPr>
          <w:p w14:paraId="355D7B63" w14:textId="77777777" w:rsidR="00EB3528" w:rsidRPr="00BB7650" w:rsidRDefault="00EB3528" w:rsidP="00B46756">
            <w:r w:rsidRPr="00BB7650">
              <w:rPr>
                <w:rFonts w:hint="eastAsia"/>
              </w:rPr>
              <w:t>Placebo</w:t>
            </w:r>
          </w:p>
        </w:tc>
        <w:tc>
          <w:tcPr>
            <w:tcW w:w="1161" w:type="dxa"/>
            <w:shd w:val="clear" w:color="auto" w:fill="auto"/>
            <w:hideMark/>
          </w:tcPr>
          <w:p w14:paraId="5E5366AB" w14:textId="77777777" w:rsidR="00EB3528" w:rsidRPr="00BB7650" w:rsidRDefault="00EB3528" w:rsidP="00B46756">
            <w:r w:rsidRPr="00BB7650">
              <w:rPr>
                <w:rFonts w:hint="eastAsia"/>
              </w:rPr>
              <w:t>0</w:t>
            </w:r>
          </w:p>
        </w:tc>
      </w:tr>
      <w:tr w:rsidR="00EB3528" w:rsidRPr="00BB7650" w14:paraId="2E94852F" w14:textId="77777777" w:rsidTr="00B46756">
        <w:trPr>
          <w:trHeight w:val="660"/>
        </w:trPr>
        <w:tc>
          <w:tcPr>
            <w:tcW w:w="1951" w:type="dxa"/>
            <w:shd w:val="clear" w:color="auto" w:fill="auto"/>
            <w:hideMark/>
          </w:tcPr>
          <w:p w14:paraId="6EDB8122" w14:textId="77777777" w:rsidR="00EB3528" w:rsidRPr="00BB7650" w:rsidRDefault="00EB3528" w:rsidP="00B46756">
            <w:r w:rsidRPr="00BB7650">
              <w:rPr>
                <w:rFonts w:hint="eastAsia"/>
              </w:rPr>
              <w:t>Valery T. Miller, 1995 (PEPI)</w:t>
            </w:r>
          </w:p>
        </w:tc>
        <w:tc>
          <w:tcPr>
            <w:tcW w:w="1701" w:type="dxa"/>
            <w:shd w:val="clear" w:color="auto" w:fill="auto"/>
            <w:hideMark/>
          </w:tcPr>
          <w:p w14:paraId="75F5EAE9" w14:textId="77777777" w:rsidR="00EB3528" w:rsidRPr="00BB7650" w:rsidRDefault="00EB3528" w:rsidP="00B46756"/>
        </w:tc>
        <w:tc>
          <w:tcPr>
            <w:tcW w:w="1418" w:type="dxa"/>
            <w:shd w:val="clear" w:color="auto" w:fill="auto"/>
            <w:hideMark/>
          </w:tcPr>
          <w:p w14:paraId="7641ECB2" w14:textId="77777777" w:rsidR="00EB3528" w:rsidRPr="00BB7650" w:rsidRDefault="00EB3528" w:rsidP="00B46756">
            <w:r w:rsidRPr="00BB7650">
              <w:rPr>
                <w:rFonts w:hint="eastAsia"/>
              </w:rPr>
              <w:t>701</w:t>
            </w:r>
          </w:p>
        </w:tc>
        <w:tc>
          <w:tcPr>
            <w:tcW w:w="992" w:type="dxa"/>
            <w:shd w:val="clear" w:color="auto" w:fill="auto"/>
            <w:hideMark/>
          </w:tcPr>
          <w:p w14:paraId="5A2252D6" w14:textId="77777777" w:rsidR="00EB3528" w:rsidRPr="00BB7650" w:rsidRDefault="00EB3528" w:rsidP="00B46756">
            <w:r w:rsidRPr="00BB7650">
              <w:rPr>
                <w:rFonts w:hint="eastAsia"/>
              </w:rPr>
              <w:t>56.1</w:t>
            </w:r>
          </w:p>
        </w:tc>
        <w:tc>
          <w:tcPr>
            <w:tcW w:w="992" w:type="dxa"/>
            <w:shd w:val="clear" w:color="auto" w:fill="auto"/>
            <w:hideMark/>
          </w:tcPr>
          <w:p w14:paraId="71D0C46A" w14:textId="77777777" w:rsidR="00EB3528" w:rsidRPr="00BB7650" w:rsidRDefault="00EB3528" w:rsidP="00B46756">
            <w:r w:rsidRPr="00BB7650">
              <w:rPr>
                <w:rFonts w:hint="eastAsia"/>
              </w:rPr>
              <w:t>F</w:t>
            </w:r>
          </w:p>
        </w:tc>
        <w:tc>
          <w:tcPr>
            <w:tcW w:w="1843" w:type="dxa"/>
            <w:shd w:val="clear" w:color="auto" w:fill="auto"/>
            <w:hideMark/>
          </w:tcPr>
          <w:p w14:paraId="710C0D31" w14:textId="77777777" w:rsidR="00EB3528" w:rsidRPr="00BB7650" w:rsidRDefault="00EB3528" w:rsidP="00B46756">
            <w:r w:rsidRPr="00BB7650">
              <w:rPr>
                <w:rFonts w:hint="eastAsia"/>
              </w:rPr>
              <w:t>postmenopausal</w:t>
            </w:r>
          </w:p>
        </w:tc>
        <w:tc>
          <w:tcPr>
            <w:tcW w:w="1134" w:type="dxa"/>
            <w:shd w:val="clear" w:color="auto" w:fill="auto"/>
            <w:hideMark/>
          </w:tcPr>
          <w:p w14:paraId="76630636" w14:textId="77777777" w:rsidR="00EB3528" w:rsidRPr="00BB7650" w:rsidRDefault="00EB3528" w:rsidP="00B46756">
            <w:r w:rsidRPr="00BB7650">
              <w:rPr>
                <w:rFonts w:hint="eastAsia"/>
              </w:rPr>
              <w:t>156</w:t>
            </w:r>
          </w:p>
        </w:tc>
        <w:tc>
          <w:tcPr>
            <w:tcW w:w="1843" w:type="dxa"/>
            <w:shd w:val="clear" w:color="auto" w:fill="auto"/>
            <w:hideMark/>
          </w:tcPr>
          <w:p w14:paraId="4FF237BB" w14:textId="77777777" w:rsidR="00EB3528" w:rsidRPr="00BB7650" w:rsidRDefault="00EB3528" w:rsidP="00B46756">
            <w:proofErr w:type="spellStart"/>
            <w:r w:rsidRPr="00BB7650">
              <w:rPr>
                <w:rFonts w:hint="eastAsia"/>
              </w:rPr>
              <w:t>Estrogen+Progesterone</w:t>
            </w:r>
            <w:proofErr w:type="spellEnd"/>
          </w:p>
        </w:tc>
        <w:tc>
          <w:tcPr>
            <w:tcW w:w="1161" w:type="dxa"/>
            <w:shd w:val="clear" w:color="auto" w:fill="auto"/>
            <w:hideMark/>
          </w:tcPr>
          <w:p w14:paraId="1A50F35A" w14:textId="77777777" w:rsidR="00EB3528" w:rsidRPr="00BB7650" w:rsidRDefault="00EB3528" w:rsidP="00B46756">
            <w:r w:rsidRPr="00BB7650">
              <w:rPr>
                <w:rFonts w:hint="eastAsia"/>
              </w:rPr>
              <w:t>15</w:t>
            </w:r>
          </w:p>
        </w:tc>
      </w:tr>
      <w:tr w:rsidR="00EB3528" w:rsidRPr="00BB7650" w14:paraId="4E1579D8" w14:textId="77777777" w:rsidTr="00B46756">
        <w:trPr>
          <w:trHeight w:val="330"/>
        </w:trPr>
        <w:tc>
          <w:tcPr>
            <w:tcW w:w="1951" w:type="dxa"/>
            <w:shd w:val="clear" w:color="auto" w:fill="auto"/>
            <w:hideMark/>
          </w:tcPr>
          <w:p w14:paraId="12C62C7A" w14:textId="77777777" w:rsidR="00EB3528" w:rsidRPr="00BB7650" w:rsidRDefault="00EB3528" w:rsidP="00B46756"/>
        </w:tc>
        <w:tc>
          <w:tcPr>
            <w:tcW w:w="1701" w:type="dxa"/>
            <w:shd w:val="clear" w:color="auto" w:fill="auto"/>
            <w:hideMark/>
          </w:tcPr>
          <w:p w14:paraId="57A4F3F9" w14:textId="77777777" w:rsidR="00EB3528" w:rsidRPr="00BB7650" w:rsidRDefault="00EB3528" w:rsidP="00B46756"/>
        </w:tc>
        <w:tc>
          <w:tcPr>
            <w:tcW w:w="1418" w:type="dxa"/>
            <w:shd w:val="clear" w:color="auto" w:fill="auto"/>
            <w:hideMark/>
          </w:tcPr>
          <w:p w14:paraId="6E308560" w14:textId="77777777" w:rsidR="00EB3528" w:rsidRPr="00BB7650" w:rsidRDefault="00EB3528" w:rsidP="00B46756">
            <w:r w:rsidRPr="00BB7650">
              <w:rPr>
                <w:rFonts w:hint="eastAsia"/>
              </w:rPr>
              <w:t>174</w:t>
            </w:r>
          </w:p>
        </w:tc>
        <w:tc>
          <w:tcPr>
            <w:tcW w:w="992" w:type="dxa"/>
            <w:shd w:val="clear" w:color="auto" w:fill="auto"/>
            <w:hideMark/>
          </w:tcPr>
          <w:p w14:paraId="56799F9F" w14:textId="77777777" w:rsidR="00EB3528" w:rsidRPr="00BB7650" w:rsidRDefault="00EB3528" w:rsidP="00B46756"/>
        </w:tc>
        <w:tc>
          <w:tcPr>
            <w:tcW w:w="992" w:type="dxa"/>
            <w:shd w:val="clear" w:color="auto" w:fill="auto"/>
            <w:hideMark/>
          </w:tcPr>
          <w:p w14:paraId="12ED7865" w14:textId="77777777" w:rsidR="00EB3528" w:rsidRPr="00BB7650" w:rsidRDefault="00EB3528" w:rsidP="00B46756"/>
        </w:tc>
        <w:tc>
          <w:tcPr>
            <w:tcW w:w="1843" w:type="dxa"/>
            <w:shd w:val="clear" w:color="auto" w:fill="auto"/>
            <w:hideMark/>
          </w:tcPr>
          <w:p w14:paraId="3B30882B" w14:textId="77777777" w:rsidR="00EB3528" w:rsidRPr="00BB7650" w:rsidRDefault="00EB3528" w:rsidP="00B46756"/>
        </w:tc>
        <w:tc>
          <w:tcPr>
            <w:tcW w:w="1134" w:type="dxa"/>
            <w:shd w:val="clear" w:color="auto" w:fill="auto"/>
            <w:hideMark/>
          </w:tcPr>
          <w:p w14:paraId="4FE4AC6B" w14:textId="77777777" w:rsidR="00EB3528" w:rsidRPr="00BB7650" w:rsidRDefault="00EB3528" w:rsidP="00B46756"/>
        </w:tc>
        <w:tc>
          <w:tcPr>
            <w:tcW w:w="1843" w:type="dxa"/>
            <w:shd w:val="clear" w:color="auto" w:fill="auto"/>
            <w:hideMark/>
          </w:tcPr>
          <w:p w14:paraId="12B753B3" w14:textId="77777777" w:rsidR="00EB3528" w:rsidRPr="00BB7650" w:rsidRDefault="00EB3528" w:rsidP="00B46756">
            <w:r w:rsidRPr="00BB7650">
              <w:rPr>
                <w:rFonts w:hint="eastAsia"/>
              </w:rPr>
              <w:t>Placebo</w:t>
            </w:r>
          </w:p>
        </w:tc>
        <w:tc>
          <w:tcPr>
            <w:tcW w:w="1161" w:type="dxa"/>
            <w:shd w:val="clear" w:color="auto" w:fill="auto"/>
            <w:hideMark/>
          </w:tcPr>
          <w:p w14:paraId="1E12B0CD" w14:textId="77777777" w:rsidR="00EB3528" w:rsidRPr="00BB7650" w:rsidRDefault="00EB3528" w:rsidP="00B46756">
            <w:r w:rsidRPr="00BB7650">
              <w:rPr>
                <w:rFonts w:hint="eastAsia"/>
              </w:rPr>
              <w:t>0</w:t>
            </w:r>
          </w:p>
        </w:tc>
      </w:tr>
      <w:tr w:rsidR="00EB3528" w:rsidRPr="00BB7650" w14:paraId="0FFD6409" w14:textId="77777777" w:rsidTr="00B46756">
        <w:trPr>
          <w:trHeight w:val="660"/>
        </w:trPr>
        <w:tc>
          <w:tcPr>
            <w:tcW w:w="1951" w:type="dxa"/>
            <w:shd w:val="clear" w:color="auto" w:fill="auto"/>
            <w:hideMark/>
          </w:tcPr>
          <w:p w14:paraId="28F0375A" w14:textId="77777777" w:rsidR="00EB3528" w:rsidRPr="00BB7650" w:rsidRDefault="00EB3528" w:rsidP="00B46756">
            <w:r w:rsidRPr="00BB7650">
              <w:rPr>
                <w:rFonts w:hint="eastAsia"/>
              </w:rPr>
              <w:t>Steven Boonen, 2006</w:t>
            </w:r>
          </w:p>
        </w:tc>
        <w:tc>
          <w:tcPr>
            <w:tcW w:w="1701" w:type="dxa"/>
            <w:shd w:val="clear" w:color="auto" w:fill="auto"/>
            <w:hideMark/>
          </w:tcPr>
          <w:p w14:paraId="2288300B" w14:textId="77777777" w:rsidR="00EB3528" w:rsidRPr="00BB7650" w:rsidRDefault="00EB3528" w:rsidP="00B46756"/>
        </w:tc>
        <w:tc>
          <w:tcPr>
            <w:tcW w:w="1418" w:type="dxa"/>
            <w:shd w:val="clear" w:color="auto" w:fill="auto"/>
            <w:hideMark/>
          </w:tcPr>
          <w:p w14:paraId="5DA7E040" w14:textId="77777777" w:rsidR="00EB3528" w:rsidRPr="00BB7650" w:rsidRDefault="00EB3528" w:rsidP="00B46756">
            <w:r w:rsidRPr="00BB7650">
              <w:rPr>
                <w:rFonts w:hint="eastAsia"/>
              </w:rPr>
              <w:t>541</w:t>
            </w:r>
          </w:p>
        </w:tc>
        <w:tc>
          <w:tcPr>
            <w:tcW w:w="992" w:type="dxa"/>
            <w:shd w:val="clear" w:color="auto" w:fill="auto"/>
            <w:hideMark/>
          </w:tcPr>
          <w:p w14:paraId="0C52D151" w14:textId="77777777" w:rsidR="00EB3528" w:rsidRPr="00BB7650" w:rsidRDefault="00EB3528" w:rsidP="00B46756">
            <w:r w:rsidRPr="00BB7650">
              <w:rPr>
                <w:rFonts w:hint="eastAsia"/>
              </w:rPr>
              <w:t>69.2</w:t>
            </w:r>
          </w:p>
        </w:tc>
        <w:tc>
          <w:tcPr>
            <w:tcW w:w="992" w:type="dxa"/>
            <w:shd w:val="clear" w:color="auto" w:fill="auto"/>
            <w:hideMark/>
          </w:tcPr>
          <w:p w14:paraId="6034D0A3" w14:textId="77777777" w:rsidR="00EB3528" w:rsidRPr="00BB7650" w:rsidRDefault="00EB3528" w:rsidP="00B46756">
            <w:r w:rsidRPr="00BB7650">
              <w:rPr>
                <w:rFonts w:hint="eastAsia"/>
              </w:rPr>
              <w:t>F</w:t>
            </w:r>
          </w:p>
        </w:tc>
        <w:tc>
          <w:tcPr>
            <w:tcW w:w="1843" w:type="dxa"/>
            <w:shd w:val="clear" w:color="auto" w:fill="auto"/>
            <w:hideMark/>
          </w:tcPr>
          <w:p w14:paraId="6534F09A" w14:textId="77777777" w:rsidR="00EB3528" w:rsidRPr="00BB7650" w:rsidRDefault="00EB3528" w:rsidP="00B46756">
            <w:r w:rsidRPr="00BB7650">
              <w:rPr>
                <w:rFonts w:hint="eastAsia"/>
              </w:rPr>
              <w:t>postmenopausal osteoporosis</w:t>
            </w:r>
          </w:p>
        </w:tc>
        <w:tc>
          <w:tcPr>
            <w:tcW w:w="1134" w:type="dxa"/>
            <w:shd w:val="clear" w:color="auto" w:fill="auto"/>
            <w:hideMark/>
          </w:tcPr>
          <w:p w14:paraId="3AFF39A9" w14:textId="77777777" w:rsidR="00EB3528" w:rsidRPr="00BB7650" w:rsidRDefault="00EB3528" w:rsidP="00B46756">
            <w:r w:rsidRPr="00BB7650">
              <w:rPr>
                <w:rFonts w:hint="eastAsia"/>
              </w:rPr>
              <w:t>76</w:t>
            </w:r>
          </w:p>
        </w:tc>
        <w:tc>
          <w:tcPr>
            <w:tcW w:w="1843" w:type="dxa"/>
            <w:shd w:val="clear" w:color="auto" w:fill="auto"/>
            <w:hideMark/>
          </w:tcPr>
          <w:p w14:paraId="6C53C994" w14:textId="77777777" w:rsidR="00EB3528" w:rsidRPr="00BB7650" w:rsidRDefault="00EB3528" w:rsidP="00B46756">
            <w:r w:rsidRPr="00BB7650">
              <w:rPr>
                <w:rFonts w:hint="eastAsia"/>
              </w:rPr>
              <w:t>Teriparatide</w:t>
            </w:r>
          </w:p>
        </w:tc>
        <w:tc>
          <w:tcPr>
            <w:tcW w:w="1161" w:type="dxa"/>
            <w:shd w:val="clear" w:color="auto" w:fill="auto"/>
            <w:hideMark/>
          </w:tcPr>
          <w:p w14:paraId="65693404" w14:textId="77777777" w:rsidR="00EB3528" w:rsidRPr="00BB7650" w:rsidRDefault="00EB3528" w:rsidP="00B46756">
            <w:r w:rsidRPr="00BB7650">
              <w:rPr>
                <w:rFonts w:hint="eastAsia"/>
              </w:rPr>
              <w:t>9</w:t>
            </w:r>
          </w:p>
        </w:tc>
      </w:tr>
      <w:tr w:rsidR="00EB3528" w:rsidRPr="00BB7650" w14:paraId="3B96386D" w14:textId="77777777" w:rsidTr="00B46756">
        <w:trPr>
          <w:trHeight w:val="330"/>
        </w:trPr>
        <w:tc>
          <w:tcPr>
            <w:tcW w:w="1951" w:type="dxa"/>
            <w:shd w:val="clear" w:color="auto" w:fill="auto"/>
            <w:hideMark/>
          </w:tcPr>
          <w:p w14:paraId="06F353F0" w14:textId="77777777" w:rsidR="00EB3528" w:rsidRPr="00BB7650" w:rsidRDefault="00EB3528" w:rsidP="00B46756"/>
        </w:tc>
        <w:tc>
          <w:tcPr>
            <w:tcW w:w="1701" w:type="dxa"/>
            <w:shd w:val="clear" w:color="auto" w:fill="auto"/>
            <w:hideMark/>
          </w:tcPr>
          <w:p w14:paraId="3FE7C72C" w14:textId="77777777" w:rsidR="00EB3528" w:rsidRPr="00BB7650" w:rsidRDefault="00EB3528" w:rsidP="00B46756"/>
        </w:tc>
        <w:tc>
          <w:tcPr>
            <w:tcW w:w="1418" w:type="dxa"/>
            <w:shd w:val="clear" w:color="auto" w:fill="auto"/>
            <w:hideMark/>
          </w:tcPr>
          <w:p w14:paraId="39D0CA89" w14:textId="77777777" w:rsidR="00EB3528" w:rsidRPr="00BB7650" w:rsidRDefault="00EB3528" w:rsidP="00B46756">
            <w:r w:rsidRPr="00BB7650">
              <w:rPr>
                <w:rFonts w:hint="eastAsia"/>
              </w:rPr>
              <w:t>544</w:t>
            </w:r>
          </w:p>
        </w:tc>
        <w:tc>
          <w:tcPr>
            <w:tcW w:w="992" w:type="dxa"/>
            <w:shd w:val="clear" w:color="auto" w:fill="auto"/>
            <w:hideMark/>
          </w:tcPr>
          <w:p w14:paraId="19F6C4A9" w14:textId="77777777" w:rsidR="00EB3528" w:rsidRPr="00BB7650" w:rsidRDefault="00EB3528" w:rsidP="00B46756"/>
        </w:tc>
        <w:tc>
          <w:tcPr>
            <w:tcW w:w="992" w:type="dxa"/>
            <w:shd w:val="clear" w:color="auto" w:fill="auto"/>
            <w:hideMark/>
          </w:tcPr>
          <w:p w14:paraId="2AE34789" w14:textId="77777777" w:rsidR="00EB3528" w:rsidRPr="00BB7650" w:rsidRDefault="00EB3528" w:rsidP="00B46756"/>
        </w:tc>
        <w:tc>
          <w:tcPr>
            <w:tcW w:w="1843" w:type="dxa"/>
            <w:shd w:val="clear" w:color="auto" w:fill="auto"/>
            <w:hideMark/>
          </w:tcPr>
          <w:p w14:paraId="6C3C18D3" w14:textId="77777777" w:rsidR="00EB3528" w:rsidRPr="00BB7650" w:rsidRDefault="00EB3528" w:rsidP="00B46756"/>
        </w:tc>
        <w:tc>
          <w:tcPr>
            <w:tcW w:w="1134" w:type="dxa"/>
            <w:shd w:val="clear" w:color="auto" w:fill="auto"/>
            <w:hideMark/>
          </w:tcPr>
          <w:p w14:paraId="5891507C" w14:textId="77777777" w:rsidR="00EB3528" w:rsidRPr="00BB7650" w:rsidRDefault="00EB3528" w:rsidP="00B46756"/>
        </w:tc>
        <w:tc>
          <w:tcPr>
            <w:tcW w:w="1843" w:type="dxa"/>
            <w:shd w:val="clear" w:color="auto" w:fill="auto"/>
            <w:hideMark/>
          </w:tcPr>
          <w:p w14:paraId="59C98C5F" w14:textId="77777777" w:rsidR="00EB3528" w:rsidRPr="00BB7650" w:rsidRDefault="00EB3528" w:rsidP="00B46756">
            <w:r w:rsidRPr="00BB7650">
              <w:rPr>
                <w:rFonts w:hint="eastAsia"/>
              </w:rPr>
              <w:t>Placebo</w:t>
            </w:r>
          </w:p>
        </w:tc>
        <w:tc>
          <w:tcPr>
            <w:tcW w:w="1161" w:type="dxa"/>
            <w:shd w:val="clear" w:color="auto" w:fill="auto"/>
            <w:hideMark/>
          </w:tcPr>
          <w:p w14:paraId="241B04DC" w14:textId="77777777" w:rsidR="00EB3528" w:rsidRPr="00BB7650" w:rsidRDefault="00EB3528" w:rsidP="00B46756">
            <w:r w:rsidRPr="00BB7650">
              <w:rPr>
                <w:rFonts w:hint="eastAsia"/>
              </w:rPr>
              <w:t>12</w:t>
            </w:r>
          </w:p>
        </w:tc>
      </w:tr>
      <w:tr w:rsidR="00EB3528" w:rsidRPr="00BB7650" w14:paraId="75164BF8" w14:textId="77777777" w:rsidTr="00B46756">
        <w:trPr>
          <w:trHeight w:val="660"/>
        </w:trPr>
        <w:tc>
          <w:tcPr>
            <w:tcW w:w="1951" w:type="dxa"/>
            <w:shd w:val="clear" w:color="auto" w:fill="auto"/>
            <w:hideMark/>
          </w:tcPr>
          <w:p w14:paraId="0CFF7289" w14:textId="77777777" w:rsidR="00EB3528" w:rsidRPr="00BB7650" w:rsidRDefault="00EB3528" w:rsidP="00B46756">
            <w:r w:rsidRPr="00BB7650">
              <w:rPr>
                <w:rFonts w:hint="eastAsia"/>
              </w:rPr>
              <w:t>Claus Christiansen, 2010</w:t>
            </w:r>
          </w:p>
        </w:tc>
        <w:tc>
          <w:tcPr>
            <w:tcW w:w="1701" w:type="dxa"/>
            <w:shd w:val="clear" w:color="auto" w:fill="auto"/>
            <w:hideMark/>
          </w:tcPr>
          <w:p w14:paraId="3ED9A971" w14:textId="77777777" w:rsidR="00EB3528" w:rsidRPr="00BB7650" w:rsidRDefault="00EB3528" w:rsidP="00B46756">
            <w:r w:rsidRPr="00BB7650">
              <w:rPr>
                <w:rFonts w:hint="eastAsia"/>
              </w:rPr>
              <w:t>NCT00205777</w:t>
            </w:r>
          </w:p>
        </w:tc>
        <w:tc>
          <w:tcPr>
            <w:tcW w:w="1418" w:type="dxa"/>
            <w:shd w:val="clear" w:color="auto" w:fill="auto"/>
            <w:hideMark/>
          </w:tcPr>
          <w:p w14:paraId="3F462C51" w14:textId="77777777" w:rsidR="00EB3528" w:rsidRPr="00BB7650" w:rsidRDefault="00EB3528" w:rsidP="00B46756">
            <w:r w:rsidRPr="00BB7650">
              <w:rPr>
                <w:rFonts w:hint="eastAsia"/>
              </w:rPr>
              <w:t>5607</w:t>
            </w:r>
          </w:p>
        </w:tc>
        <w:tc>
          <w:tcPr>
            <w:tcW w:w="992" w:type="dxa"/>
            <w:shd w:val="clear" w:color="auto" w:fill="auto"/>
            <w:hideMark/>
          </w:tcPr>
          <w:p w14:paraId="021EF838" w14:textId="77777777" w:rsidR="00EB3528" w:rsidRPr="00BB7650" w:rsidRDefault="00EB3528" w:rsidP="00B46756">
            <w:r w:rsidRPr="00BB7650">
              <w:rPr>
                <w:rFonts w:hint="eastAsia"/>
              </w:rPr>
              <w:t>66.4</w:t>
            </w:r>
          </w:p>
        </w:tc>
        <w:tc>
          <w:tcPr>
            <w:tcW w:w="992" w:type="dxa"/>
            <w:shd w:val="clear" w:color="auto" w:fill="auto"/>
            <w:hideMark/>
          </w:tcPr>
          <w:p w14:paraId="7925392F" w14:textId="77777777" w:rsidR="00EB3528" w:rsidRPr="00BB7650" w:rsidRDefault="00EB3528" w:rsidP="00B46756">
            <w:r w:rsidRPr="00BB7650">
              <w:rPr>
                <w:rFonts w:hint="eastAsia"/>
              </w:rPr>
              <w:t>F</w:t>
            </w:r>
          </w:p>
        </w:tc>
        <w:tc>
          <w:tcPr>
            <w:tcW w:w="1843" w:type="dxa"/>
            <w:shd w:val="clear" w:color="auto" w:fill="auto"/>
            <w:hideMark/>
          </w:tcPr>
          <w:p w14:paraId="240FACCD" w14:textId="77777777" w:rsidR="00EB3528" w:rsidRPr="00BB7650" w:rsidRDefault="00EB3528" w:rsidP="00B46756">
            <w:r w:rsidRPr="00BB7650">
              <w:rPr>
                <w:rFonts w:hint="eastAsia"/>
              </w:rPr>
              <w:t>postmenopausal osteoporosis</w:t>
            </w:r>
          </w:p>
        </w:tc>
        <w:tc>
          <w:tcPr>
            <w:tcW w:w="1134" w:type="dxa"/>
            <w:shd w:val="clear" w:color="auto" w:fill="auto"/>
            <w:hideMark/>
          </w:tcPr>
          <w:p w14:paraId="0864EE19" w14:textId="77777777" w:rsidR="00EB3528" w:rsidRPr="00BB7650" w:rsidRDefault="00EB3528" w:rsidP="00B46756">
            <w:r w:rsidRPr="00BB7650">
              <w:rPr>
                <w:rFonts w:hint="eastAsia"/>
              </w:rPr>
              <w:t>156</w:t>
            </w:r>
          </w:p>
        </w:tc>
        <w:tc>
          <w:tcPr>
            <w:tcW w:w="1843" w:type="dxa"/>
            <w:shd w:val="clear" w:color="auto" w:fill="auto"/>
            <w:hideMark/>
          </w:tcPr>
          <w:p w14:paraId="230EDC59" w14:textId="77777777" w:rsidR="00EB3528" w:rsidRPr="00BB7650" w:rsidRDefault="00EB3528" w:rsidP="00B46756">
            <w:proofErr w:type="spellStart"/>
            <w:r w:rsidRPr="00BB7650">
              <w:rPr>
                <w:rFonts w:hint="eastAsia"/>
              </w:rPr>
              <w:t>Bazedoxifene</w:t>
            </w:r>
            <w:proofErr w:type="spellEnd"/>
            <w:r w:rsidRPr="00BB7650">
              <w:rPr>
                <w:rFonts w:hint="eastAsia"/>
              </w:rPr>
              <w:t>/Raloxifene</w:t>
            </w:r>
          </w:p>
        </w:tc>
        <w:tc>
          <w:tcPr>
            <w:tcW w:w="1161" w:type="dxa"/>
            <w:shd w:val="clear" w:color="auto" w:fill="auto"/>
            <w:hideMark/>
          </w:tcPr>
          <w:p w14:paraId="0C27FCB4" w14:textId="77777777" w:rsidR="00EB3528" w:rsidRPr="00BB7650" w:rsidRDefault="00EB3528" w:rsidP="00B46756">
            <w:r w:rsidRPr="00BB7650">
              <w:rPr>
                <w:rFonts w:hint="eastAsia"/>
              </w:rPr>
              <w:t>318</w:t>
            </w:r>
          </w:p>
        </w:tc>
      </w:tr>
      <w:tr w:rsidR="00EB3528" w:rsidRPr="00BB7650" w14:paraId="601D932E" w14:textId="77777777" w:rsidTr="00B46756">
        <w:trPr>
          <w:trHeight w:val="330"/>
        </w:trPr>
        <w:tc>
          <w:tcPr>
            <w:tcW w:w="1951" w:type="dxa"/>
            <w:shd w:val="clear" w:color="auto" w:fill="auto"/>
            <w:hideMark/>
          </w:tcPr>
          <w:p w14:paraId="736D6D57" w14:textId="77777777" w:rsidR="00EB3528" w:rsidRPr="00BB7650" w:rsidRDefault="00EB3528" w:rsidP="00B46756"/>
        </w:tc>
        <w:tc>
          <w:tcPr>
            <w:tcW w:w="1701" w:type="dxa"/>
            <w:shd w:val="clear" w:color="auto" w:fill="auto"/>
            <w:hideMark/>
          </w:tcPr>
          <w:p w14:paraId="4808935F" w14:textId="77777777" w:rsidR="00EB3528" w:rsidRPr="00BB7650" w:rsidRDefault="00EB3528" w:rsidP="00B46756"/>
        </w:tc>
        <w:tc>
          <w:tcPr>
            <w:tcW w:w="1418" w:type="dxa"/>
            <w:shd w:val="clear" w:color="auto" w:fill="auto"/>
            <w:hideMark/>
          </w:tcPr>
          <w:p w14:paraId="0C0A8B97" w14:textId="77777777" w:rsidR="00EB3528" w:rsidRPr="00BB7650" w:rsidRDefault="00EB3528" w:rsidP="00B46756">
            <w:r w:rsidRPr="00BB7650">
              <w:rPr>
                <w:rFonts w:hint="eastAsia"/>
              </w:rPr>
              <w:t>1885</w:t>
            </w:r>
          </w:p>
        </w:tc>
        <w:tc>
          <w:tcPr>
            <w:tcW w:w="992" w:type="dxa"/>
            <w:shd w:val="clear" w:color="auto" w:fill="auto"/>
            <w:hideMark/>
          </w:tcPr>
          <w:p w14:paraId="0B99DECC" w14:textId="77777777" w:rsidR="00EB3528" w:rsidRPr="00BB7650" w:rsidRDefault="00EB3528" w:rsidP="00B46756"/>
        </w:tc>
        <w:tc>
          <w:tcPr>
            <w:tcW w:w="992" w:type="dxa"/>
            <w:shd w:val="clear" w:color="auto" w:fill="auto"/>
            <w:hideMark/>
          </w:tcPr>
          <w:p w14:paraId="290501C4" w14:textId="77777777" w:rsidR="00EB3528" w:rsidRPr="00BB7650" w:rsidRDefault="00EB3528" w:rsidP="00B46756"/>
        </w:tc>
        <w:tc>
          <w:tcPr>
            <w:tcW w:w="1843" w:type="dxa"/>
            <w:shd w:val="clear" w:color="auto" w:fill="auto"/>
            <w:hideMark/>
          </w:tcPr>
          <w:p w14:paraId="402184E2" w14:textId="77777777" w:rsidR="00EB3528" w:rsidRPr="00BB7650" w:rsidRDefault="00EB3528" w:rsidP="00B46756"/>
        </w:tc>
        <w:tc>
          <w:tcPr>
            <w:tcW w:w="1134" w:type="dxa"/>
            <w:shd w:val="clear" w:color="auto" w:fill="auto"/>
            <w:hideMark/>
          </w:tcPr>
          <w:p w14:paraId="60F3B348" w14:textId="77777777" w:rsidR="00EB3528" w:rsidRPr="00BB7650" w:rsidRDefault="00EB3528" w:rsidP="00B46756"/>
        </w:tc>
        <w:tc>
          <w:tcPr>
            <w:tcW w:w="1843" w:type="dxa"/>
            <w:shd w:val="clear" w:color="auto" w:fill="auto"/>
            <w:hideMark/>
          </w:tcPr>
          <w:p w14:paraId="0031C18E" w14:textId="77777777" w:rsidR="00EB3528" w:rsidRPr="00BB7650" w:rsidRDefault="00EB3528" w:rsidP="00B46756">
            <w:r w:rsidRPr="00BB7650">
              <w:rPr>
                <w:rFonts w:hint="eastAsia"/>
              </w:rPr>
              <w:t>Placebo</w:t>
            </w:r>
          </w:p>
        </w:tc>
        <w:tc>
          <w:tcPr>
            <w:tcW w:w="1161" w:type="dxa"/>
            <w:shd w:val="clear" w:color="auto" w:fill="auto"/>
            <w:hideMark/>
          </w:tcPr>
          <w:p w14:paraId="0FDB0362" w14:textId="77777777" w:rsidR="00EB3528" w:rsidRPr="00BB7650" w:rsidRDefault="00EB3528" w:rsidP="00B46756">
            <w:r w:rsidRPr="00BB7650">
              <w:rPr>
                <w:rFonts w:hint="eastAsia"/>
              </w:rPr>
              <w:t>92</w:t>
            </w:r>
          </w:p>
        </w:tc>
      </w:tr>
      <w:tr w:rsidR="00EB3528" w:rsidRPr="00BB7650" w14:paraId="19A673DC" w14:textId="77777777" w:rsidTr="00B46756">
        <w:trPr>
          <w:trHeight w:val="660"/>
        </w:trPr>
        <w:tc>
          <w:tcPr>
            <w:tcW w:w="1951" w:type="dxa"/>
            <w:shd w:val="clear" w:color="auto" w:fill="auto"/>
            <w:hideMark/>
          </w:tcPr>
          <w:p w14:paraId="69A425FB" w14:textId="77777777" w:rsidR="00EB3528" w:rsidRPr="00BB7650" w:rsidRDefault="00EB3528" w:rsidP="00B46756">
            <w:r w:rsidRPr="00BB7650">
              <w:rPr>
                <w:rFonts w:hint="eastAsia"/>
              </w:rPr>
              <w:t xml:space="preserve">Roberto </w:t>
            </w:r>
            <w:proofErr w:type="spellStart"/>
            <w:r w:rsidRPr="00BB7650">
              <w:rPr>
                <w:rFonts w:hint="eastAsia"/>
              </w:rPr>
              <w:t>Civitelli</w:t>
            </w:r>
            <w:proofErr w:type="spellEnd"/>
            <w:r w:rsidRPr="00BB7650">
              <w:rPr>
                <w:rFonts w:hint="eastAsia"/>
              </w:rPr>
              <w:t>, 2002</w:t>
            </w:r>
          </w:p>
        </w:tc>
        <w:tc>
          <w:tcPr>
            <w:tcW w:w="1701" w:type="dxa"/>
            <w:shd w:val="clear" w:color="auto" w:fill="auto"/>
            <w:hideMark/>
          </w:tcPr>
          <w:p w14:paraId="5951EB2B" w14:textId="77777777" w:rsidR="00EB3528" w:rsidRPr="00BB7650" w:rsidRDefault="00EB3528" w:rsidP="00B46756"/>
        </w:tc>
        <w:tc>
          <w:tcPr>
            <w:tcW w:w="1418" w:type="dxa"/>
            <w:shd w:val="clear" w:color="auto" w:fill="auto"/>
            <w:hideMark/>
          </w:tcPr>
          <w:p w14:paraId="36B7BA6C" w14:textId="77777777" w:rsidR="00EB3528" w:rsidRPr="00BB7650" w:rsidRDefault="00EB3528" w:rsidP="00B46756">
            <w:r w:rsidRPr="00BB7650">
              <w:rPr>
                <w:rFonts w:hint="eastAsia"/>
              </w:rPr>
              <w:t>68</w:t>
            </w:r>
          </w:p>
        </w:tc>
        <w:tc>
          <w:tcPr>
            <w:tcW w:w="992" w:type="dxa"/>
            <w:shd w:val="clear" w:color="auto" w:fill="auto"/>
            <w:hideMark/>
          </w:tcPr>
          <w:p w14:paraId="417786FE" w14:textId="77777777" w:rsidR="00EB3528" w:rsidRPr="00BB7650" w:rsidRDefault="00EB3528" w:rsidP="00B46756">
            <w:r w:rsidRPr="00BB7650">
              <w:rPr>
                <w:rFonts w:hint="eastAsia"/>
              </w:rPr>
              <w:t>59</w:t>
            </w:r>
          </w:p>
        </w:tc>
        <w:tc>
          <w:tcPr>
            <w:tcW w:w="992" w:type="dxa"/>
            <w:shd w:val="clear" w:color="auto" w:fill="auto"/>
            <w:hideMark/>
          </w:tcPr>
          <w:p w14:paraId="21829C3C" w14:textId="77777777" w:rsidR="00EB3528" w:rsidRPr="00BB7650" w:rsidRDefault="00EB3528" w:rsidP="00B46756">
            <w:r w:rsidRPr="00BB7650">
              <w:rPr>
                <w:rFonts w:hint="eastAsia"/>
              </w:rPr>
              <w:t>F</w:t>
            </w:r>
          </w:p>
        </w:tc>
        <w:tc>
          <w:tcPr>
            <w:tcW w:w="1843" w:type="dxa"/>
            <w:shd w:val="clear" w:color="auto" w:fill="auto"/>
            <w:hideMark/>
          </w:tcPr>
          <w:p w14:paraId="2AB07B18" w14:textId="77777777" w:rsidR="00EB3528" w:rsidRPr="00BB7650" w:rsidRDefault="00EB3528" w:rsidP="00B46756">
            <w:r w:rsidRPr="00BB7650">
              <w:rPr>
                <w:rFonts w:hint="eastAsia"/>
              </w:rPr>
              <w:t>postmenopausal</w:t>
            </w:r>
          </w:p>
        </w:tc>
        <w:tc>
          <w:tcPr>
            <w:tcW w:w="1134" w:type="dxa"/>
            <w:shd w:val="clear" w:color="auto" w:fill="auto"/>
            <w:hideMark/>
          </w:tcPr>
          <w:p w14:paraId="4F6F24A1" w14:textId="77777777" w:rsidR="00EB3528" w:rsidRPr="00BB7650" w:rsidRDefault="00EB3528" w:rsidP="00B46756">
            <w:r w:rsidRPr="00BB7650">
              <w:rPr>
                <w:rFonts w:hint="eastAsia"/>
              </w:rPr>
              <w:t>156</w:t>
            </w:r>
          </w:p>
        </w:tc>
        <w:tc>
          <w:tcPr>
            <w:tcW w:w="1843" w:type="dxa"/>
            <w:shd w:val="clear" w:color="auto" w:fill="auto"/>
            <w:hideMark/>
          </w:tcPr>
          <w:p w14:paraId="75DD1751" w14:textId="77777777" w:rsidR="00EB3528" w:rsidRPr="00BB7650" w:rsidRDefault="00EB3528" w:rsidP="00B46756">
            <w:proofErr w:type="spellStart"/>
            <w:r w:rsidRPr="00BB7650">
              <w:rPr>
                <w:rFonts w:hint="eastAsia"/>
              </w:rPr>
              <w:t>Estrogen+Progesterone</w:t>
            </w:r>
            <w:proofErr w:type="spellEnd"/>
          </w:p>
        </w:tc>
        <w:tc>
          <w:tcPr>
            <w:tcW w:w="1161" w:type="dxa"/>
            <w:shd w:val="clear" w:color="auto" w:fill="auto"/>
            <w:hideMark/>
          </w:tcPr>
          <w:p w14:paraId="3DD46EAB" w14:textId="77777777" w:rsidR="00EB3528" w:rsidRPr="00BB7650" w:rsidRDefault="00EB3528" w:rsidP="00B46756">
            <w:r w:rsidRPr="00BB7650">
              <w:rPr>
                <w:rFonts w:hint="eastAsia"/>
              </w:rPr>
              <w:t>2</w:t>
            </w:r>
          </w:p>
        </w:tc>
      </w:tr>
      <w:tr w:rsidR="00EB3528" w:rsidRPr="00BB7650" w14:paraId="28AEACED" w14:textId="77777777" w:rsidTr="00B46756">
        <w:trPr>
          <w:trHeight w:val="330"/>
        </w:trPr>
        <w:tc>
          <w:tcPr>
            <w:tcW w:w="1951" w:type="dxa"/>
            <w:shd w:val="clear" w:color="auto" w:fill="auto"/>
            <w:hideMark/>
          </w:tcPr>
          <w:p w14:paraId="21B77B51" w14:textId="77777777" w:rsidR="00EB3528" w:rsidRPr="00BB7650" w:rsidRDefault="00EB3528" w:rsidP="00B46756"/>
        </w:tc>
        <w:tc>
          <w:tcPr>
            <w:tcW w:w="1701" w:type="dxa"/>
            <w:shd w:val="clear" w:color="auto" w:fill="auto"/>
            <w:hideMark/>
          </w:tcPr>
          <w:p w14:paraId="17029557" w14:textId="77777777" w:rsidR="00EB3528" w:rsidRPr="00BB7650" w:rsidRDefault="00EB3528" w:rsidP="00B46756"/>
        </w:tc>
        <w:tc>
          <w:tcPr>
            <w:tcW w:w="1418" w:type="dxa"/>
            <w:shd w:val="clear" w:color="auto" w:fill="auto"/>
            <w:hideMark/>
          </w:tcPr>
          <w:p w14:paraId="5927E5F3" w14:textId="77777777" w:rsidR="00EB3528" w:rsidRPr="00BB7650" w:rsidRDefault="00EB3528" w:rsidP="00B46756">
            <w:r w:rsidRPr="00BB7650">
              <w:rPr>
                <w:rFonts w:hint="eastAsia"/>
              </w:rPr>
              <w:t>67</w:t>
            </w:r>
          </w:p>
        </w:tc>
        <w:tc>
          <w:tcPr>
            <w:tcW w:w="992" w:type="dxa"/>
            <w:shd w:val="clear" w:color="auto" w:fill="auto"/>
            <w:hideMark/>
          </w:tcPr>
          <w:p w14:paraId="6AAD6FB8" w14:textId="77777777" w:rsidR="00EB3528" w:rsidRPr="00BB7650" w:rsidRDefault="00EB3528" w:rsidP="00B46756"/>
        </w:tc>
        <w:tc>
          <w:tcPr>
            <w:tcW w:w="992" w:type="dxa"/>
            <w:shd w:val="clear" w:color="auto" w:fill="auto"/>
            <w:hideMark/>
          </w:tcPr>
          <w:p w14:paraId="1AA3DAE2" w14:textId="77777777" w:rsidR="00EB3528" w:rsidRPr="00BB7650" w:rsidRDefault="00EB3528" w:rsidP="00B46756"/>
        </w:tc>
        <w:tc>
          <w:tcPr>
            <w:tcW w:w="1843" w:type="dxa"/>
            <w:shd w:val="clear" w:color="auto" w:fill="auto"/>
            <w:hideMark/>
          </w:tcPr>
          <w:p w14:paraId="1B10DF4E" w14:textId="77777777" w:rsidR="00EB3528" w:rsidRPr="00BB7650" w:rsidRDefault="00EB3528" w:rsidP="00B46756"/>
        </w:tc>
        <w:tc>
          <w:tcPr>
            <w:tcW w:w="1134" w:type="dxa"/>
            <w:shd w:val="clear" w:color="auto" w:fill="auto"/>
            <w:hideMark/>
          </w:tcPr>
          <w:p w14:paraId="71536696" w14:textId="77777777" w:rsidR="00EB3528" w:rsidRPr="00BB7650" w:rsidRDefault="00EB3528" w:rsidP="00B46756"/>
        </w:tc>
        <w:tc>
          <w:tcPr>
            <w:tcW w:w="1843" w:type="dxa"/>
            <w:shd w:val="clear" w:color="auto" w:fill="auto"/>
            <w:hideMark/>
          </w:tcPr>
          <w:p w14:paraId="27936BA0" w14:textId="77777777" w:rsidR="00EB3528" w:rsidRPr="00BB7650" w:rsidRDefault="00EB3528" w:rsidP="00B46756">
            <w:r w:rsidRPr="00BB7650">
              <w:rPr>
                <w:rFonts w:hint="eastAsia"/>
              </w:rPr>
              <w:t>Placebo</w:t>
            </w:r>
          </w:p>
        </w:tc>
        <w:tc>
          <w:tcPr>
            <w:tcW w:w="1161" w:type="dxa"/>
            <w:shd w:val="clear" w:color="auto" w:fill="auto"/>
            <w:hideMark/>
          </w:tcPr>
          <w:p w14:paraId="5D949896" w14:textId="77777777" w:rsidR="00EB3528" w:rsidRPr="00BB7650" w:rsidRDefault="00EB3528" w:rsidP="00B46756">
            <w:r w:rsidRPr="00BB7650">
              <w:rPr>
                <w:rFonts w:hint="eastAsia"/>
              </w:rPr>
              <w:t>2</w:t>
            </w:r>
          </w:p>
        </w:tc>
      </w:tr>
      <w:tr w:rsidR="00EB3528" w:rsidRPr="00BB7650" w14:paraId="61ABF49E" w14:textId="77777777" w:rsidTr="00B46756">
        <w:trPr>
          <w:trHeight w:val="660"/>
        </w:trPr>
        <w:tc>
          <w:tcPr>
            <w:tcW w:w="1951" w:type="dxa"/>
            <w:shd w:val="clear" w:color="auto" w:fill="auto"/>
            <w:hideMark/>
          </w:tcPr>
          <w:p w14:paraId="502CD24B" w14:textId="77777777" w:rsidR="00EB3528" w:rsidRPr="00BB7650" w:rsidRDefault="00EB3528" w:rsidP="00B46756">
            <w:r w:rsidRPr="00BB7650">
              <w:rPr>
                <w:rFonts w:hint="eastAsia"/>
              </w:rPr>
              <w:t>Steven R Cummings, 2008 (LIFT)</w:t>
            </w:r>
          </w:p>
        </w:tc>
        <w:tc>
          <w:tcPr>
            <w:tcW w:w="1701" w:type="dxa"/>
            <w:shd w:val="clear" w:color="auto" w:fill="auto"/>
            <w:hideMark/>
          </w:tcPr>
          <w:p w14:paraId="628C6B0C" w14:textId="77777777" w:rsidR="00EB3528" w:rsidRPr="00BB7650" w:rsidRDefault="00EB3528" w:rsidP="00B46756">
            <w:r w:rsidRPr="00BB7650">
              <w:rPr>
                <w:rFonts w:hint="eastAsia"/>
              </w:rPr>
              <w:t>NCT00519857</w:t>
            </w:r>
          </w:p>
        </w:tc>
        <w:tc>
          <w:tcPr>
            <w:tcW w:w="1418" w:type="dxa"/>
            <w:shd w:val="clear" w:color="auto" w:fill="auto"/>
            <w:hideMark/>
          </w:tcPr>
          <w:p w14:paraId="3FF3A977" w14:textId="77777777" w:rsidR="00EB3528" w:rsidRPr="00BB7650" w:rsidRDefault="00EB3528" w:rsidP="00B46756">
            <w:r w:rsidRPr="00BB7650">
              <w:rPr>
                <w:rFonts w:hint="eastAsia"/>
              </w:rPr>
              <w:t>2267</w:t>
            </w:r>
          </w:p>
        </w:tc>
        <w:tc>
          <w:tcPr>
            <w:tcW w:w="992" w:type="dxa"/>
            <w:shd w:val="clear" w:color="auto" w:fill="auto"/>
            <w:hideMark/>
          </w:tcPr>
          <w:p w14:paraId="01B9089C" w14:textId="77777777" w:rsidR="00EB3528" w:rsidRPr="00BB7650" w:rsidRDefault="00EB3528" w:rsidP="00B46756">
            <w:r w:rsidRPr="00BB7650">
              <w:rPr>
                <w:rFonts w:hint="eastAsia"/>
              </w:rPr>
              <w:t>68.3</w:t>
            </w:r>
          </w:p>
        </w:tc>
        <w:tc>
          <w:tcPr>
            <w:tcW w:w="992" w:type="dxa"/>
            <w:shd w:val="clear" w:color="auto" w:fill="auto"/>
            <w:hideMark/>
          </w:tcPr>
          <w:p w14:paraId="328BFC00" w14:textId="77777777" w:rsidR="00EB3528" w:rsidRPr="00BB7650" w:rsidRDefault="00EB3528" w:rsidP="00B46756">
            <w:r w:rsidRPr="00BB7650">
              <w:rPr>
                <w:rFonts w:hint="eastAsia"/>
              </w:rPr>
              <w:t>F</w:t>
            </w:r>
          </w:p>
        </w:tc>
        <w:tc>
          <w:tcPr>
            <w:tcW w:w="1843" w:type="dxa"/>
            <w:shd w:val="clear" w:color="auto" w:fill="auto"/>
            <w:hideMark/>
          </w:tcPr>
          <w:p w14:paraId="3F4F4FBD" w14:textId="77777777" w:rsidR="00EB3528" w:rsidRPr="00BB7650" w:rsidRDefault="00EB3528" w:rsidP="00B46756">
            <w:r w:rsidRPr="00BB7650">
              <w:rPr>
                <w:rFonts w:hint="eastAsia"/>
              </w:rPr>
              <w:t>postmenopausal osteoporosis</w:t>
            </w:r>
          </w:p>
        </w:tc>
        <w:tc>
          <w:tcPr>
            <w:tcW w:w="1134" w:type="dxa"/>
            <w:shd w:val="clear" w:color="auto" w:fill="auto"/>
            <w:hideMark/>
          </w:tcPr>
          <w:p w14:paraId="60B2D7EE" w14:textId="77777777" w:rsidR="00EB3528" w:rsidRPr="00BB7650" w:rsidRDefault="00EB3528" w:rsidP="00B46756">
            <w:r w:rsidRPr="00BB7650">
              <w:rPr>
                <w:rFonts w:hint="eastAsia"/>
              </w:rPr>
              <w:t>260</w:t>
            </w:r>
          </w:p>
        </w:tc>
        <w:tc>
          <w:tcPr>
            <w:tcW w:w="1843" w:type="dxa"/>
            <w:shd w:val="clear" w:color="auto" w:fill="auto"/>
            <w:hideMark/>
          </w:tcPr>
          <w:p w14:paraId="4812B03C" w14:textId="77777777" w:rsidR="00EB3528" w:rsidRPr="00BB7650" w:rsidRDefault="00EB3528" w:rsidP="00B46756">
            <w:r w:rsidRPr="00BB7650">
              <w:rPr>
                <w:rFonts w:hint="eastAsia"/>
              </w:rPr>
              <w:t>Tibolone</w:t>
            </w:r>
          </w:p>
        </w:tc>
        <w:tc>
          <w:tcPr>
            <w:tcW w:w="1161" w:type="dxa"/>
            <w:shd w:val="clear" w:color="auto" w:fill="auto"/>
            <w:hideMark/>
          </w:tcPr>
          <w:p w14:paraId="0FFFC16C" w14:textId="77777777" w:rsidR="00EB3528" w:rsidRPr="00BB7650" w:rsidRDefault="00EB3528" w:rsidP="00B46756">
            <w:r w:rsidRPr="00BB7650">
              <w:rPr>
                <w:rFonts w:hint="eastAsia"/>
              </w:rPr>
              <w:t>60</w:t>
            </w:r>
          </w:p>
        </w:tc>
      </w:tr>
      <w:tr w:rsidR="00EB3528" w:rsidRPr="00BB7650" w14:paraId="2F60C4F8" w14:textId="77777777" w:rsidTr="00B46756">
        <w:trPr>
          <w:trHeight w:val="330"/>
        </w:trPr>
        <w:tc>
          <w:tcPr>
            <w:tcW w:w="1951" w:type="dxa"/>
            <w:shd w:val="clear" w:color="auto" w:fill="auto"/>
            <w:hideMark/>
          </w:tcPr>
          <w:p w14:paraId="1CD44DEF" w14:textId="77777777" w:rsidR="00EB3528" w:rsidRPr="00BB7650" w:rsidRDefault="00EB3528" w:rsidP="00B46756"/>
        </w:tc>
        <w:tc>
          <w:tcPr>
            <w:tcW w:w="1701" w:type="dxa"/>
            <w:shd w:val="clear" w:color="auto" w:fill="auto"/>
            <w:hideMark/>
          </w:tcPr>
          <w:p w14:paraId="17BE78F5" w14:textId="77777777" w:rsidR="00EB3528" w:rsidRPr="00BB7650" w:rsidRDefault="00EB3528" w:rsidP="00B46756"/>
        </w:tc>
        <w:tc>
          <w:tcPr>
            <w:tcW w:w="1418" w:type="dxa"/>
            <w:shd w:val="clear" w:color="auto" w:fill="auto"/>
            <w:hideMark/>
          </w:tcPr>
          <w:p w14:paraId="01330C26" w14:textId="77777777" w:rsidR="00EB3528" w:rsidRPr="00BB7650" w:rsidRDefault="00EB3528" w:rsidP="00B46756">
            <w:r w:rsidRPr="00BB7650">
              <w:rPr>
                <w:rFonts w:hint="eastAsia"/>
              </w:rPr>
              <w:t>2267</w:t>
            </w:r>
          </w:p>
        </w:tc>
        <w:tc>
          <w:tcPr>
            <w:tcW w:w="992" w:type="dxa"/>
            <w:shd w:val="clear" w:color="auto" w:fill="auto"/>
            <w:hideMark/>
          </w:tcPr>
          <w:p w14:paraId="1E65C9AD" w14:textId="77777777" w:rsidR="00EB3528" w:rsidRPr="00BB7650" w:rsidRDefault="00EB3528" w:rsidP="00B46756"/>
        </w:tc>
        <w:tc>
          <w:tcPr>
            <w:tcW w:w="992" w:type="dxa"/>
            <w:shd w:val="clear" w:color="auto" w:fill="auto"/>
            <w:hideMark/>
          </w:tcPr>
          <w:p w14:paraId="41F6AA58" w14:textId="77777777" w:rsidR="00EB3528" w:rsidRPr="00BB7650" w:rsidRDefault="00EB3528" w:rsidP="00B46756"/>
        </w:tc>
        <w:tc>
          <w:tcPr>
            <w:tcW w:w="1843" w:type="dxa"/>
            <w:shd w:val="clear" w:color="auto" w:fill="auto"/>
            <w:hideMark/>
          </w:tcPr>
          <w:p w14:paraId="2EF1D5AA" w14:textId="77777777" w:rsidR="00EB3528" w:rsidRPr="00BB7650" w:rsidRDefault="00EB3528" w:rsidP="00B46756"/>
        </w:tc>
        <w:tc>
          <w:tcPr>
            <w:tcW w:w="1134" w:type="dxa"/>
            <w:shd w:val="clear" w:color="auto" w:fill="auto"/>
            <w:hideMark/>
          </w:tcPr>
          <w:p w14:paraId="0E9E94E8" w14:textId="77777777" w:rsidR="00EB3528" w:rsidRPr="00BB7650" w:rsidRDefault="00EB3528" w:rsidP="00B46756"/>
        </w:tc>
        <w:tc>
          <w:tcPr>
            <w:tcW w:w="1843" w:type="dxa"/>
            <w:shd w:val="clear" w:color="auto" w:fill="auto"/>
            <w:hideMark/>
          </w:tcPr>
          <w:p w14:paraId="74C339F5" w14:textId="77777777" w:rsidR="00EB3528" w:rsidRPr="00BB7650" w:rsidRDefault="00EB3528" w:rsidP="00B46756">
            <w:r w:rsidRPr="00BB7650">
              <w:rPr>
                <w:rFonts w:hint="eastAsia"/>
              </w:rPr>
              <w:t>Placebo</w:t>
            </w:r>
          </w:p>
        </w:tc>
        <w:tc>
          <w:tcPr>
            <w:tcW w:w="1161" w:type="dxa"/>
            <w:shd w:val="clear" w:color="auto" w:fill="auto"/>
            <w:hideMark/>
          </w:tcPr>
          <w:p w14:paraId="00935642" w14:textId="77777777" w:rsidR="00EB3528" w:rsidRPr="00BB7650" w:rsidRDefault="00EB3528" w:rsidP="00B46756">
            <w:r w:rsidRPr="00BB7650">
              <w:rPr>
                <w:rFonts w:hint="eastAsia"/>
              </w:rPr>
              <w:t>42</w:t>
            </w:r>
          </w:p>
        </w:tc>
      </w:tr>
      <w:tr w:rsidR="00EB3528" w:rsidRPr="00BB7650" w14:paraId="1381B753" w14:textId="77777777" w:rsidTr="00B46756">
        <w:trPr>
          <w:trHeight w:val="660"/>
        </w:trPr>
        <w:tc>
          <w:tcPr>
            <w:tcW w:w="1951" w:type="dxa"/>
            <w:shd w:val="clear" w:color="auto" w:fill="auto"/>
            <w:hideMark/>
          </w:tcPr>
          <w:p w14:paraId="2E713144" w14:textId="77777777" w:rsidR="00EB3528" w:rsidRPr="00BB7650" w:rsidRDefault="00EB3528" w:rsidP="00B46756">
            <w:r w:rsidRPr="00BB7650">
              <w:rPr>
                <w:rFonts w:hint="eastAsia"/>
              </w:rPr>
              <w:t>Steven R Cummings, 2011 (GENERATIONS)</w:t>
            </w:r>
          </w:p>
        </w:tc>
        <w:tc>
          <w:tcPr>
            <w:tcW w:w="1701" w:type="dxa"/>
            <w:shd w:val="clear" w:color="auto" w:fill="auto"/>
            <w:hideMark/>
          </w:tcPr>
          <w:p w14:paraId="477BD482" w14:textId="77777777" w:rsidR="00EB3528" w:rsidRPr="00BB7650" w:rsidRDefault="00EB3528" w:rsidP="00B46756">
            <w:r w:rsidRPr="00BB7650">
              <w:rPr>
                <w:rFonts w:hint="eastAsia"/>
              </w:rPr>
              <w:t>NCT00088010</w:t>
            </w:r>
          </w:p>
        </w:tc>
        <w:tc>
          <w:tcPr>
            <w:tcW w:w="1418" w:type="dxa"/>
            <w:shd w:val="clear" w:color="auto" w:fill="auto"/>
            <w:hideMark/>
          </w:tcPr>
          <w:p w14:paraId="74945667" w14:textId="77777777" w:rsidR="00EB3528" w:rsidRPr="00BB7650" w:rsidRDefault="00EB3528" w:rsidP="00B46756">
            <w:r w:rsidRPr="00BB7650">
              <w:rPr>
                <w:rFonts w:hint="eastAsia"/>
              </w:rPr>
              <w:t>4676</w:t>
            </w:r>
          </w:p>
        </w:tc>
        <w:tc>
          <w:tcPr>
            <w:tcW w:w="992" w:type="dxa"/>
            <w:shd w:val="clear" w:color="auto" w:fill="auto"/>
            <w:hideMark/>
          </w:tcPr>
          <w:p w14:paraId="79C3A766" w14:textId="77777777" w:rsidR="00EB3528" w:rsidRPr="00BB7650" w:rsidRDefault="00EB3528" w:rsidP="00B46756">
            <w:r w:rsidRPr="00BB7650">
              <w:rPr>
                <w:rFonts w:hint="eastAsia"/>
              </w:rPr>
              <w:t>67.5</w:t>
            </w:r>
          </w:p>
        </w:tc>
        <w:tc>
          <w:tcPr>
            <w:tcW w:w="992" w:type="dxa"/>
            <w:shd w:val="clear" w:color="auto" w:fill="auto"/>
            <w:hideMark/>
          </w:tcPr>
          <w:p w14:paraId="61F9E92A" w14:textId="77777777" w:rsidR="00EB3528" w:rsidRPr="00BB7650" w:rsidRDefault="00EB3528" w:rsidP="00B46756">
            <w:r w:rsidRPr="00BB7650">
              <w:rPr>
                <w:rFonts w:hint="eastAsia"/>
              </w:rPr>
              <w:t>F</w:t>
            </w:r>
          </w:p>
        </w:tc>
        <w:tc>
          <w:tcPr>
            <w:tcW w:w="1843" w:type="dxa"/>
            <w:shd w:val="clear" w:color="auto" w:fill="auto"/>
            <w:hideMark/>
          </w:tcPr>
          <w:p w14:paraId="4B72ECDD" w14:textId="77777777" w:rsidR="00EB3528" w:rsidRPr="00BB7650" w:rsidRDefault="00EB3528" w:rsidP="00B46756">
            <w:r w:rsidRPr="00BB7650">
              <w:rPr>
                <w:rFonts w:hint="eastAsia"/>
              </w:rPr>
              <w:t>postmenopausal osteoporosis</w:t>
            </w:r>
          </w:p>
        </w:tc>
        <w:tc>
          <w:tcPr>
            <w:tcW w:w="1134" w:type="dxa"/>
            <w:shd w:val="clear" w:color="auto" w:fill="auto"/>
            <w:hideMark/>
          </w:tcPr>
          <w:p w14:paraId="12F5B6C0" w14:textId="77777777" w:rsidR="00EB3528" w:rsidRPr="00BB7650" w:rsidRDefault="00EB3528" w:rsidP="00B46756">
            <w:r w:rsidRPr="00BB7650">
              <w:rPr>
                <w:rFonts w:hint="eastAsia"/>
              </w:rPr>
              <w:t>156</w:t>
            </w:r>
          </w:p>
        </w:tc>
        <w:tc>
          <w:tcPr>
            <w:tcW w:w="1843" w:type="dxa"/>
            <w:shd w:val="clear" w:color="auto" w:fill="auto"/>
            <w:hideMark/>
          </w:tcPr>
          <w:p w14:paraId="77709CC4" w14:textId="77777777" w:rsidR="00EB3528" w:rsidRPr="00BB7650" w:rsidRDefault="00EB3528" w:rsidP="00B46756">
            <w:proofErr w:type="spellStart"/>
            <w:r w:rsidRPr="00BB7650">
              <w:rPr>
                <w:rFonts w:hint="eastAsia"/>
              </w:rPr>
              <w:t>Arzoxifene</w:t>
            </w:r>
            <w:proofErr w:type="spellEnd"/>
          </w:p>
        </w:tc>
        <w:tc>
          <w:tcPr>
            <w:tcW w:w="1161" w:type="dxa"/>
            <w:shd w:val="clear" w:color="auto" w:fill="auto"/>
            <w:hideMark/>
          </w:tcPr>
          <w:p w14:paraId="363B142C" w14:textId="77777777" w:rsidR="00EB3528" w:rsidRPr="00BB7650" w:rsidRDefault="00EB3528" w:rsidP="00B46756">
            <w:r w:rsidRPr="00BB7650">
              <w:rPr>
                <w:rFonts w:hint="eastAsia"/>
              </w:rPr>
              <w:t>179</w:t>
            </w:r>
          </w:p>
        </w:tc>
      </w:tr>
      <w:tr w:rsidR="00EB3528" w:rsidRPr="00BB7650" w14:paraId="286168D5" w14:textId="77777777" w:rsidTr="00B46756">
        <w:trPr>
          <w:trHeight w:val="330"/>
        </w:trPr>
        <w:tc>
          <w:tcPr>
            <w:tcW w:w="1951" w:type="dxa"/>
            <w:shd w:val="clear" w:color="auto" w:fill="auto"/>
            <w:hideMark/>
          </w:tcPr>
          <w:p w14:paraId="7262AEBC" w14:textId="77777777" w:rsidR="00EB3528" w:rsidRPr="00BB7650" w:rsidRDefault="00EB3528" w:rsidP="00B46756"/>
        </w:tc>
        <w:tc>
          <w:tcPr>
            <w:tcW w:w="1701" w:type="dxa"/>
            <w:shd w:val="clear" w:color="auto" w:fill="auto"/>
            <w:hideMark/>
          </w:tcPr>
          <w:p w14:paraId="4ED65C5B" w14:textId="77777777" w:rsidR="00EB3528" w:rsidRPr="00BB7650" w:rsidRDefault="00EB3528" w:rsidP="00B46756"/>
        </w:tc>
        <w:tc>
          <w:tcPr>
            <w:tcW w:w="1418" w:type="dxa"/>
            <w:shd w:val="clear" w:color="auto" w:fill="auto"/>
            <w:hideMark/>
          </w:tcPr>
          <w:p w14:paraId="10A1E4DB" w14:textId="77777777" w:rsidR="00EB3528" w:rsidRPr="00BB7650" w:rsidRDefault="00EB3528" w:rsidP="00B46756">
            <w:r w:rsidRPr="00BB7650">
              <w:rPr>
                <w:rFonts w:hint="eastAsia"/>
              </w:rPr>
              <w:t>4678</w:t>
            </w:r>
          </w:p>
        </w:tc>
        <w:tc>
          <w:tcPr>
            <w:tcW w:w="992" w:type="dxa"/>
            <w:shd w:val="clear" w:color="auto" w:fill="auto"/>
            <w:hideMark/>
          </w:tcPr>
          <w:p w14:paraId="2DD55836" w14:textId="77777777" w:rsidR="00EB3528" w:rsidRPr="00BB7650" w:rsidRDefault="00EB3528" w:rsidP="00B46756"/>
        </w:tc>
        <w:tc>
          <w:tcPr>
            <w:tcW w:w="992" w:type="dxa"/>
            <w:shd w:val="clear" w:color="auto" w:fill="auto"/>
            <w:hideMark/>
          </w:tcPr>
          <w:p w14:paraId="6CA5E15D" w14:textId="77777777" w:rsidR="00EB3528" w:rsidRPr="00BB7650" w:rsidRDefault="00EB3528" w:rsidP="00B46756"/>
        </w:tc>
        <w:tc>
          <w:tcPr>
            <w:tcW w:w="1843" w:type="dxa"/>
            <w:shd w:val="clear" w:color="auto" w:fill="auto"/>
            <w:hideMark/>
          </w:tcPr>
          <w:p w14:paraId="32C38D25" w14:textId="77777777" w:rsidR="00EB3528" w:rsidRPr="00BB7650" w:rsidRDefault="00EB3528" w:rsidP="00B46756"/>
        </w:tc>
        <w:tc>
          <w:tcPr>
            <w:tcW w:w="1134" w:type="dxa"/>
            <w:shd w:val="clear" w:color="auto" w:fill="auto"/>
            <w:hideMark/>
          </w:tcPr>
          <w:p w14:paraId="130A8EB3" w14:textId="77777777" w:rsidR="00EB3528" w:rsidRPr="00BB7650" w:rsidRDefault="00EB3528" w:rsidP="00B46756"/>
        </w:tc>
        <w:tc>
          <w:tcPr>
            <w:tcW w:w="1843" w:type="dxa"/>
            <w:shd w:val="clear" w:color="auto" w:fill="auto"/>
            <w:hideMark/>
          </w:tcPr>
          <w:p w14:paraId="17111CBB" w14:textId="77777777" w:rsidR="00EB3528" w:rsidRPr="00BB7650" w:rsidRDefault="00EB3528" w:rsidP="00B46756">
            <w:r w:rsidRPr="00BB7650">
              <w:rPr>
                <w:rFonts w:hint="eastAsia"/>
              </w:rPr>
              <w:t>Placebo</w:t>
            </w:r>
          </w:p>
        </w:tc>
        <w:tc>
          <w:tcPr>
            <w:tcW w:w="1161" w:type="dxa"/>
            <w:shd w:val="clear" w:color="auto" w:fill="auto"/>
            <w:hideMark/>
          </w:tcPr>
          <w:p w14:paraId="0687F227" w14:textId="77777777" w:rsidR="00EB3528" w:rsidRPr="00BB7650" w:rsidRDefault="00EB3528" w:rsidP="00B46756">
            <w:r w:rsidRPr="00BB7650">
              <w:rPr>
                <w:rFonts w:hint="eastAsia"/>
              </w:rPr>
              <w:t>140</w:t>
            </w:r>
          </w:p>
        </w:tc>
      </w:tr>
      <w:tr w:rsidR="00EB3528" w:rsidRPr="00BB7650" w14:paraId="0CF3B677" w14:textId="77777777" w:rsidTr="00B46756">
        <w:trPr>
          <w:trHeight w:val="660"/>
        </w:trPr>
        <w:tc>
          <w:tcPr>
            <w:tcW w:w="1951" w:type="dxa"/>
            <w:shd w:val="clear" w:color="auto" w:fill="auto"/>
            <w:hideMark/>
          </w:tcPr>
          <w:p w14:paraId="3BFF82BB" w14:textId="77777777" w:rsidR="00EB3528" w:rsidRPr="00BB7650" w:rsidRDefault="00EB3528" w:rsidP="00B46756">
            <w:r w:rsidRPr="00BB7650">
              <w:rPr>
                <w:rFonts w:hint="eastAsia"/>
              </w:rPr>
              <w:t>Steven R Cummings, 2010 (PEARL)</w:t>
            </w:r>
          </w:p>
        </w:tc>
        <w:tc>
          <w:tcPr>
            <w:tcW w:w="1701" w:type="dxa"/>
            <w:shd w:val="clear" w:color="auto" w:fill="auto"/>
            <w:hideMark/>
          </w:tcPr>
          <w:p w14:paraId="5447011F" w14:textId="77777777" w:rsidR="00EB3528" w:rsidRPr="00BB7650" w:rsidRDefault="00EB3528" w:rsidP="00B46756">
            <w:r w:rsidRPr="00BB7650">
              <w:rPr>
                <w:rFonts w:hint="eastAsia"/>
              </w:rPr>
              <w:t>NCT00141323</w:t>
            </w:r>
          </w:p>
        </w:tc>
        <w:tc>
          <w:tcPr>
            <w:tcW w:w="1418" w:type="dxa"/>
            <w:shd w:val="clear" w:color="auto" w:fill="auto"/>
            <w:hideMark/>
          </w:tcPr>
          <w:p w14:paraId="4302DD26" w14:textId="77777777" w:rsidR="00EB3528" w:rsidRPr="00BB7650" w:rsidRDefault="00EB3528" w:rsidP="00B46756">
            <w:r w:rsidRPr="00BB7650">
              <w:rPr>
                <w:rFonts w:hint="eastAsia"/>
              </w:rPr>
              <w:t>5704</w:t>
            </w:r>
          </w:p>
        </w:tc>
        <w:tc>
          <w:tcPr>
            <w:tcW w:w="992" w:type="dxa"/>
            <w:shd w:val="clear" w:color="auto" w:fill="auto"/>
            <w:hideMark/>
          </w:tcPr>
          <w:p w14:paraId="5FEAE14E" w14:textId="77777777" w:rsidR="00EB3528" w:rsidRPr="00BB7650" w:rsidRDefault="00EB3528" w:rsidP="00B46756">
            <w:r w:rsidRPr="00BB7650">
              <w:rPr>
                <w:rFonts w:hint="eastAsia"/>
              </w:rPr>
              <w:t>67.5</w:t>
            </w:r>
          </w:p>
        </w:tc>
        <w:tc>
          <w:tcPr>
            <w:tcW w:w="992" w:type="dxa"/>
            <w:shd w:val="clear" w:color="auto" w:fill="auto"/>
            <w:hideMark/>
          </w:tcPr>
          <w:p w14:paraId="50D259C2" w14:textId="77777777" w:rsidR="00EB3528" w:rsidRPr="00BB7650" w:rsidRDefault="00EB3528" w:rsidP="00B46756">
            <w:r w:rsidRPr="00BB7650">
              <w:rPr>
                <w:rFonts w:hint="eastAsia"/>
              </w:rPr>
              <w:t>F</w:t>
            </w:r>
          </w:p>
        </w:tc>
        <w:tc>
          <w:tcPr>
            <w:tcW w:w="1843" w:type="dxa"/>
            <w:shd w:val="clear" w:color="auto" w:fill="auto"/>
            <w:hideMark/>
          </w:tcPr>
          <w:p w14:paraId="30CA3AF3" w14:textId="77777777" w:rsidR="00EB3528" w:rsidRPr="00BB7650" w:rsidRDefault="00EB3528" w:rsidP="00B46756">
            <w:r w:rsidRPr="00BB7650">
              <w:rPr>
                <w:rFonts w:hint="eastAsia"/>
              </w:rPr>
              <w:t>postmenopausal osteoporosis</w:t>
            </w:r>
          </w:p>
        </w:tc>
        <w:tc>
          <w:tcPr>
            <w:tcW w:w="1134" w:type="dxa"/>
            <w:shd w:val="clear" w:color="auto" w:fill="auto"/>
            <w:hideMark/>
          </w:tcPr>
          <w:p w14:paraId="59443D17" w14:textId="77777777" w:rsidR="00EB3528" w:rsidRPr="00BB7650" w:rsidRDefault="00EB3528" w:rsidP="00B46756">
            <w:r w:rsidRPr="00BB7650">
              <w:rPr>
                <w:rFonts w:hint="eastAsia"/>
              </w:rPr>
              <w:t>260</w:t>
            </w:r>
          </w:p>
        </w:tc>
        <w:tc>
          <w:tcPr>
            <w:tcW w:w="1843" w:type="dxa"/>
            <w:shd w:val="clear" w:color="auto" w:fill="auto"/>
            <w:hideMark/>
          </w:tcPr>
          <w:p w14:paraId="29E879C4" w14:textId="77777777" w:rsidR="00EB3528" w:rsidRPr="00BB7650" w:rsidRDefault="00EB3528" w:rsidP="00B46756">
            <w:proofErr w:type="spellStart"/>
            <w:r w:rsidRPr="00BB7650">
              <w:rPr>
                <w:rFonts w:hint="eastAsia"/>
              </w:rPr>
              <w:t>Lasofoxifene</w:t>
            </w:r>
            <w:proofErr w:type="spellEnd"/>
          </w:p>
        </w:tc>
        <w:tc>
          <w:tcPr>
            <w:tcW w:w="1161" w:type="dxa"/>
            <w:shd w:val="clear" w:color="auto" w:fill="auto"/>
            <w:hideMark/>
          </w:tcPr>
          <w:p w14:paraId="569428F2" w14:textId="77777777" w:rsidR="00EB3528" w:rsidRPr="00BB7650" w:rsidRDefault="00EB3528" w:rsidP="00B46756">
            <w:r w:rsidRPr="00BB7650">
              <w:rPr>
                <w:rFonts w:hint="eastAsia"/>
              </w:rPr>
              <w:t>326</w:t>
            </w:r>
          </w:p>
        </w:tc>
      </w:tr>
      <w:tr w:rsidR="00EB3528" w:rsidRPr="00BB7650" w14:paraId="0B07882F" w14:textId="77777777" w:rsidTr="00B46756">
        <w:trPr>
          <w:trHeight w:val="330"/>
        </w:trPr>
        <w:tc>
          <w:tcPr>
            <w:tcW w:w="1951" w:type="dxa"/>
            <w:shd w:val="clear" w:color="auto" w:fill="auto"/>
            <w:hideMark/>
          </w:tcPr>
          <w:p w14:paraId="7CABB1F1" w14:textId="77777777" w:rsidR="00EB3528" w:rsidRPr="00BB7650" w:rsidRDefault="00EB3528" w:rsidP="00B46756"/>
        </w:tc>
        <w:tc>
          <w:tcPr>
            <w:tcW w:w="1701" w:type="dxa"/>
            <w:shd w:val="clear" w:color="auto" w:fill="auto"/>
            <w:hideMark/>
          </w:tcPr>
          <w:p w14:paraId="61D66C06" w14:textId="77777777" w:rsidR="00EB3528" w:rsidRPr="00BB7650" w:rsidRDefault="00EB3528" w:rsidP="00B46756"/>
        </w:tc>
        <w:tc>
          <w:tcPr>
            <w:tcW w:w="1418" w:type="dxa"/>
            <w:shd w:val="clear" w:color="auto" w:fill="auto"/>
            <w:hideMark/>
          </w:tcPr>
          <w:p w14:paraId="79FB1D95" w14:textId="77777777" w:rsidR="00EB3528" w:rsidRPr="00BB7650" w:rsidRDefault="00EB3528" w:rsidP="00B46756">
            <w:r w:rsidRPr="00BB7650">
              <w:rPr>
                <w:rFonts w:hint="eastAsia"/>
              </w:rPr>
              <w:t>2852</w:t>
            </w:r>
          </w:p>
        </w:tc>
        <w:tc>
          <w:tcPr>
            <w:tcW w:w="992" w:type="dxa"/>
            <w:shd w:val="clear" w:color="auto" w:fill="auto"/>
            <w:hideMark/>
          </w:tcPr>
          <w:p w14:paraId="31AAE38D" w14:textId="77777777" w:rsidR="00EB3528" w:rsidRPr="00BB7650" w:rsidRDefault="00EB3528" w:rsidP="00B46756"/>
        </w:tc>
        <w:tc>
          <w:tcPr>
            <w:tcW w:w="992" w:type="dxa"/>
            <w:shd w:val="clear" w:color="auto" w:fill="auto"/>
            <w:hideMark/>
          </w:tcPr>
          <w:p w14:paraId="03E86CF8" w14:textId="77777777" w:rsidR="00EB3528" w:rsidRPr="00BB7650" w:rsidRDefault="00EB3528" w:rsidP="00B46756"/>
        </w:tc>
        <w:tc>
          <w:tcPr>
            <w:tcW w:w="1843" w:type="dxa"/>
            <w:shd w:val="clear" w:color="auto" w:fill="auto"/>
            <w:hideMark/>
          </w:tcPr>
          <w:p w14:paraId="06A92A48" w14:textId="77777777" w:rsidR="00EB3528" w:rsidRPr="00BB7650" w:rsidRDefault="00EB3528" w:rsidP="00B46756"/>
        </w:tc>
        <w:tc>
          <w:tcPr>
            <w:tcW w:w="1134" w:type="dxa"/>
            <w:shd w:val="clear" w:color="auto" w:fill="auto"/>
            <w:hideMark/>
          </w:tcPr>
          <w:p w14:paraId="22C7CAE0" w14:textId="77777777" w:rsidR="00EB3528" w:rsidRPr="00BB7650" w:rsidRDefault="00EB3528" w:rsidP="00B46756"/>
        </w:tc>
        <w:tc>
          <w:tcPr>
            <w:tcW w:w="1843" w:type="dxa"/>
            <w:shd w:val="clear" w:color="auto" w:fill="auto"/>
            <w:hideMark/>
          </w:tcPr>
          <w:p w14:paraId="65BEA81F" w14:textId="77777777" w:rsidR="00EB3528" w:rsidRPr="00BB7650" w:rsidRDefault="00EB3528" w:rsidP="00B46756">
            <w:r w:rsidRPr="00BB7650">
              <w:rPr>
                <w:rFonts w:hint="eastAsia"/>
              </w:rPr>
              <w:t>Placebo</w:t>
            </w:r>
          </w:p>
        </w:tc>
        <w:tc>
          <w:tcPr>
            <w:tcW w:w="1161" w:type="dxa"/>
            <w:shd w:val="clear" w:color="auto" w:fill="auto"/>
            <w:hideMark/>
          </w:tcPr>
          <w:p w14:paraId="5E44A8AB" w14:textId="77777777" w:rsidR="00EB3528" w:rsidRPr="00BB7650" w:rsidRDefault="00EB3528" w:rsidP="00B46756">
            <w:r w:rsidRPr="00BB7650">
              <w:rPr>
                <w:rFonts w:hint="eastAsia"/>
              </w:rPr>
              <w:t>170</w:t>
            </w:r>
          </w:p>
        </w:tc>
      </w:tr>
      <w:tr w:rsidR="00EB3528" w:rsidRPr="00BB7650" w14:paraId="3CC9F63F" w14:textId="77777777" w:rsidTr="00B46756">
        <w:trPr>
          <w:trHeight w:val="660"/>
        </w:trPr>
        <w:tc>
          <w:tcPr>
            <w:tcW w:w="1951" w:type="dxa"/>
            <w:shd w:val="clear" w:color="auto" w:fill="auto"/>
            <w:hideMark/>
          </w:tcPr>
          <w:p w14:paraId="3B00214E" w14:textId="77777777" w:rsidR="00EB3528" w:rsidRPr="00BB7650" w:rsidRDefault="00EB3528" w:rsidP="00B46756">
            <w:r w:rsidRPr="00BB7650">
              <w:rPr>
                <w:rFonts w:hint="eastAsia"/>
              </w:rPr>
              <w:t>Joy N Tsai, 2013 (DATA)</w:t>
            </w:r>
          </w:p>
        </w:tc>
        <w:tc>
          <w:tcPr>
            <w:tcW w:w="1701" w:type="dxa"/>
            <w:shd w:val="clear" w:color="auto" w:fill="auto"/>
            <w:hideMark/>
          </w:tcPr>
          <w:p w14:paraId="0F0A89F3" w14:textId="77777777" w:rsidR="00EB3528" w:rsidRPr="00BB7650" w:rsidRDefault="00EB3528" w:rsidP="00B46756">
            <w:r w:rsidRPr="00BB7650">
              <w:rPr>
                <w:rFonts w:hint="eastAsia"/>
              </w:rPr>
              <w:t>NCT00926380</w:t>
            </w:r>
          </w:p>
        </w:tc>
        <w:tc>
          <w:tcPr>
            <w:tcW w:w="1418" w:type="dxa"/>
            <w:shd w:val="clear" w:color="auto" w:fill="auto"/>
            <w:hideMark/>
          </w:tcPr>
          <w:p w14:paraId="225AF63D" w14:textId="77777777" w:rsidR="00EB3528" w:rsidRPr="00BB7650" w:rsidRDefault="00EB3528" w:rsidP="00B46756">
            <w:r w:rsidRPr="00BB7650">
              <w:rPr>
                <w:rFonts w:hint="eastAsia"/>
              </w:rPr>
              <w:t>31</w:t>
            </w:r>
          </w:p>
        </w:tc>
        <w:tc>
          <w:tcPr>
            <w:tcW w:w="992" w:type="dxa"/>
            <w:shd w:val="clear" w:color="auto" w:fill="auto"/>
            <w:hideMark/>
          </w:tcPr>
          <w:p w14:paraId="16A5362A" w14:textId="77777777" w:rsidR="00EB3528" w:rsidRPr="00BB7650" w:rsidRDefault="00EB3528" w:rsidP="00B46756">
            <w:r w:rsidRPr="00BB7650">
              <w:rPr>
                <w:rFonts w:hint="eastAsia"/>
              </w:rPr>
              <w:t>66</w:t>
            </w:r>
          </w:p>
        </w:tc>
        <w:tc>
          <w:tcPr>
            <w:tcW w:w="992" w:type="dxa"/>
            <w:shd w:val="clear" w:color="auto" w:fill="auto"/>
            <w:hideMark/>
          </w:tcPr>
          <w:p w14:paraId="5B1B9EFB" w14:textId="77777777" w:rsidR="00EB3528" w:rsidRPr="00BB7650" w:rsidRDefault="00EB3528" w:rsidP="00B46756">
            <w:r w:rsidRPr="00BB7650">
              <w:rPr>
                <w:rFonts w:hint="eastAsia"/>
              </w:rPr>
              <w:t>F</w:t>
            </w:r>
          </w:p>
        </w:tc>
        <w:tc>
          <w:tcPr>
            <w:tcW w:w="1843" w:type="dxa"/>
            <w:shd w:val="clear" w:color="auto" w:fill="auto"/>
            <w:hideMark/>
          </w:tcPr>
          <w:p w14:paraId="4DAEE617" w14:textId="77777777" w:rsidR="00EB3528" w:rsidRPr="00BB7650" w:rsidRDefault="00EB3528" w:rsidP="00B46756">
            <w:r w:rsidRPr="00BB7650">
              <w:rPr>
                <w:rFonts w:hint="eastAsia"/>
              </w:rPr>
              <w:t>postmenopausal osteoporosis</w:t>
            </w:r>
          </w:p>
        </w:tc>
        <w:tc>
          <w:tcPr>
            <w:tcW w:w="1134" w:type="dxa"/>
            <w:shd w:val="clear" w:color="auto" w:fill="auto"/>
            <w:hideMark/>
          </w:tcPr>
          <w:p w14:paraId="49BDD134" w14:textId="77777777" w:rsidR="00EB3528" w:rsidRPr="00BB7650" w:rsidRDefault="00EB3528" w:rsidP="00B46756">
            <w:r w:rsidRPr="00BB7650">
              <w:rPr>
                <w:rFonts w:hint="eastAsia"/>
              </w:rPr>
              <w:t>52</w:t>
            </w:r>
          </w:p>
        </w:tc>
        <w:tc>
          <w:tcPr>
            <w:tcW w:w="1843" w:type="dxa"/>
            <w:shd w:val="clear" w:color="auto" w:fill="auto"/>
            <w:hideMark/>
          </w:tcPr>
          <w:p w14:paraId="120F915C" w14:textId="77777777" w:rsidR="00EB3528" w:rsidRPr="00BB7650" w:rsidRDefault="00EB3528" w:rsidP="00B46756">
            <w:r w:rsidRPr="00BB7650">
              <w:rPr>
                <w:rFonts w:hint="eastAsia"/>
              </w:rPr>
              <w:t>Teriparatide</w:t>
            </w:r>
          </w:p>
        </w:tc>
        <w:tc>
          <w:tcPr>
            <w:tcW w:w="1161" w:type="dxa"/>
            <w:shd w:val="clear" w:color="auto" w:fill="auto"/>
            <w:hideMark/>
          </w:tcPr>
          <w:p w14:paraId="7A482540" w14:textId="77777777" w:rsidR="00EB3528" w:rsidRPr="00BB7650" w:rsidRDefault="00EB3528" w:rsidP="00B46756">
            <w:r w:rsidRPr="00BB7650">
              <w:rPr>
                <w:rFonts w:hint="eastAsia"/>
              </w:rPr>
              <w:t>1</w:t>
            </w:r>
          </w:p>
        </w:tc>
      </w:tr>
      <w:tr w:rsidR="00EB3528" w:rsidRPr="00BB7650" w14:paraId="53420267" w14:textId="77777777" w:rsidTr="00B46756">
        <w:trPr>
          <w:trHeight w:val="330"/>
        </w:trPr>
        <w:tc>
          <w:tcPr>
            <w:tcW w:w="1951" w:type="dxa"/>
            <w:shd w:val="clear" w:color="auto" w:fill="auto"/>
            <w:hideMark/>
          </w:tcPr>
          <w:p w14:paraId="2AF89B3E" w14:textId="77777777" w:rsidR="00EB3528" w:rsidRPr="00BB7650" w:rsidRDefault="00EB3528" w:rsidP="00B46756"/>
        </w:tc>
        <w:tc>
          <w:tcPr>
            <w:tcW w:w="1701" w:type="dxa"/>
            <w:shd w:val="clear" w:color="auto" w:fill="auto"/>
            <w:hideMark/>
          </w:tcPr>
          <w:p w14:paraId="1E685086" w14:textId="77777777" w:rsidR="00EB3528" w:rsidRPr="00BB7650" w:rsidRDefault="00EB3528" w:rsidP="00B46756"/>
        </w:tc>
        <w:tc>
          <w:tcPr>
            <w:tcW w:w="1418" w:type="dxa"/>
            <w:shd w:val="clear" w:color="auto" w:fill="auto"/>
            <w:hideMark/>
          </w:tcPr>
          <w:p w14:paraId="22E5E498" w14:textId="77777777" w:rsidR="00EB3528" w:rsidRPr="00BB7650" w:rsidRDefault="00EB3528" w:rsidP="00B46756">
            <w:r w:rsidRPr="00BB7650">
              <w:rPr>
                <w:rFonts w:hint="eastAsia"/>
              </w:rPr>
              <w:t>33</w:t>
            </w:r>
          </w:p>
        </w:tc>
        <w:tc>
          <w:tcPr>
            <w:tcW w:w="992" w:type="dxa"/>
            <w:shd w:val="clear" w:color="auto" w:fill="auto"/>
            <w:hideMark/>
          </w:tcPr>
          <w:p w14:paraId="687F72BC" w14:textId="77777777" w:rsidR="00EB3528" w:rsidRPr="00BB7650" w:rsidRDefault="00EB3528" w:rsidP="00B46756"/>
        </w:tc>
        <w:tc>
          <w:tcPr>
            <w:tcW w:w="992" w:type="dxa"/>
            <w:shd w:val="clear" w:color="auto" w:fill="auto"/>
            <w:hideMark/>
          </w:tcPr>
          <w:p w14:paraId="7C617620" w14:textId="77777777" w:rsidR="00EB3528" w:rsidRPr="00BB7650" w:rsidRDefault="00EB3528" w:rsidP="00B46756"/>
        </w:tc>
        <w:tc>
          <w:tcPr>
            <w:tcW w:w="1843" w:type="dxa"/>
            <w:shd w:val="clear" w:color="auto" w:fill="auto"/>
            <w:hideMark/>
          </w:tcPr>
          <w:p w14:paraId="41FDB60A" w14:textId="77777777" w:rsidR="00EB3528" w:rsidRPr="00BB7650" w:rsidRDefault="00EB3528" w:rsidP="00B46756"/>
        </w:tc>
        <w:tc>
          <w:tcPr>
            <w:tcW w:w="1134" w:type="dxa"/>
            <w:shd w:val="clear" w:color="auto" w:fill="auto"/>
            <w:hideMark/>
          </w:tcPr>
          <w:p w14:paraId="3D3D86C2" w14:textId="77777777" w:rsidR="00EB3528" w:rsidRPr="00BB7650" w:rsidRDefault="00EB3528" w:rsidP="00B46756"/>
        </w:tc>
        <w:tc>
          <w:tcPr>
            <w:tcW w:w="1843" w:type="dxa"/>
            <w:shd w:val="clear" w:color="auto" w:fill="auto"/>
            <w:hideMark/>
          </w:tcPr>
          <w:p w14:paraId="7C67943E" w14:textId="77777777" w:rsidR="00EB3528" w:rsidRPr="00BB7650" w:rsidRDefault="00EB3528" w:rsidP="00B46756">
            <w:r w:rsidRPr="00BB7650">
              <w:rPr>
                <w:rFonts w:hint="eastAsia"/>
              </w:rPr>
              <w:t>Denosumab</w:t>
            </w:r>
          </w:p>
        </w:tc>
        <w:tc>
          <w:tcPr>
            <w:tcW w:w="1161" w:type="dxa"/>
            <w:shd w:val="clear" w:color="auto" w:fill="auto"/>
            <w:hideMark/>
          </w:tcPr>
          <w:p w14:paraId="2CAF1193" w14:textId="77777777" w:rsidR="00EB3528" w:rsidRPr="00BB7650" w:rsidRDefault="00EB3528" w:rsidP="00B46756">
            <w:r w:rsidRPr="00BB7650">
              <w:rPr>
                <w:rFonts w:hint="eastAsia"/>
              </w:rPr>
              <w:t>0</w:t>
            </w:r>
          </w:p>
        </w:tc>
      </w:tr>
      <w:tr w:rsidR="00EB3528" w:rsidRPr="00BB7650" w14:paraId="4B5F0D4C" w14:textId="77777777" w:rsidTr="00B46756">
        <w:trPr>
          <w:trHeight w:val="660"/>
        </w:trPr>
        <w:tc>
          <w:tcPr>
            <w:tcW w:w="1951" w:type="dxa"/>
            <w:shd w:val="clear" w:color="auto" w:fill="auto"/>
            <w:hideMark/>
          </w:tcPr>
          <w:p w14:paraId="266306A1" w14:textId="77777777" w:rsidR="00EB3528" w:rsidRPr="00BB7650" w:rsidRDefault="00EB3528" w:rsidP="00B46756">
            <w:proofErr w:type="spellStart"/>
            <w:r w:rsidRPr="00BB7650">
              <w:rPr>
                <w:rFonts w:hint="eastAsia"/>
              </w:rPr>
              <w:lastRenderedPageBreak/>
              <w:t>Toshitaka</w:t>
            </w:r>
            <w:proofErr w:type="spellEnd"/>
            <w:r w:rsidRPr="00BB7650">
              <w:rPr>
                <w:rFonts w:hint="eastAsia"/>
              </w:rPr>
              <w:t xml:space="preserve"> Nakamura, 2012 (TOWER)</w:t>
            </w:r>
          </w:p>
        </w:tc>
        <w:tc>
          <w:tcPr>
            <w:tcW w:w="1701" w:type="dxa"/>
            <w:shd w:val="clear" w:color="auto" w:fill="auto"/>
            <w:hideMark/>
          </w:tcPr>
          <w:p w14:paraId="400226D4" w14:textId="77777777" w:rsidR="00EB3528" w:rsidRPr="00BB7650" w:rsidRDefault="00EB3528" w:rsidP="00B46756"/>
        </w:tc>
        <w:tc>
          <w:tcPr>
            <w:tcW w:w="1418" w:type="dxa"/>
            <w:shd w:val="clear" w:color="auto" w:fill="auto"/>
            <w:hideMark/>
          </w:tcPr>
          <w:p w14:paraId="2D9872C7" w14:textId="77777777" w:rsidR="00EB3528" w:rsidRPr="00BB7650" w:rsidRDefault="00EB3528" w:rsidP="00B46756">
            <w:r w:rsidRPr="00BB7650">
              <w:rPr>
                <w:rFonts w:hint="eastAsia"/>
              </w:rPr>
              <w:t>290</w:t>
            </w:r>
          </w:p>
        </w:tc>
        <w:tc>
          <w:tcPr>
            <w:tcW w:w="992" w:type="dxa"/>
            <w:shd w:val="clear" w:color="auto" w:fill="auto"/>
            <w:hideMark/>
          </w:tcPr>
          <w:p w14:paraId="4C77F503" w14:textId="77777777" w:rsidR="00EB3528" w:rsidRPr="00BB7650" w:rsidRDefault="00EB3528" w:rsidP="00B46756">
            <w:r w:rsidRPr="00BB7650">
              <w:rPr>
                <w:rFonts w:hint="eastAsia"/>
              </w:rPr>
              <w:t>75.3</w:t>
            </w:r>
          </w:p>
        </w:tc>
        <w:tc>
          <w:tcPr>
            <w:tcW w:w="992" w:type="dxa"/>
            <w:shd w:val="clear" w:color="auto" w:fill="auto"/>
            <w:hideMark/>
          </w:tcPr>
          <w:p w14:paraId="30FF6130" w14:textId="77777777" w:rsidR="00EB3528" w:rsidRPr="00BB7650" w:rsidRDefault="00EB3528" w:rsidP="00B46756">
            <w:r w:rsidRPr="00BB7650">
              <w:rPr>
                <w:rFonts w:hint="eastAsia"/>
              </w:rPr>
              <w:t>M/F (95%)</w:t>
            </w:r>
          </w:p>
        </w:tc>
        <w:tc>
          <w:tcPr>
            <w:tcW w:w="1843" w:type="dxa"/>
            <w:shd w:val="clear" w:color="auto" w:fill="auto"/>
            <w:hideMark/>
          </w:tcPr>
          <w:p w14:paraId="504033E5" w14:textId="77777777" w:rsidR="00EB3528" w:rsidRPr="00BB7650" w:rsidRDefault="00EB3528" w:rsidP="00B46756">
            <w:r w:rsidRPr="00BB7650">
              <w:rPr>
                <w:rFonts w:hint="eastAsia"/>
              </w:rPr>
              <w:t>osteoporosis</w:t>
            </w:r>
          </w:p>
        </w:tc>
        <w:tc>
          <w:tcPr>
            <w:tcW w:w="1134" w:type="dxa"/>
            <w:shd w:val="clear" w:color="auto" w:fill="auto"/>
            <w:hideMark/>
          </w:tcPr>
          <w:p w14:paraId="4A13C0A4" w14:textId="77777777" w:rsidR="00EB3528" w:rsidRPr="00BB7650" w:rsidRDefault="00EB3528" w:rsidP="00B46756">
            <w:r w:rsidRPr="00BB7650">
              <w:rPr>
                <w:rFonts w:hint="eastAsia"/>
              </w:rPr>
              <w:t>72</w:t>
            </w:r>
          </w:p>
        </w:tc>
        <w:tc>
          <w:tcPr>
            <w:tcW w:w="1843" w:type="dxa"/>
            <w:shd w:val="clear" w:color="auto" w:fill="auto"/>
            <w:hideMark/>
          </w:tcPr>
          <w:p w14:paraId="72D2355B" w14:textId="77777777" w:rsidR="00EB3528" w:rsidRPr="00BB7650" w:rsidRDefault="00EB3528" w:rsidP="00B46756">
            <w:r w:rsidRPr="00BB7650">
              <w:rPr>
                <w:rFonts w:hint="eastAsia"/>
              </w:rPr>
              <w:t>Teriparatide</w:t>
            </w:r>
          </w:p>
        </w:tc>
        <w:tc>
          <w:tcPr>
            <w:tcW w:w="1161" w:type="dxa"/>
            <w:shd w:val="clear" w:color="auto" w:fill="auto"/>
            <w:hideMark/>
          </w:tcPr>
          <w:p w14:paraId="0555E5D7" w14:textId="77777777" w:rsidR="00EB3528" w:rsidRPr="00BB7650" w:rsidRDefault="00EB3528" w:rsidP="00B46756">
            <w:r w:rsidRPr="00BB7650">
              <w:rPr>
                <w:rFonts w:hint="eastAsia"/>
              </w:rPr>
              <w:t>2</w:t>
            </w:r>
          </w:p>
        </w:tc>
      </w:tr>
      <w:tr w:rsidR="00EB3528" w:rsidRPr="00BB7650" w14:paraId="5A963470" w14:textId="77777777" w:rsidTr="00B46756">
        <w:trPr>
          <w:trHeight w:val="330"/>
        </w:trPr>
        <w:tc>
          <w:tcPr>
            <w:tcW w:w="1951" w:type="dxa"/>
            <w:shd w:val="clear" w:color="auto" w:fill="auto"/>
            <w:hideMark/>
          </w:tcPr>
          <w:p w14:paraId="188DEC30" w14:textId="77777777" w:rsidR="00EB3528" w:rsidRPr="00BB7650" w:rsidRDefault="00EB3528" w:rsidP="00B46756"/>
        </w:tc>
        <w:tc>
          <w:tcPr>
            <w:tcW w:w="1701" w:type="dxa"/>
            <w:shd w:val="clear" w:color="auto" w:fill="auto"/>
            <w:hideMark/>
          </w:tcPr>
          <w:p w14:paraId="17AA9D2B" w14:textId="77777777" w:rsidR="00EB3528" w:rsidRPr="00BB7650" w:rsidRDefault="00EB3528" w:rsidP="00B46756"/>
        </w:tc>
        <w:tc>
          <w:tcPr>
            <w:tcW w:w="1418" w:type="dxa"/>
            <w:shd w:val="clear" w:color="auto" w:fill="auto"/>
            <w:hideMark/>
          </w:tcPr>
          <w:p w14:paraId="075C4926" w14:textId="77777777" w:rsidR="00EB3528" w:rsidRPr="00BB7650" w:rsidRDefault="00EB3528" w:rsidP="00B46756">
            <w:r w:rsidRPr="00BB7650">
              <w:rPr>
                <w:rFonts w:hint="eastAsia"/>
              </w:rPr>
              <w:t>288</w:t>
            </w:r>
          </w:p>
        </w:tc>
        <w:tc>
          <w:tcPr>
            <w:tcW w:w="992" w:type="dxa"/>
            <w:shd w:val="clear" w:color="auto" w:fill="auto"/>
            <w:hideMark/>
          </w:tcPr>
          <w:p w14:paraId="7A6EF810" w14:textId="77777777" w:rsidR="00EB3528" w:rsidRPr="00BB7650" w:rsidRDefault="00EB3528" w:rsidP="00B46756"/>
        </w:tc>
        <w:tc>
          <w:tcPr>
            <w:tcW w:w="992" w:type="dxa"/>
            <w:shd w:val="clear" w:color="auto" w:fill="auto"/>
            <w:hideMark/>
          </w:tcPr>
          <w:p w14:paraId="0E2F8609" w14:textId="77777777" w:rsidR="00EB3528" w:rsidRPr="00BB7650" w:rsidRDefault="00EB3528" w:rsidP="00B46756"/>
        </w:tc>
        <w:tc>
          <w:tcPr>
            <w:tcW w:w="1843" w:type="dxa"/>
            <w:shd w:val="clear" w:color="auto" w:fill="auto"/>
            <w:hideMark/>
          </w:tcPr>
          <w:p w14:paraId="5035C370" w14:textId="77777777" w:rsidR="00EB3528" w:rsidRPr="00BB7650" w:rsidRDefault="00EB3528" w:rsidP="00B46756"/>
        </w:tc>
        <w:tc>
          <w:tcPr>
            <w:tcW w:w="1134" w:type="dxa"/>
            <w:shd w:val="clear" w:color="auto" w:fill="auto"/>
            <w:hideMark/>
          </w:tcPr>
          <w:p w14:paraId="3997740F" w14:textId="77777777" w:rsidR="00EB3528" w:rsidRPr="00BB7650" w:rsidRDefault="00EB3528" w:rsidP="00B46756"/>
        </w:tc>
        <w:tc>
          <w:tcPr>
            <w:tcW w:w="1843" w:type="dxa"/>
            <w:shd w:val="clear" w:color="auto" w:fill="auto"/>
            <w:hideMark/>
          </w:tcPr>
          <w:p w14:paraId="024C2B29" w14:textId="77777777" w:rsidR="00EB3528" w:rsidRPr="00BB7650" w:rsidRDefault="00EB3528" w:rsidP="00B46756">
            <w:r w:rsidRPr="00BB7650">
              <w:rPr>
                <w:rFonts w:hint="eastAsia"/>
              </w:rPr>
              <w:t>Placebo</w:t>
            </w:r>
          </w:p>
        </w:tc>
        <w:tc>
          <w:tcPr>
            <w:tcW w:w="1161" w:type="dxa"/>
            <w:shd w:val="clear" w:color="auto" w:fill="auto"/>
            <w:hideMark/>
          </w:tcPr>
          <w:p w14:paraId="3F2070DA" w14:textId="77777777" w:rsidR="00EB3528" w:rsidRPr="00BB7650" w:rsidRDefault="00EB3528" w:rsidP="00B46756">
            <w:r w:rsidRPr="00BB7650">
              <w:rPr>
                <w:rFonts w:hint="eastAsia"/>
              </w:rPr>
              <w:t>3</w:t>
            </w:r>
          </w:p>
        </w:tc>
      </w:tr>
      <w:tr w:rsidR="00EB3528" w:rsidRPr="00BB7650" w14:paraId="4BEA0481" w14:textId="77777777" w:rsidTr="00B46756">
        <w:trPr>
          <w:trHeight w:val="330"/>
        </w:trPr>
        <w:tc>
          <w:tcPr>
            <w:tcW w:w="1951" w:type="dxa"/>
            <w:shd w:val="clear" w:color="auto" w:fill="auto"/>
            <w:hideMark/>
          </w:tcPr>
          <w:p w14:paraId="4F6683FA" w14:textId="77777777" w:rsidR="00EB3528" w:rsidRPr="00BB7650" w:rsidRDefault="00EB3528" w:rsidP="00B46756">
            <w:r w:rsidRPr="00BB7650">
              <w:rPr>
                <w:rFonts w:hint="eastAsia"/>
              </w:rPr>
              <w:t>Eric Orwoll, 2012</w:t>
            </w:r>
          </w:p>
        </w:tc>
        <w:tc>
          <w:tcPr>
            <w:tcW w:w="1701" w:type="dxa"/>
            <w:shd w:val="clear" w:color="auto" w:fill="auto"/>
            <w:hideMark/>
          </w:tcPr>
          <w:p w14:paraId="2AE1FF1D" w14:textId="77777777" w:rsidR="00EB3528" w:rsidRPr="00BB7650" w:rsidRDefault="00EB3528" w:rsidP="00B46756">
            <w:r w:rsidRPr="00BB7650">
              <w:rPr>
                <w:rFonts w:hint="eastAsia"/>
              </w:rPr>
              <w:t>NCT00980174</w:t>
            </w:r>
          </w:p>
        </w:tc>
        <w:tc>
          <w:tcPr>
            <w:tcW w:w="1418" w:type="dxa"/>
            <w:shd w:val="clear" w:color="auto" w:fill="auto"/>
            <w:hideMark/>
          </w:tcPr>
          <w:p w14:paraId="3B04C797" w14:textId="77777777" w:rsidR="00EB3528" w:rsidRPr="00BB7650" w:rsidRDefault="00EB3528" w:rsidP="00B46756">
            <w:r w:rsidRPr="00BB7650">
              <w:rPr>
                <w:rFonts w:hint="eastAsia"/>
              </w:rPr>
              <w:t>121</w:t>
            </w:r>
          </w:p>
        </w:tc>
        <w:tc>
          <w:tcPr>
            <w:tcW w:w="992" w:type="dxa"/>
            <w:shd w:val="clear" w:color="auto" w:fill="auto"/>
            <w:hideMark/>
          </w:tcPr>
          <w:p w14:paraId="4169AD58" w14:textId="77777777" w:rsidR="00EB3528" w:rsidRPr="00BB7650" w:rsidRDefault="00EB3528" w:rsidP="00B46756">
            <w:r w:rsidRPr="00BB7650">
              <w:rPr>
                <w:rFonts w:hint="eastAsia"/>
              </w:rPr>
              <w:t>65</w:t>
            </w:r>
          </w:p>
        </w:tc>
        <w:tc>
          <w:tcPr>
            <w:tcW w:w="992" w:type="dxa"/>
            <w:shd w:val="clear" w:color="auto" w:fill="auto"/>
            <w:hideMark/>
          </w:tcPr>
          <w:p w14:paraId="0E2BD95F" w14:textId="77777777" w:rsidR="00EB3528" w:rsidRPr="00BB7650" w:rsidRDefault="00EB3528" w:rsidP="00B46756">
            <w:r w:rsidRPr="00BB7650">
              <w:rPr>
                <w:rFonts w:hint="eastAsia"/>
              </w:rPr>
              <w:t>M</w:t>
            </w:r>
          </w:p>
        </w:tc>
        <w:tc>
          <w:tcPr>
            <w:tcW w:w="1843" w:type="dxa"/>
            <w:shd w:val="clear" w:color="auto" w:fill="auto"/>
            <w:hideMark/>
          </w:tcPr>
          <w:p w14:paraId="433EC12B" w14:textId="77777777" w:rsidR="00EB3528" w:rsidRPr="00BB7650" w:rsidRDefault="00EB3528" w:rsidP="00B46756">
            <w:r w:rsidRPr="00BB7650">
              <w:rPr>
                <w:rFonts w:hint="eastAsia"/>
              </w:rPr>
              <w:t>osteoporosis</w:t>
            </w:r>
          </w:p>
        </w:tc>
        <w:tc>
          <w:tcPr>
            <w:tcW w:w="1134" w:type="dxa"/>
            <w:shd w:val="clear" w:color="auto" w:fill="auto"/>
            <w:hideMark/>
          </w:tcPr>
          <w:p w14:paraId="5985562D" w14:textId="77777777" w:rsidR="00EB3528" w:rsidRPr="00BB7650" w:rsidRDefault="00EB3528" w:rsidP="00B46756">
            <w:r w:rsidRPr="00BB7650">
              <w:rPr>
                <w:rFonts w:hint="eastAsia"/>
              </w:rPr>
              <w:t>52</w:t>
            </w:r>
          </w:p>
        </w:tc>
        <w:tc>
          <w:tcPr>
            <w:tcW w:w="1843" w:type="dxa"/>
            <w:shd w:val="clear" w:color="auto" w:fill="auto"/>
            <w:hideMark/>
          </w:tcPr>
          <w:p w14:paraId="6B47E818" w14:textId="77777777" w:rsidR="00EB3528" w:rsidRPr="00BB7650" w:rsidRDefault="00EB3528" w:rsidP="00B46756">
            <w:r w:rsidRPr="00BB7650">
              <w:rPr>
                <w:rFonts w:hint="eastAsia"/>
              </w:rPr>
              <w:t>Denosumab</w:t>
            </w:r>
          </w:p>
        </w:tc>
        <w:tc>
          <w:tcPr>
            <w:tcW w:w="1161" w:type="dxa"/>
            <w:shd w:val="clear" w:color="auto" w:fill="auto"/>
            <w:hideMark/>
          </w:tcPr>
          <w:p w14:paraId="409FC233" w14:textId="77777777" w:rsidR="00EB3528" w:rsidRPr="00BB7650" w:rsidRDefault="00EB3528" w:rsidP="00B46756">
            <w:r w:rsidRPr="00BB7650">
              <w:rPr>
                <w:rFonts w:hint="eastAsia"/>
              </w:rPr>
              <w:t>5</w:t>
            </w:r>
          </w:p>
        </w:tc>
      </w:tr>
      <w:tr w:rsidR="00EB3528" w:rsidRPr="00BB7650" w14:paraId="605A3AD4" w14:textId="77777777" w:rsidTr="00B46756">
        <w:trPr>
          <w:trHeight w:val="330"/>
        </w:trPr>
        <w:tc>
          <w:tcPr>
            <w:tcW w:w="1951" w:type="dxa"/>
            <w:shd w:val="clear" w:color="auto" w:fill="auto"/>
            <w:hideMark/>
          </w:tcPr>
          <w:p w14:paraId="6BBBAADE" w14:textId="77777777" w:rsidR="00EB3528" w:rsidRPr="00BB7650" w:rsidRDefault="00EB3528" w:rsidP="00B46756"/>
        </w:tc>
        <w:tc>
          <w:tcPr>
            <w:tcW w:w="1701" w:type="dxa"/>
            <w:shd w:val="clear" w:color="auto" w:fill="auto"/>
            <w:hideMark/>
          </w:tcPr>
          <w:p w14:paraId="1996F6F8" w14:textId="77777777" w:rsidR="00EB3528" w:rsidRPr="00BB7650" w:rsidRDefault="00EB3528" w:rsidP="00B46756"/>
        </w:tc>
        <w:tc>
          <w:tcPr>
            <w:tcW w:w="1418" w:type="dxa"/>
            <w:shd w:val="clear" w:color="auto" w:fill="auto"/>
            <w:hideMark/>
          </w:tcPr>
          <w:p w14:paraId="4F8D465C" w14:textId="77777777" w:rsidR="00EB3528" w:rsidRPr="00BB7650" w:rsidRDefault="00EB3528" w:rsidP="00B46756">
            <w:r w:rsidRPr="00BB7650">
              <w:rPr>
                <w:rFonts w:hint="eastAsia"/>
              </w:rPr>
              <w:t>121</w:t>
            </w:r>
          </w:p>
        </w:tc>
        <w:tc>
          <w:tcPr>
            <w:tcW w:w="992" w:type="dxa"/>
            <w:shd w:val="clear" w:color="auto" w:fill="auto"/>
            <w:hideMark/>
          </w:tcPr>
          <w:p w14:paraId="79D10F16" w14:textId="77777777" w:rsidR="00EB3528" w:rsidRPr="00BB7650" w:rsidRDefault="00EB3528" w:rsidP="00B46756"/>
        </w:tc>
        <w:tc>
          <w:tcPr>
            <w:tcW w:w="992" w:type="dxa"/>
            <w:shd w:val="clear" w:color="auto" w:fill="auto"/>
            <w:hideMark/>
          </w:tcPr>
          <w:p w14:paraId="643CACC3" w14:textId="77777777" w:rsidR="00EB3528" w:rsidRPr="00BB7650" w:rsidRDefault="00EB3528" w:rsidP="00B46756"/>
        </w:tc>
        <w:tc>
          <w:tcPr>
            <w:tcW w:w="1843" w:type="dxa"/>
            <w:shd w:val="clear" w:color="auto" w:fill="auto"/>
            <w:hideMark/>
          </w:tcPr>
          <w:p w14:paraId="06BC92BB" w14:textId="77777777" w:rsidR="00EB3528" w:rsidRPr="00BB7650" w:rsidRDefault="00EB3528" w:rsidP="00B46756"/>
        </w:tc>
        <w:tc>
          <w:tcPr>
            <w:tcW w:w="1134" w:type="dxa"/>
            <w:shd w:val="clear" w:color="auto" w:fill="auto"/>
            <w:hideMark/>
          </w:tcPr>
          <w:p w14:paraId="0B55B3E7" w14:textId="77777777" w:rsidR="00EB3528" w:rsidRPr="00BB7650" w:rsidRDefault="00EB3528" w:rsidP="00B46756"/>
        </w:tc>
        <w:tc>
          <w:tcPr>
            <w:tcW w:w="1843" w:type="dxa"/>
            <w:shd w:val="clear" w:color="auto" w:fill="auto"/>
            <w:hideMark/>
          </w:tcPr>
          <w:p w14:paraId="71E35F96" w14:textId="77777777" w:rsidR="00EB3528" w:rsidRPr="00BB7650" w:rsidRDefault="00EB3528" w:rsidP="00B46756">
            <w:r w:rsidRPr="00BB7650">
              <w:rPr>
                <w:rFonts w:hint="eastAsia"/>
              </w:rPr>
              <w:t>Placebo</w:t>
            </w:r>
          </w:p>
        </w:tc>
        <w:tc>
          <w:tcPr>
            <w:tcW w:w="1161" w:type="dxa"/>
            <w:shd w:val="clear" w:color="auto" w:fill="auto"/>
            <w:hideMark/>
          </w:tcPr>
          <w:p w14:paraId="3AD6DFF3" w14:textId="77777777" w:rsidR="00EB3528" w:rsidRPr="00BB7650" w:rsidRDefault="00EB3528" w:rsidP="00B46756">
            <w:r w:rsidRPr="00BB7650">
              <w:rPr>
                <w:rFonts w:hint="eastAsia"/>
              </w:rPr>
              <w:t>4</w:t>
            </w:r>
          </w:p>
        </w:tc>
      </w:tr>
      <w:tr w:rsidR="00EB3528" w:rsidRPr="00BB7650" w14:paraId="33FA9B39" w14:textId="77777777" w:rsidTr="00B46756">
        <w:trPr>
          <w:trHeight w:val="660"/>
        </w:trPr>
        <w:tc>
          <w:tcPr>
            <w:tcW w:w="1951" w:type="dxa"/>
            <w:shd w:val="clear" w:color="auto" w:fill="auto"/>
            <w:hideMark/>
          </w:tcPr>
          <w:p w14:paraId="008FB0C9" w14:textId="77777777" w:rsidR="00EB3528" w:rsidRPr="00BB7650" w:rsidRDefault="00EB3528" w:rsidP="00B46756">
            <w:r w:rsidRPr="00BB7650">
              <w:rPr>
                <w:rFonts w:hint="eastAsia"/>
              </w:rPr>
              <w:t>Jacques P Brown, 2009</w:t>
            </w:r>
          </w:p>
        </w:tc>
        <w:tc>
          <w:tcPr>
            <w:tcW w:w="1701" w:type="dxa"/>
            <w:shd w:val="clear" w:color="auto" w:fill="auto"/>
            <w:hideMark/>
          </w:tcPr>
          <w:p w14:paraId="237DB35D" w14:textId="77777777" w:rsidR="00EB3528" w:rsidRPr="00BB7650" w:rsidRDefault="00EB3528" w:rsidP="00B46756">
            <w:r w:rsidRPr="00BB7650">
              <w:rPr>
                <w:rFonts w:hint="eastAsia"/>
              </w:rPr>
              <w:t>NCT00330460</w:t>
            </w:r>
          </w:p>
        </w:tc>
        <w:tc>
          <w:tcPr>
            <w:tcW w:w="1418" w:type="dxa"/>
            <w:shd w:val="clear" w:color="auto" w:fill="auto"/>
            <w:hideMark/>
          </w:tcPr>
          <w:p w14:paraId="2856ADEF" w14:textId="77777777" w:rsidR="00EB3528" w:rsidRPr="00BB7650" w:rsidRDefault="00EB3528" w:rsidP="00B46756">
            <w:r w:rsidRPr="00BB7650">
              <w:rPr>
                <w:rFonts w:hint="eastAsia"/>
              </w:rPr>
              <w:t>594</w:t>
            </w:r>
          </w:p>
        </w:tc>
        <w:tc>
          <w:tcPr>
            <w:tcW w:w="992" w:type="dxa"/>
            <w:shd w:val="clear" w:color="auto" w:fill="auto"/>
            <w:hideMark/>
          </w:tcPr>
          <w:p w14:paraId="205B832E" w14:textId="77777777" w:rsidR="00EB3528" w:rsidRPr="00BB7650" w:rsidRDefault="00EB3528" w:rsidP="00B46756">
            <w:r w:rsidRPr="00BB7650">
              <w:rPr>
                <w:rFonts w:hint="eastAsia"/>
              </w:rPr>
              <w:t>64.4</w:t>
            </w:r>
          </w:p>
        </w:tc>
        <w:tc>
          <w:tcPr>
            <w:tcW w:w="992" w:type="dxa"/>
            <w:shd w:val="clear" w:color="auto" w:fill="auto"/>
            <w:hideMark/>
          </w:tcPr>
          <w:p w14:paraId="71C43344" w14:textId="77777777" w:rsidR="00EB3528" w:rsidRPr="00BB7650" w:rsidRDefault="00EB3528" w:rsidP="00B46756">
            <w:r w:rsidRPr="00BB7650">
              <w:rPr>
                <w:rFonts w:hint="eastAsia"/>
              </w:rPr>
              <w:t>F</w:t>
            </w:r>
          </w:p>
        </w:tc>
        <w:tc>
          <w:tcPr>
            <w:tcW w:w="1843" w:type="dxa"/>
            <w:shd w:val="clear" w:color="auto" w:fill="auto"/>
            <w:hideMark/>
          </w:tcPr>
          <w:p w14:paraId="0EEFBF10" w14:textId="77777777" w:rsidR="00EB3528" w:rsidRPr="00BB7650" w:rsidRDefault="00EB3528" w:rsidP="00B46756">
            <w:r w:rsidRPr="00BB7650">
              <w:rPr>
                <w:rFonts w:hint="eastAsia"/>
              </w:rPr>
              <w:t>postmenopausal osteoporosis</w:t>
            </w:r>
          </w:p>
        </w:tc>
        <w:tc>
          <w:tcPr>
            <w:tcW w:w="1134" w:type="dxa"/>
            <w:shd w:val="clear" w:color="auto" w:fill="auto"/>
            <w:hideMark/>
          </w:tcPr>
          <w:p w14:paraId="1E8194B8" w14:textId="77777777" w:rsidR="00EB3528" w:rsidRPr="00BB7650" w:rsidRDefault="00EB3528" w:rsidP="00B46756">
            <w:r w:rsidRPr="00BB7650">
              <w:rPr>
                <w:rFonts w:hint="eastAsia"/>
              </w:rPr>
              <w:t>52</w:t>
            </w:r>
          </w:p>
        </w:tc>
        <w:tc>
          <w:tcPr>
            <w:tcW w:w="1843" w:type="dxa"/>
            <w:shd w:val="clear" w:color="auto" w:fill="auto"/>
            <w:hideMark/>
          </w:tcPr>
          <w:p w14:paraId="6C330A64" w14:textId="77777777" w:rsidR="00EB3528" w:rsidRPr="00BB7650" w:rsidRDefault="00EB3528" w:rsidP="00B46756">
            <w:r w:rsidRPr="00BB7650">
              <w:rPr>
                <w:rFonts w:hint="eastAsia"/>
              </w:rPr>
              <w:t>Denosumab</w:t>
            </w:r>
          </w:p>
        </w:tc>
        <w:tc>
          <w:tcPr>
            <w:tcW w:w="1161" w:type="dxa"/>
            <w:shd w:val="clear" w:color="auto" w:fill="auto"/>
            <w:hideMark/>
          </w:tcPr>
          <w:p w14:paraId="7D229D54" w14:textId="77777777" w:rsidR="00EB3528" w:rsidRPr="00BB7650" w:rsidRDefault="00EB3528" w:rsidP="00B46756">
            <w:r w:rsidRPr="00BB7650">
              <w:rPr>
                <w:rFonts w:hint="eastAsia"/>
              </w:rPr>
              <w:t>7</w:t>
            </w:r>
          </w:p>
        </w:tc>
      </w:tr>
      <w:tr w:rsidR="00EB3528" w:rsidRPr="00BB7650" w14:paraId="484B1090" w14:textId="77777777" w:rsidTr="00B46756">
        <w:trPr>
          <w:trHeight w:val="330"/>
        </w:trPr>
        <w:tc>
          <w:tcPr>
            <w:tcW w:w="1951" w:type="dxa"/>
            <w:shd w:val="clear" w:color="auto" w:fill="auto"/>
            <w:hideMark/>
          </w:tcPr>
          <w:p w14:paraId="3021AF5A" w14:textId="77777777" w:rsidR="00EB3528" w:rsidRPr="00BB7650" w:rsidRDefault="00EB3528" w:rsidP="00B46756"/>
        </w:tc>
        <w:tc>
          <w:tcPr>
            <w:tcW w:w="1701" w:type="dxa"/>
            <w:shd w:val="clear" w:color="auto" w:fill="auto"/>
            <w:hideMark/>
          </w:tcPr>
          <w:p w14:paraId="1750DAC7" w14:textId="77777777" w:rsidR="00EB3528" w:rsidRPr="00BB7650" w:rsidRDefault="00EB3528" w:rsidP="00B46756"/>
        </w:tc>
        <w:tc>
          <w:tcPr>
            <w:tcW w:w="1418" w:type="dxa"/>
            <w:shd w:val="clear" w:color="auto" w:fill="auto"/>
            <w:hideMark/>
          </w:tcPr>
          <w:p w14:paraId="13E5B7EC" w14:textId="77777777" w:rsidR="00EB3528" w:rsidRPr="00BB7650" w:rsidRDefault="00EB3528" w:rsidP="00B46756">
            <w:r w:rsidRPr="00BB7650">
              <w:rPr>
                <w:rFonts w:hint="eastAsia"/>
              </w:rPr>
              <w:t>595</w:t>
            </w:r>
          </w:p>
        </w:tc>
        <w:tc>
          <w:tcPr>
            <w:tcW w:w="992" w:type="dxa"/>
            <w:shd w:val="clear" w:color="auto" w:fill="auto"/>
            <w:hideMark/>
          </w:tcPr>
          <w:p w14:paraId="6ECD91FA" w14:textId="77777777" w:rsidR="00EB3528" w:rsidRPr="00BB7650" w:rsidRDefault="00EB3528" w:rsidP="00B46756"/>
        </w:tc>
        <w:tc>
          <w:tcPr>
            <w:tcW w:w="992" w:type="dxa"/>
            <w:shd w:val="clear" w:color="auto" w:fill="auto"/>
            <w:hideMark/>
          </w:tcPr>
          <w:p w14:paraId="5F661B54" w14:textId="77777777" w:rsidR="00EB3528" w:rsidRPr="00BB7650" w:rsidRDefault="00EB3528" w:rsidP="00B46756"/>
        </w:tc>
        <w:tc>
          <w:tcPr>
            <w:tcW w:w="1843" w:type="dxa"/>
            <w:shd w:val="clear" w:color="auto" w:fill="auto"/>
            <w:hideMark/>
          </w:tcPr>
          <w:p w14:paraId="6B335AED" w14:textId="77777777" w:rsidR="00EB3528" w:rsidRPr="00BB7650" w:rsidRDefault="00EB3528" w:rsidP="00B46756"/>
        </w:tc>
        <w:tc>
          <w:tcPr>
            <w:tcW w:w="1134" w:type="dxa"/>
            <w:shd w:val="clear" w:color="auto" w:fill="auto"/>
            <w:hideMark/>
          </w:tcPr>
          <w:p w14:paraId="2C342824" w14:textId="77777777" w:rsidR="00EB3528" w:rsidRPr="00BB7650" w:rsidRDefault="00EB3528" w:rsidP="00B46756"/>
        </w:tc>
        <w:tc>
          <w:tcPr>
            <w:tcW w:w="1843" w:type="dxa"/>
            <w:shd w:val="clear" w:color="auto" w:fill="auto"/>
            <w:hideMark/>
          </w:tcPr>
          <w:p w14:paraId="67F4B23C" w14:textId="77777777" w:rsidR="00EB3528" w:rsidRPr="00BB7650" w:rsidRDefault="00EB3528" w:rsidP="00B46756">
            <w:r w:rsidRPr="00BB7650">
              <w:rPr>
                <w:rFonts w:hint="eastAsia"/>
              </w:rPr>
              <w:t>Alendronate</w:t>
            </w:r>
          </w:p>
        </w:tc>
        <w:tc>
          <w:tcPr>
            <w:tcW w:w="1161" w:type="dxa"/>
            <w:shd w:val="clear" w:color="auto" w:fill="auto"/>
            <w:hideMark/>
          </w:tcPr>
          <w:p w14:paraId="31669ABD" w14:textId="77777777" w:rsidR="00EB3528" w:rsidRPr="00BB7650" w:rsidRDefault="00EB3528" w:rsidP="00B46756">
            <w:r w:rsidRPr="00BB7650">
              <w:rPr>
                <w:rFonts w:hint="eastAsia"/>
              </w:rPr>
              <w:t>9</w:t>
            </w:r>
          </w:p>
        </w:tc>
      </w:tr>
      <w:tr w:rsidR="00EB3528" w:rsidRPr="00BB7650" w14:paraId="7A407B80" w14:textId="77777777" w:rsidTr="00B46756">
        <w:trPr>
          <w:trHeight w:val="660"/>
        </w:trPr>
        <w:tc>
          <w:tcPr>
            <w:tcW w:w="1951" w:type="dxa"/>
            <w:shd w:val="clear" w:color="auto" w:fill="auto"/>
            <w:hideMark/>
          </w:tcPr>
          <w:p w14:paraId="02C73E3B" w14:textId="77777777" w:rsidR="00EB3528" w:rsidRPr="00BB7650" w:rsidRDefault="00EB3528" w:rsidP="00B46756">
            <w:r w:rsidRPr="00BB7650">
              <w:rPr>
                <w:rFonts w:hint="eastAsia"/>
              </w:rPr>
              <w:t>Kenneth G Saag, 2018</w:t>
            </w:r>
          </w:p>
        </w:tc>
        <w:tc>
          <w:tcPr>
            <w:tcW w:w="1701" w:type="dxa"/>
            <w:shd w:val="clear" w:color="auto" w:fill="auto"/>
            <w:hideMark/>
          </w:tcPr>
          <w:p w14:paraId="30AB0FB6" w14:textId="77777777" w:rsidR="00EB3528" w:rsidRPr="00BB7650" w:rsidRDefault="00EB3528" w:rsidP="00B46756">
            <w:r w:rsidRPr="00BB7650">
              <w:rPr>
                <w:rFonts w:hint="eastAsia"/>
              </w:rPr>
              <w:t>NCT01575873</w:t>
            </w:r>
          </w:p>
        </w:tc>
        <w:tc>
          <w:tcPr>
            <w:tcW w:w="1418" w:type="dxa"/>
            <w:shd w:val="clear" w:color="auto" w:fill="auto"/>
            <w:hideMark/>
          </w:tcPr>
          <w:p w14:paraId="2D868E64" w14:textId="77777777" w:rsidR="00EB3528" w:rsidRPr="00BB7650" w:rsidRDefault="00EB3528" w:rsidP="00B46756">
            <w:r w:rsidRPr="00BB7650">
              <w:rPr>
                <w:rFonts w:hint="eastAsia"/>
              </w:rPr>
              <w:t>398</w:t>
            </w:r>
          </w:p>
        </w:tc>
        <w:tc>
          <w:tcPr>
            <w:tcW w:w="992" w:type="dxa"/>
            <w:shd w:val="clear" w:color="auto" w:fill="auto"/>
            <w:hideMark/>
          </w:tcPr>
          <w:p w14:paraId="1E115192" w14:textId="77777777" w:rsidR="00EB3528" w:rsidRPr="00BB7650" w:rsidRDefault="00EB3528" w:rsidP="00B46756">
            <w:r w:rsidRPr="00BB7650">
              <w:rPr>
                <w:rFonts w:hint="eastAsia"/>
              </w:rPr>
              <w:t>63.1</w:t>
            </w:r>
          </w:p>
        </w:tc>
        <w:tc>
          <w:tcPr>
            <w:tcW w:w="992" w:type="dxa"/>
            <w:shd w:val="clear" w:color="auto" w:fill="auto"/>
            <w:hideMark/>
          </w:tcPr>
          <w:p w14:paraId="19730D35" w14:textId="77777777" w:rsidR="00EB3528" w:rsidRPr="00BB7650" w:rsidRDefault="00EB3528" w:rsidP="00B46756">
            <w:r w:rsidRPr="00BB7650">
              <w:rPr>
                <w:rFonts w:hint="eastAsia"/>
              </w:rPr>
              <w:t>M/F (70%)</w:t>
            </w:r>
          </w:p>
        </w:tc>
        <w:tc>
          <w:tcPr>
            <w:tcW w:w="1843" w:type="dxa"/>
            <w:shd w:val="clear" w:color="auto" w:fill="auto"/>
            <w:hideMark/>
          </w:tcPr>
          <w:p w14:paraId="6DCE6273" w14:textId="77777777" w:rsidR="00EB3528" w:rsidRPr="00BB7650" w:rsidRDefault="00EB3528" w:rsidP="00B46756">
            <w:r w:rsidRPr="00BB7650">
              <w:rPr>
                <w:rFonts w:hint="eastAsia"/>
              </w:rPr>
              <w:t>Glucocorticoid-Induced Osteoporosis</w:t>
            </w:r>
          </w:p>
        </w:tc>
        <w:tc>
          <w:tcPr>
            <w:tcW w:w="1134" w:type="dxa"/>
            <w:shd w:val="clear" w:color="auto" w:fill="auto"/>
            <w:hideMark/>
          </w:tcPr>
          <w:p w14:paraId="21A3B876" w14:textId="77777777" w:rsidR="00EB3528" w:rsidRPr="00BB7650" w:rsidRDefault="00EB3528" w:rsidP="00B46756">
            <w:r w:rsidRPr="00BB7650">
              <w:rPr>
                <w:rFonts w:hint="eastAsia"/>
              </w:rPr>
              <w:t>104</w:t>
            </w:r>
          </w:p>
        </w:tc>
        <w:tc>
          <w:tcPr>
            <w:tcW w:w="1843" w:type="dxa"/>
            <w:shd w:val="clear" w:color="auto" w:fill="auto"/>
            <w:hideMark/>
          </w:tcPr>
          <w:p w14:paraId="20E842E3" w14:textId="77777777" w:rsidR="00EB3528" w:rsidRPr="00BB7650" w:rsidRDefault="00EB3528" w:rsidP="00B46756">
            <w:r w:rsidRPr="00BB7650">
              <w:rPr>
                <w:rFonts w:hint="eastAsia"/>
              </w:rPr>
              <w:t>Denosumab</w:t>
            </w:r>
          </w:p>
        </w:tc>
        <w:tc>
          <w:tcPr>
            <w:tcW w:w="1161" w:type="dxa"/>
            <w:shd w:val="clear" w:color="auto" w:fill="auto"/>
            <w:hideMark/>
          </w:tcPr>
          <w:p w14:paraId="095AC4E7" w14:textId="77777777" w:rsidR="00EB3528" w:rsidRPr="00BB7650" w:rsidRDefault="00EB3528" w:rsidP="00B46756">
            <w:r w:rsidRPr="00BB7650">
              <w:rPr>
                <w:rFonts w:hint="eastAsia"/>
              </w:rPr>
              <w:t>22</w:t>
            </w:r>
          </w:p>
        </w:tc>
      </w:tr>
      <w:tr w:rsidR="00EB3528" w:rsidRPr="00BB7650" w14:paraId="243D1741" w14:textId="77777777" w:rsidTr="00B46756">
        <w:trPr>
          <w:trHeight w:val="330"/>
        </w:trPr>
        <w:tc>
          <w:tcPr>
            <w:tcW w:w="1951" w:type="dxa"/>
            <w:shd w:val="clear" w:color="auto" w:fill="auto"/>
            <w:hideMark/>
          </w:tcPr>
          <w:p w14:paraId="16CED670" w14:textId="77777777" w:rsidR="00EB3528" w:rsidRPr="00BB7650" w:rsidRDefault="00EB3528" w:rsidP="00B46756"/>
        </w:tc>
        <w:tc>
          <w:tcPr>
            <w:tcW w:w="1701" w:type="dxa"/>
            <w:shd w:val="clear" w:color="auto" w:fill="auto"/>
            <w:hideMark/>
          </w:tcPr>
          <w:p w14:paraId="180540C2" w14:textId="77777777" w:rsidR="00EB3528" w:rsidRPr="00BB7650" w:rsidRDefault="00EB3528" w:rsidP="00B46756"/>
        </w:tc>
        <w:tc>
          <w:tcPr>
            <w:tcW w:w="1418" w:type="dxa"/>
            <w:shd w:val="clear" w:color="auto" w:fill="auto"/>
            <w:hideMark/>
          </w:tcPr>
          <w:p w14:paraId="1C92238D" w14:textId="77777777" w:rsidR="00EB3528" w:rsidRPr="00BB7650" w:rsidRDefault="00EB3528" w:rsidP="00B46756">
            <w:r w:rsidRPr="00BB7650">
              <w:rPr>
                <w:rFonts w:hint="eastAsia"/>
              </w:rPr>
              <w:t>397</w:t>
            </w:r>
          </w:p>
        </w:tc>
        <w:tc>
          <w:tcPr>
            <w:tcW w:w="992" w:type="dxa"/>
            <w:shd w:val="clear" w:color="auto" w:fill="auto"/>
            <w:hideMark/>
          </w:tcPr>
          <w:p w14:paraId="2D6AA03B" w14:textId="77777777" w:rsidR="00EB3528" w:rsidRPr="00BB7650" w:rsidRDefault="00EB3528" w:rsidP="00B46756"/>
        </w:tc>
        <w:tc>
          <w:tcPr>
            <w:tcW w:w="992" w:type="dxa"/>
            <w:shd w:val="clear" w:color="auto" w:fill="auto"/>
            <w:hideMark/>
          </w:tcPr>
          <w:p w14:paraId="6E91C043" w14:textId="77777777" w:rsidR="00EB3528" w:rsidRPr="00BB7650" w:rsidRDefault="00EB3528" w:rsidP="00B46756"/>
        </w:tc>
        <w:tc>
          <w:tcPr>
            <w:tcW w:w="1843" w:type="dxa"/>
            <w:shd w:val="clear" w:color="auto" w:fill="auto"/>
            <w:hideMark/>
          </w:tcPr>
          <w:p w14:paraId="6889B975" w14:textId="77777777" w:rsidR="00EB3528" w:rsidRPr="00BB7650" w:rsidRDefault="00EB3528" w:rsidP="00B46756"/>
        </w:tc>
        <w:tc>
          <w:tcPr>
            <w:tcW w:w="1134" w:type="dxa"/>
            <w:shd w:val="clear" w:color="auto" w:fill="auto"/>
            <w:hideMark/>
          </w:tcPr>
          <w:p w14:paraId="069CA5BC" w14:textId="77777777" w:rsidR="00EB3528" w:rsidRPr="00BB7650" w:rsidRDefault="00EB3528" w:rsidP="00B46756"/>
        </w:tc>
        <w:tc>
          <w:tcPr>
            <w:tcW w:w="1843" w:type="dxa"/>
            <w:shd w:val="clear" w:color="auto" w:fill="auto"/>
            <w:hideMark/>
          </w:tcPr>
          <w:p w14:paraId="428EC3CF" w14:textId="77777777" w:rsidR="00EB3528" w:rsidRPr="00BB7650" w:rsidRDefault="00EB3528" w:rsidP="00B46756">
            <w:r w:rsidRPr="00BB7650">
              <w:rPr>
                <w:rFonts w:hint="eastAsia"/>
              </w:rPr>
              <w:t>Risedronate</w:t>
            </w:r>
          </w:p>
        </w:tc>
        <w:tc>
          <w:tcPr>
            <w:tcW w:w="1161" w:type="dxa"/>
            <w:shd w:val="clear" w:color="auto" w:fill="auto"/>
            <w:hideMark/>
          </w:tcPr>
          <w:p w14:paraId="79FAC3F9" w14:textId="77777777" w:rsidR="00EB3528" w:rsidRPr="00BB7650" w:rsidRDefault="00EB3528" w:rsidP="00B46756">
            <w:r w:rsidRPr="00BB7650">
              <w:rPr>
                <w:rFonts w:hint="eastAsia"/>
              </w:rPr>
              <w:t>14</w:t>
            </w:r>
          </w:p>
        </w:tc>
      </w:tr>
      <w:tr w:rsidR="00EB3528" w:rsidRPr="00BB7650" w14:paraId="13DD95F7" w14:textId="77777777" w:rsidTr="00B46756">
        <w:trPr>
          <w:trHeight w:val="660"/>
        </w:trPr>
        <w:tc>
          <w:tcPr>
            <w:tcW w:w="1951" w:type="dxa"/>
            <w:shd w:val="clear" w:color="auto" w:fill="auto"/>
            <w:hideMark/>
          </w:tcPr>
          <w:p w14:paraId="56B1CC63" w14:textId="77777777" w:rsidR="00EB3528" w:rsidRPr="00BB7650" w:rsidRDefault="00EB3528" w:rsidP="00B46756">
            <w:r w:rsidRPr="00BB7650">
              <w:rPr>
                <w:rFonts w:hint="eastAsia"/>
              </w:rPr>
              <w:t>D L Kendler, 2011</w:t>
            </w:r>
          </w:p>
        </w:tc>
        <w:tc>
          <w:tcPr>
            <w:tcW w:w="1701" w:type="dxa"/>
            <w:shd w:val="clear" w:color="auto" w:fill="auto"/>
            <w:hideMark/>
          </w:tcPr>
          <w:p w14:paraId="7DFADF82" w14:textId="77777777" w:rsidR="00EB3528" w:rsidRPr="00BB7650" w:rsidRDefault="00EB3528" w:rsidP="00B46756"/>
        </w:tc>
        <w:tc>
          <w:tcPr>
            <w:tcW w:w="1418" w:type="dxa"/>
            <w:shd w:val="clear" w:color="auto" w:fill="auto"/>
            <w:hideMark/>
          </w:tcPr>
          <w:p w14:paraId="1C5D6D7F" w14:textId="77777777" w:rsidR="00EB3528" w:rsidRPr="00BB7650" w:rsidRDefault="00EB3528" w:rsidP="00B46756">
            <w:r w:rsidRPr="00BB7650">
              <w:rPr>
                <w:rFonts w:hint="eastAsia"/>
              </w:rPr>
              <w:t>126</w:t>
            </w:r>
          </w:p>
        </w:tc>
        <w:tc>
          <w:tcPr>
            <w:tcW w:w="992" w:type="dxa"/>
            <w:shd w:val="clear" w:color="auto" w:fill="auto"/>
            <w:hideMark/>
          </w:tcPr>
          <w:p w14:paraId="473E70EF" w14:textId="77777777" w:rsidR="00EB3528" w:rsidRPr="00BB7650" w:rsidRDefault="00EB3528" w:rsidP="00B46756">
            <w:r w:rsidRPr="00BB7650">
              <w:rPr>
                <w:rFonts w:hint="eastAsia"/>
              </w:rPr>
              <w:t>65.2</w:t>
            </w:r>
          </w:p>
        </w:tc>
        <w:tc>
          <w:tcPr>
            <w:tcW w:w="992" w:type="dxa"/>
            <w:shd w:val="clear" w:color="auto" w:fill="auto"/>
            <w:hideMark/>
          </w:tcPr>
          <w:p w14:paraId="417F6BD2" w14:textId="77777777" w:rsidR="00EB3528" w:rsidRPr="00BB7650" w:rsidRDefault="00EB3528" w:rsidP="00B46756">
            <w:r w:rsidRPr="00BB7650">
              <w:rPr>
                <w:rFonts w:hint="eastAsia"/>
              </w:rPr>
              <w:t>F</w:t>
            </w:r>
          </w:p>
        </w:tc>
        <w:tc>
          <w:tcPr>
            <w:tcW w:w="1843" w:type="dxa"/>
            <w:shd w:val="clear" w:color="auto" w:fill="auto"/>
            <w:hideMark/>
          </w:tcPr>
          <w:p w14:paraId="50583FD0" w14:textId="77777777" w:rsidR="00EB3528" w:rsidRPr="00BB7650" w:rsidRDefault="00EB3528" w:rsidP="00B46756">
            <w:r w:rsidRPr="00BB7650">
              <w:rPr>
                <w:rFonts w:hint="eastAsia"/>
              </w:rPr>
              <w:t>postmenopausal osteoporosis</w:t>
            </w:r>
          </w:p>
        </w:tc>
        <w:tc>
          <w:tcPr>
            <w:tcW w:w="1134" w:type="dxa"/>
            <w:shd w:val="clear" w:color="auto" w:fill="auto"/>
            <w:hideMark/>
          </w:tcPr>
          <w:p w14:paraId="6494F74F" w14:textId="77777777" w:rsidR="00EB3528" w:rsidRPr="00BB7650" w:rsidRDefault="00EB3528" w:rsidP="00B46756">
            <w:r w:rsidRPr="00BB7650">
              <w:rPr>
                <w:rFonts w:hint="eastAsia"/>
              </w:rPr>
              <w:t>52</w:t>
            </w:r>
          </w:p>
        </w:tc>
        <w:tc>
          <w:tcPr>
            <w:tcW w:w="1843" w:type="dxa"/>
            <w:shd w:val="clear" w:color="auto" w:fill="auto"/>
            <w:hideMark/>
          </w:tcPr>
          <w:p w14:paraId="41E08F5B" w14:textId="77777777" w:rsidR="00EB3528" w:rsidRPr="00BB7650" w:rsidRDefault="00EB3528" w:rsidP="00B46756">
            <w:r w:rsidRPr="00BB7650">
              <w:rPr>
                <w:rFonts w:hint="eastAsia"/>
              </w:rPr>
              <w:t>Denosumab</w:t>
            </w:r>
          </w:p>
        </w:tc>
        <w:tc>
          <w:tcPr>
            <w:tcW w:w="1161" w:type="dxa"/>
            <w:shd w:val="clear" w:color="auto" w:fill="auto"/>
            <w:hideMark/>
          </w:tcPr>
          <w:p w14:paraId="5EE860FC" w14:textId="77777777" w:rsidR="00EB3528" w:rsidRPr="00BB7650" w:rsidRDefault="00EB3528" w:rsidP="00B46756">
            <w:r w:rsidRPr="00BB7650">
              <w:rPr>
                <w:rFonts w:hint="eastAsia"/>
              </w:rPr>
              <w:t>0</w:t>
            </w:r>
          </w:p>
        </w:tc>
      </w:tr>
      <w:tr w:rsidR="00EB3528" w:rsidRPr="00BB7650" w14:paraId="7A78FE5C" w14:textId="77777777" w:rsidTr="00B46756">
        <w:trPr>
          <w:trHeight w:val="330"/>
        </w:trPr>
        <w:tc>
          <w:tcPr>
            <w:tcW w:w="1951" w:type="dxa"/>
            <w:shd w:val="clear" w:color="auto" w:fill="auto"/>
            <w:hideMark/>
          </w:tcPr>
          <w:p w14:paraId="36CEE638" w14:textId="77777777" w:rsidR="00EB3528" w:rsidRPr="00BB7650" w:rsidRDefault="00EB3528" w:rsidP="00B46756"/>
        </w:tc>
        <w:tc>
          <w:tcPr>
            <w:tcW w:w="1701" w:type="dxa"/>
            <w:shd w:val="clear" w:color="auto" w:fill="auto"/>
            <w:hideMark/>
          </w:tcPr>
          <w:p w14:paraId="3A62C2BE" w14:textId="77777777" w:rsidR="00EB3528" w:rsidRPr="00BB7650" w:rsidRDefault="00EB3528" w:rsidP="00B46756"/>
        </w:tc>
        <w:tc>
          <w:tcPr>
            <w:tcW w:w="1418" w:type="dxa"/>
            <w:shd w:val="clear" w:color="auto" w:fill="auto"/>
            <w:hideMark/>
          </w:tcPr>
          <w:p w14:paraId="79D5C90A" w14:textId="77777777" w:rsidR="00EB3528" w:rsidRPr="00BB7650" w:rsidRDefault="00EB3528" w:rsidP="00B46756">
            <w:r w:rsidRPr="00BB7650">
              <w:rPr>
                <w:rFonts w:hint="eastAsia"/>
              </w:rPr>
              <w:t>124</w:t>
            </w:r>
          </w:p>
        </w:tc>
        <w:tc>
          <w:tcPr>
            <w:tcW w:w="992" w:type="dxa"/>
            <w:shd w:val="clear" w:color="auto" w:fill="auto"/>
            <w:hideMark/>
          </w:tcPr>
          <w:p w14:paraId="198E728E" w14:textId="77777777" w:rsidR="00EB3528" w:rsidRPr="00BB7650" w:rsidRDefault="00EB3528" w:rsidP="00B46756"/>
        </w:tc>
        <w:tc>
          <w:tcPr>
            <w:tcW w:w="992" w:type="dxa"/>
            <w:shd w:val="clear" w:color="auto" w:fill="auto"/>
            <w:hideMark/>
          </w:tcPr>
          <w:p w14:paraId="08CD770C" w14:textId="77777777" w:rsidR="00EB3528" w:rsidRPr="00BB7650" w:rsidRDefault="00EB3528" w:rsidP="00B46756"/>
        </w:tc>
        <w:tc>
          <w:tcPr>
            <w:tcW w:w="1843" w:type="dxa"/>
            <w:shd w:val="clear" w:color="auto" w:fill="auto"/>
            <w:hideMark/>
          </w:tcPr>
          <w:p w14:paraId="4D5CC972" w14:textId="77777777" w:rsidR="00EB3528" w:rsidRPr="00BB7650" w:rsidRDefault="00EB3528" w:rsidP="00B46756"/>
        </w:tc>
        <w:tc>
          <w:tcPr>
            <w:tcW w:w="1134" w:type="dxa"/>
            <w:shd w:val="clear" w:color="auto" w:fill="auto"/>
            <w:hideMark/>
          </w:tcPr>
          <w:p w14:paraId="7BA8FC31" w14:textId="77777777" w:rsidR="00EB3528" w:rsidRPr="00BB7650" w:rsidRDefault="00EB3528" w:rsidP="00B46756"/>
        </w:tc>
        <w:tc>
          <w:tcPr>
            <w:tcW w:w="1843" w:type="dxa"/>
            <w:shd w:val="clear" w:color="auto" w:fill="auto"/>
            <w:hideMark/>
          </w:tcPr>
          <w:p w14:paraId="1CDFE594" w14:textId="77777777" w:rsidR="00EB3528" w:rsidRPr="00BB7650" w:rsidRDefault="00EB3528" w:rsidP="00B46756">
            <w:r w:rsidRPr="00BB7650">
              <w:rPr>
                <w:rFonts w:hint="eastAsia"/>
              </w:rPr>
              <w:t>Alendronate</w:t>
            </w:r>
          </w:p>
        </w:tc>
        <w:tc>
          <w:tcPr>
            <w:tcW w:w="1161" w:type="dxa"/>
            <w:shd w:val="clear" w:color="auto" w:fill="auto"/>
            <w:hideMark/>
          </w:tcPr>
          <w:p w14:paraId="54772951" w14:textId="77777777" w:rsidR="00EB3528" w:rsidRPr="00BB7650" w:rsidRDefault="00EB3528" w:rsidP="00B46756">
            <w:r w:rsidRPr="00BB7650">
              <w:rPr>
                <w:rFonts w:hint="eastAsia"/>
              </w:rPr>
              <w:t>2</w:t>
            </w:r>
          </w:p>
        </w:tc>
      </w:tr>
      <w:tr w:rsidR="00EB3528" w:rsidRPr="00BB7650" w14:paraId="4FF5CBB3" w14:textId="77777777" w:rsidTr="00B46756">
        <w:trPr>
          <w:trHeight w:val="660"/>
        </w:trPr>
        <w:tc>
          <w:tcPr>
            <w:tcW w:w="1951" w:type="dxa"/>
            <w:shd w:val="clear" w:color="auto" w:fill="auto"/>
            <w:hideMark/>
          </w:tcPr>
          <w:p w14:paraId="0EC30BE2" w14:textId="77777777" w:rsidR="00EB3528" w:rsidRPr="00BB7650" w:rsidRDefault="00EB3528" w:rsidP="00B46756">
            <w:r w:rsidRPr="00BB7650">
              <w:rPr>
                <w:rFonts w:hint="eastAsia"/>
              </w:rPr>
              <w:t>Michael R McClung, 2006</w:t>
            </w:r>
          </w:p>
        </w:tc>
        <w:tc>
          <w:tcPr>
            <w:tcW w:w="1701" w:type="dxa"/>
            <w:shd w:val="clear" w:color="auto" w:fill="auto"/>
            <w:hideMark/>
          </w:tcPr>
          <w:p w14:paraId="6BAB8556" w14:textId="77777777" w:rsidR="00EB3528" w:rsidRPr="00BB7650" w:rsidRDefault="00EB3528" w:rsidP="00B46756">
            <w:r w:rsidRPr="00BB7650">
              <w:rPr>
                <w:rFonts w:hint="eastAsia"/>
              </w:rPr>
              <w:t>NCT00043186</w:t>
            </w:r>
          </w:p>
        </w:tc>
        <w:tc>
          <w:tcPr>
            <w:tcW w:w="1418" w:type="dxa"/>
            <w:shd w:val="clear" w:color="auto" w:fill="auto"/>
            <w:hideMark/>
          </w:tcPr>
          <w:p w14:paraId="2E2722D6" w14:textId="77777777" w:rsidR="00EB3528" w:rsidRPr="00BB7650" w:rsidRDefault="00EB3528" w:rsidP="00B46756">
            <w:r w:rsidRPr="00BB7650">
              <w:rPr>
                <w:rFonts w:hint="eastAsia"/>
              </w:rPr>
              <w:t>314</w:t>
            </w:r>
          </w:p>
        </w:tc>
        <w:tc>
          <w:tcPr>
            <w:tcW w:w="992" w:type="dxa"/>
            <w:shd w:val="clear" w:color="auto" w:fill="auto"/>
            <w:hideMark/>
          </w:tcPr>
          <w:p w14:paraId="2E70497B" w14:textId="77777777" w:rsidR="00EB3528" w:rsidRPr="00BB7650" w:rsidRDefault="00EB3528" w:rsidP="00B46756">
            <w:r w:rsidRPr="00BB7650">
              <w:rPr>
                <w:rFonts w:hint="eastAsia"/>
              </w:rPr>
              <w:t>62.5</w:t>
            </w:r>
          </w:p>
        </w:tc>
        <w:tc>
          <w:tcPr>
            <w:tcW w:w="992" w:type="dxa"/>
            <w:shd w:val="clear" w:color="auto" w:fill="auto"/>
            <w:hideMark/>
          </w:tcPr>
          <w:p w14:paraId="24BFB014" w14:textId="77777777" w:rsidR="00EB3528" w:rsidRPr="00BB7650" w:rsidRDefault="00EB3528" w:rsidP="00B46756">
            <w:r w:rsidRPr="00BB7650">
              <w:rPr>
                <w:rFonts w:hint="eastAsia"/>
              </w:rPr>
              <w:t>F</w:t>
            </w:r>
          </w:p>
        </w:tc>
        <w:tc>
          <w:tcPr>
            <w:tcW w:w="1843" w:type="dxa"/>
            <w:shd w:val="clear" w:color="auto" w:fill="auto"/>
            <w:hideMark/>
          </w:tcPr>
          <w:p w14:paraId="68D2B22D" w14:textId="77777777" w:rsidR="00EB3528" w:rsidRPr="00BB7650" w:rsidRDefault="00EB3528" w:rsidP="00B46756">
            <w:r w:rsidRPr="00BB7650">
              <w:rPr>
                <w:rFonts w:hint="eastAsia"/>
              </w:rPr>
              <w:t>postmenopausal osteoporosis</w:t>
            </w:r>
          </w:p>
        </w:tc>
        <w:tc>
          <w:tcPr>
            <w:tcW w:w="1134" w:type="dxa"/>
            <w:shd w:val="clear" w:color="auto" w:fill="auto"/>
            <w:hideMark/>
          </w:tcPr>
          <w:p w14:paraId="760A4A0D" w14:textId="77777777" w:rsidR="00EB3528" w:rsidRPr="00BB7650" w:rsidRDefault="00EB3528" w:rsidP="00B46756">
            <w:r w:rsidRPr="00BB7650">
              <w:rPr>
                <w:rFonts w:hint="eastAsia"/>
              </w:rPr>
              <w:t>52</w:t>
            </w:r>
          </w:p>
        </w:tc>
        <w:tc>
          <w:tcPr>
            <w:tcW w:w="1843" w:type="dxa"/>
            <w:shd w:val="clear" w:color="auto" w:fill="auto"/>
            <w:hideMark/>
          </w:tcPr>
          <w:p w14:paraId="03C7CF89" w14:textId="77777777" w:rsidR="00EB3528" w:rsidRPr="00BB7650" w:rsidRDefault="00EB3528" w:rsidP="00B46756">
            <w:r w:rsidRPr="00BB7650">
              <w:rPr>
                <w:rFonts w:hint="eastAsia"/>
              </w:rPr>
              <w:t>Denosumab</w:t>
            </w:r>
          </w:p>
        </w:tc>
        <w:tc>
          <w:tcPr>
            <w:tcW w:w="1161" w:type="dxa"/>
            <w:shd w:val="clear" w:color="auto" w:fill="auto"/>
            <w:hideMark/>
          </w:tcPr>
          <w:p w14:paraId="23716328" w14:textId="77777777" w:rsidR="00EB3528" w:rsidRPr="00BB7650" w:rsidRDefault="00EB3528" w:rsidP="00B46756">
            <w:r w:rsidRPr="00BB7650">
              <w:rPr>
                <w:rFonts w:hint="eastAsia"/>
              </w:rPr>
              <w:t>19</w:t>
            </w:r>
          </w:p>
        </w:tc>
      </w:tr>
      <w:tr w:rsidR="00EB3528" w:rsidRPr="00BB7650" w14:paraId="04E07C81" w14:textId="77777777" w:rsidTr="00B46756">
        <w:trPr>
          <w:trHeight w:val="330"/>
        </w:trPr>
        <w:tc>
          <w:tcPr>
            <w:tcW w:w="1951" w:type="dxa"/>
            <w:shd w:val="clear" w:color="auto" w:fill="auto"/>
            <w:hideMark/>
          </w:tcPr>
          <w:p w14:paraId="23946786" w14:textId="77777777" w:rsidR="00EB3528" w:rsidRPr="00BB7650" w:rsidRDefault="00EB3528" w:rsidP="00B46756"/>
        </w:tc>
        <w:tc>
          <w:tcPr>
            <w:tcW w:w="1701" w:type="dxa"/>
            <w:shd w:val="clear" w:color="auto" w:fill="auto"/>
            <w:hideMark/>
          </w:tcPr>
          <w:p w14:paraId="0F543CD3" w14:textId="77777777" w:rsidR="00EB3528" w:rsidRPr="00BB7650" w:rsidRDefault="00EB3528" w:rsidP="00B46756"/>
        </w:tc>
        <w:tc>
          <w:tcPr>
            <w:tcW w:w="1418" w:type="dxa"/>
            <w:shd w:val="clear" w:color="auto" w:fill="auto"/>
            <w:hideMark/>
          </w:tcPr>
          <w:p w14:paraId="2DAE2686" w14:textId="77777777" w:rsidR="00EB3528" w:rsidRPr="00BB7650" w:rsidRDefault="00EB3528" w:rsidP="00B46756">
            <w:r w:rsidRPr="00BB7650">
              <w:rPr>
                <w:rFonts w:hint="eastAsia"/>
              </w:rPr>
              <w:t>46</w:t>
            </w:r>
          </w:p>
        </w:tc>
        <w:tc>
          <w:tcPr>
            <w:tcW w:w="992" w:type="dxa"/>
            <w:shd w:val="clear" w:color="auto" w:fill="auto"/>
            <w:hideMark/>
          </w:tcPr>
          <w:p w14:paraId="0D089B2E" w14:textId="77777777" w:rsidR="00EB3528" w:rsidRPr="00BB7650" w:rsidRDefault="00EB3528" w:rsidP="00B46756"/>
        </w:tc>
        <w:tc>
          <w:tcPr>
            <w:tcW w:w="992" w:type="dxa"/>
            <w:shd w:val="clear" w:color="auto" w:fill="auto"/>
            <w:hideMark/>
          </w:tcPr>
          <w:p w14:paraId="1E35E58A" w14:textId="77777777" w:rsidR="00EB3528" w:rsidRPr="00BB7650" w:rsidRDefault="00EB3528" w:rsidP="00B46756"/>
        </w:tc>
        <w:tc>
          <w:tcPr>
            <w:tcW w:w="1843" w:type="dxa"/>
            <w:shd w:val="clear" w:color="auto" w:fill="auto"/>
            <w:hideMark/>
          </w:tcPr>
          <w:p w14:paraId="14B3B0F5" w14:textId="77777777" w:rsidR="00EB3528" w:rsidRPr="00BB7650" w:rsidRDefault="00EB3528" w:rsidP="00B46756"/>
        </w:tc>
        <w:tc>
          <w:tcPr>
            <w:tcW w:w="1134" w:type="dxa"/>
            <w:shd w:val="clear" w:color="auto" w:fill="auto"/>
            <w:hideMark/>
          </w:tcPr>
          <w:p w14:paraId="4C9867F7" w14:textId="77777777" w:rsidR="00EB3528" w:rsidRPr="00BB7650" w:rsidRDefault="00EB3528" w:rsidP="00B46756"/>
        </w:tc>
        <w:tc>
          <w:tcPr>
            <w:tcW w:w="1843" w:type="dxa"/>
            <w:shd w:val="clear" w:color="auto" w:fill="auto"/>
            <w:hideMark/>
          </w:tcPr>
          <w:p w14:paraId="0DD95B15" w14:textId="77777777" w:rsidR="00EB3528" w:rsidRPr="00BB7650" w:rsidRDefault="00EB3528" w:rsidP="00B46756">
            <w:r w:rsidRPr="00BB7650">
              <w:rPr>
                <w:rFonts w:hint="eastAsia"/>
              </w:rPr>
              <w:t>Placebo</w:t>
            </w:r>
          </w:p>
        </w:tc>
        <w:tc>
          <w:tcPr>
            <w:tcW w:w="1161" w:type="dxa"/>
            <w:shd w:val="clear" w:color="auto" w:fill="auto"/>
            <w:hideMark/>
          </w:tcPr>
          <w:p w14:paraId="6687DAC4" w14:textId="77777777" w:rsidR="00EB3528" w:rsidRPr="00BB7650" w:rsidRDefault="00EB3528" w:rsidP="00B46756">
            <w:r w:rsidRPr="00BB7650">
              <w:rPr>
                <w:rFonts w:hint="eastAsia"/>
              </w:rPr>
              <w:t>2</w:t>
            </w:r>
          </w:p>
        </w:tc>
      </w:tr>
      <w:tr w:rsidR="00EB3528" w:rsidRPr="00BB7650" w14:paraId="71AF5D3C" w14:textId="77777777" w:rsidTr="00B46756">
        <w:trPr>
          <w:trHeight w:val="660"/>
        </w:trPr>
        <w:tc>
          <w:tcPr>
            <w:tcW w:w="1951" w:type="dxa"/>
            <w:shd w:val="clear" w:color="auto" w:fill="auto"/>
            <w:hideMark/>
          </w:tcPr>
          <w:p w14:paraId="33151889" w14:textId="77777777" w:rsidR="00EB3528" w:rsidRPr="00BB7650" w:rsidRDefault="00EB3528" w:rsidP="00B46756">
            <w:r w:rsidRPr="00BB7650">
              <w:rPr>
                <w:rFonts w:hint="eastAsia"/>
              </w:rPr>
              <w:t>Mohit Bhandari, 2016</w:t>
            </w:r>
          </w:p>
        </w:tc>
        <w:tc>
          <w:tcPr>
            <w:tcW w:w="1701" w:type="dxa"/>
            <w:shd w:val="clear" w:color="auto" w:fill="auto"/>
            <w:hideMark/>
          </w:tcPr>
          <w:p w14:paraId="4B5B1809" w14:textId="77777777" w:rsidR="00EB3528" w:rsidRPr="00BB7650" w:rsidRDefault="00EB3528" w:rsidP="00B46756">
            <w:r w:rsidRPr="00BB7650">
              <w:rPr>
                <w:rFonts w:hint="eastAsia"/>
              </w:rPr>
              <w:t>NCT01473589</w:t>
            </w:r>
          </w:p>
        </w:tc>
        <w:tc>
          <w:tcPr>
            <w:tcW w:w="1418" w:type="dxa"/>
            <w:shd w:val="clear" w:color="auto" w:fill="auto"/>
            <w:hideMark/>
          </w:tcPr>
          <w:p w14:paraId="00B5EA10" w14:textId="77777777" w:rsidR="00EB3528" w:rsidRPr="00BB7650" w:rsidRDefault="00EB3528" w:rsidP="00B46756">
            <w:r w:rsidRPr="00BB7650">
              <w:rPr>
                <w:rFonts w:hint="eastAsia"/>
              </w:rPr>
              <w:t>78</w:t>
            </w:r>
          </w:p>
        </w:tc>
        <w:tc>
          <w:tcPr>
            <w:tcW w:w="992" w:type="dxa"/>
            <w:shd w:val="clear" w:color="auto" w:fill="auto"/>
            <w:hideMark/>
          </w:tcPr>
          <w:p w14:paraId="5DE124A7" w14:textId="77777777" w:rsidR="00EB3528" w:rsidRPr="00BB7650" w:rsidRDefault="00EB3528" w:rsidP="00B46756">
            <w:r w:rsidRPr="00BB7650">
              <w:rPr>
                <w:rFonts w:hint="eastAsia"/>
              </w:rPr>
              <w:t>70</w:t>
            </w:r>
          </w:p>
        </w:tc>
        <w:tc>
          <w:tcPr>
            <w:tcW w:w="992" w:type="dxa"/>
            <w:shd w:val="clear" w:color="auto" w:fill="auto"/>
            <w:hideMark/>
          </w:tcPr>
          <w:p w14:paraId="21480764" w14:textId="77777777" w:rsidR="00EB3528" w:rsidRPr="00BB7650" w:rsidRDefault="00EB3528" w:rsidP="00B46756">
            <w:r w:rsidRPr="00BB7650">
              <w:rPr>
                <w:rFonts w:hint="eastAsia"/>
              </w:rPr>
              <w:t>M/F (74%)</w:t>
            </w:r>
          </w:p>
        </w:tc>
        <w:tc>
          <w:tcPr>
            <w:tcW w:w="1843" w:type="dxa"/>
            <w:shd w:val="clear" w:color="auto" w:fill="auto"/>
            <w:hideMark/>
          </w:tcPr>
          <w:p w14:paraId="63505BC5" w14:textId="77777777" w:rsidR="00EB3528" w:rsidRPr="00BB7650" w:rsidRDefault="00EB3528" w:rsidP="00B46756">
            <w:proofErr w:type="spellStart"/>
            <w:r w:rsidRPr="00BB7650">
              <w:rPr>
                <w:rFonts w:hint="eastAsia"/>
              </w:rPr>
              <w:t>postmenopause</w:t>
            </w:r>
            <w:proofErr w:type="spellEnd"/>
            <w:r w:rsidRPr="00BB7650">
              <w:rPr>
                <w:rFonts w:hint="eastAsia"/>
              </w:rPr>
              <w:t xml:space="preserve"> with history of fracture</w:t>
            </w:r>
          </w:p>
        </w:tc>
        <w:tc>
          <w:tcPr>
            <w:tcW w:w="1134" w:type="dxa"/>
            <w:shd w:val="clear" w:color="auto" w:fill="auto"/>
            <w:hideMark/>
          </w:tcPr>
          <w:p w14:paraId="1CDD899B" w14:textId="77777777" w:rsidR="00EB3528" w:rsidRPr="00BB7650" w:rsidRDefault="00EB3528" w:rsidP="00B46756">
            <w:r w:rsidRPr="00BB7650">
              <w:rPr>
                <w:rFonts w:hint="eastAsia"/>
              </w:rPr>
              <w:t>52</w:t>
            </w:r>
          </w:p>
        </w:tc>
        <w:tc>
          <w:tcPr>
            <w:tcW w:w="1843" w:type="dxa"/>
            <w:shd w:val="clear" w:color="auto" w:fill="auto"/>
            <w:hideMark/>
          </w:tcPr>
          <w:p w14:paraId="79F4CE81" w14:textId="77777777" w:rsidR="00EB3528" w:rsidRPr="00BB7650" w:rsidRDefault="00EB3528" w:rsidP="00B46756">
            <w:r w:rsidRPr="00BB7650">
              <w:rPr>
                <w:rFonts w:hint="eastAsia"/>
              </w:rPr>
              <w:t>Teriparatide</w:t>
            </w:r>
          </w:p>
        </w:tc>
        <w:tc>
          <w:tcPr>
            <w:tcW w:w="1161" w:type="dxa"/>
            <w:shd w:val="clear" w:color="auto" w:fill="auto"/>
            <w:hideMark/>
          </w:tcPr>
          <w:p w14:paraId="3FA32AD7" w14:textId="77777777" w:rsidR="00EB3528" w:rsidRPr="00BB7650" w:rsidRDefault="00EB3528" w:rsidP="00B46756">
            <w:r w:rsidRPr="00BB7650">
              <w:rPr>
                <w:rFonts w:hint="eastAsia"/>
              </w:rPr>
              <w:t>3</w:t>
            </w:r>
          </w:p>
        </w:tc>
      </w:tr>
      <w:tr w:rsidR="00EB3528" w:rsidRPr="00BB7650" w14:paraId="3899C41E" w14:textId="77777777" w:rsidTr="00B46756">
        <w:trPr>
          <w:trHeight w:val="330"/>
        </w:trPr>
        <w:tc>
          <w:tcPr>
            <w:tcW w:w="1951" w:type="dxa"/>
            <w:shd w:val="clear" w:color="auto" w:fill="auto"/>
            <w:hideMark/>
          </w:tcPr>
          <w:p w14:paraId="6F98AC8C" w14:textId="77777777" w:rsidR="00EB3528" w:rsidRPr="00BB7650" w:rsidRDefault="00EB3528" w:rsidP="00B46756"/>
        </w:tc>
        <w:tc>
          <w:tcPr>
            <w:tcW w:w="1701" w:type="dxa"/>
            <w:shd w:val="clear" w:color="auto" w:fill="auto"/>
            <w:hideMark/>
          </w:tcPr>
          <w:p w14:paraId="4F206A79" w14:textId="77777777" w:rsidR="00EB3528" w:rsidRPr="00BB7650" w:rsidRDefault="00EB3528" w:rsidP="00B46756"/>
        </w:tc>
        <w:tc>
          <w:tcPr>
            <w:tcW w:w="1418" w:type="dxa"/>
            <w:shd w:val="clear" w:color="auto" w:fill="auto"/>
            <w:hideMark/>
          </w:tcPr>
          <w:p w14:paraId="29A1884A" w14:textId="77777777" w:rsidR="00EB3528" w:rsidRPr="00BB7650" w:rsidRDefault="00EB3528" w:rsidP="00B46756">
            <w:r w:rsidRPr="00BB7650">
              <w:rPr>
                <w:rFonts w:hint="eastAsia"/>
              </w:rPr>
              <w:t>81</w:t>
            </w:r>
          </w:p>
        </w:tc>
        <w:tc>
          <w:tcPr>
            <w:tcW w:w="992" w:type="dxa"/>
            <w:shd w:val="clear" w:color="auto" w:fill="auto"/>
            <w:hideMark/>
          </w:tcPr>
          <w:p w14:paraId="34F63AAD" w14:textId="77777777" w:rsidR="00EB3528" w:rsidRPr="00BB7650" w:rsidRDefault="00EB3528" w:rsidP="00B46756"/>
        </w:tc>
        <w:tc>
          <w:tcPr>
            <w:tcW w:w="992" w:type="dxa"/>
            <w:shd w:val="clear" w:color="auto" w:fill="auto"/>
            <w:hideMark/>
          </w:tcPr>
          <w:p w14:paraId="6535D6BD" w14:textId="77777777" w:rsidR="00EB3528" w:rsidRPr="00BB7650" w:rsidRDefault="00EB3528" w:rsidP="00B46756"/>
        </w:tc>
        <w:tc>
          <w:tcPr>
            <w:tcW w:w="1843" w:type="dxa"/>
            <w:shd w:val="clear" w:color="auto" w:fill="auto"/>
            <w:hideMark/>
          </w:tcPr>
          <w:p w14:paraId="5D7BECF8" w14:textId="77777777" w:rsidR="00EB3528" w:rsidRPr="00BB7650" w:rsidRDefault="00EB3528" w:rsidP="00B46756"/>
        </w:tc>
        <w:tc>
          <w:tcPr>
            <w:tcW w:w="1134" w:type="dxa"/>
            <w:shd w:val="clear" w:color="auto" w:fill="auto"/>
            <w:hideMark/>
          </w:tcPr>
          <w:p w14:paraId="763EDDE7" w14:textId="77777777" w:rsidR="00EB3528" w:rsidRPr="00BB7650" w:rsidRDefault="00EB3528" w:rsidP="00B46756"/>
        </w:tc>
        <w:tc>
          <w:tcPr>
            <w:tcW w:w="1843" w:type="dxa"/>
            <w:shd w:val="clear" w:color="auto" w:fill="auto"/>
            <w:hideMark/>
          </w:tcPr>
          <w:p w14:paraId="64D3D1C4" w14:textId="77777777" w:rsidR="00EB3528" w:rsidRPr="00BB7650" w:rsidRDefault="00EB3528" w:rsidP="00B46756">
            <w:r w:rsidRPr="00BB7650">
              <w:rPr>
                <w:rFonts w:hint="eastAsia"/>
              </w:rPr>
              <w:t>Placebo</w:t>
            </w:r>
          </w:p>
        </w:tc>
        <w:tc>
          <w:tcPr>
            <w:tcW w:w="1161" w:type="dxa"/>
            <w:shd w:val="clear" w:color="auto" w:fill="auto"/>
            <w:hideMark/>
          </w:tcPr>
          <w:p w14:paraId="2D2326F1" w14:textId="77777777" w:rsidR="00EB3528" w:rsidRPr="00BB7650" w:rsidRDefault="00EB3528" w:rsidP="00B46756">
            <w:r w:rsidRPr="00BB7650">
              <w:rPr>
                <w:rFonts w:hint="eastAsia"/>
              </w:rPr>
              <w:t>0</w:t>
            </w:r>
          </w:p>
        </w:tc>
      </w:tr>
      <w:tr w:rsidR="00EB3528" w:rsidRPr="00BB7650" w14:paraId="16DAC234" w14:textId="77777777" w:rsidTr="00B46756">
        <w:trPr>
          <w:trHeight w:val="660"/>
        </w:trPr>
        <w:tc>
          <w:tcPr>
            <w:tcW w:w="1951" w:type="dxa"/>
            <w:shd w:val="clear" w:color="auto" w:fill="auto"/>
            <w:hideMark/>
          </w:tcPr>
          <w:p w14:paraId="7E058132" w14:textId="77777777" w:rsidR="00EB3528" w:rsidRPr="00BB7650" w:rsidRDefault="00EB3528" w:rsidP="00B46756">
            <w:r w:rsidRPr="00BB7650">
              <w:rPr>
                <w:rFonts w:hint="eastAsia"/>
              </w:rPr>
              <w:lastRenderedPageBreak/>
              <w:t xml:space="preserve">Akimitsu </w:t>
            </w:r>
            <w:proofErr w:type="spellStart"/>
            <w:r w:rsidRPr="00BB7650">
              <w:rPr>
                <w:rFonts w:hint="eastAsia"/>
              </w:rPr>
              <w:t>Miyauchi</w:t>
            </w:r>
            <w:proofErr w:type="spellEnd"/>
            <w:r w:rsidRPr="00BB7650">
              <w:rPr>
                <w:rFonts w:hint="eastAsia"/>
              </w:rPr>
              <w:t>, 2010</w:t>
            </w:r>
          </w:p>
        </w:tc>
        <w:tc>
          <w:tcPr>
            <w:tcW w:w="1701" w:type="dxa"/>
            <w:shd w:val="clear" w:color="auto" w:fill="auto"/>
            <w:hideMark/>
          </w:tcPr>
          <w:p w14:paraId="343A5440" w14:textId="77777777" w:rsidR="00EB3528" w:rsidRPr="00BB7650" w:rsidRDefault="00EB3528" w:rsidP="00B46756">
            <w:r w:rsidRPr="00BB7650">
              <w:rPr>
                <w:rFonts w:hint="eastAsia"/>
              </w:rPr>
              <w:t>NCT00433160</w:t>
            </w:r>
          </w:p>
        </w:tc>
        <w:tc>
          <w:tcPr>
            <w:tcW w:w="1418" w:type="dxa"/>
            <w:shd w:val="clear" w:color="auto" w:fill="auto"/>
            <w:hideMark/>
          </w:tcPr>
          <w:p w14:paraId="3CBEE31B" w14:textId="77777777" w:rsidR="00EB3528" w:rsidRPr="00BB7650" w:rsidRDefault="00EB3528" w:rsidP="00B46756">
            <w:r w:rsidRPr="00BB7650">
              <w:rPr>
                <w:rFonts w:hint="eastAsia"/>
              </w:rPr>
              <w:t>137</w:t>
            </w:r>
          </w:p>
        </w:tc>
        <w:tc>
          <w:tcPr>
            <w:tcW w:w="992" w:type="dxa"/>
            <w:shd w:val="clear" w:color="auto" w:fill="auto"/>
            <w:hideMark/>
          </w:tcPr>
          <w:p w14:paraId="021B6412" w14:textId="77777777" w:rsidR="00EB3528" w:rsidRPr="00BB7650" w:rsidRDefault="00EB3528" w:rsidP="00B46756">
            <w:r w:rsidRPr="00BB7650">
              <w:rPr>
                <w:rFonts w:hint="eastAsia"/>
              </w:rPr>
              <w:t>69.6</w:t>
            </w:r>
          </w:p>
        </w:tc>
        <w:tc>
          <w:tcPr>
            <w:tcW w:w="992" w:type="dxa"/>
            <w:shd w:val="clear" w:color="auto" w:fill="auto"/>
            <w:hideMark/>
          </w:tcPr>
          <w:p w14:paraId="6FDAB12C" w14:textId="77777777" w:rsidR="00EB3528" w:rsidRPr="00BB7650" w:rsidRDefault="00EB3528" w:rsidP="00B46756">
            <w:r w:rsidRPr="00BB7650">
              <w:rPr>
                <w:rFonts w:hint="eastAsia"/>
              </w:rPr>
              <w:t>M/F (93.1%)</w:t>
            </w:r>
          </w:p>
        </w:tc>
        <w:tc>
          <w:tcPr>
            <w:tcW w:w="1843" w:type="dxa"/>
            <w:shd w:val="clear" w:color="auto" w:fill="auto"/>
            <w:hideMark/>
          </w:tcPr>
          <w:p w14:paraId="33CBCC64" w14:textId="77777777" w:rsidR="00EB3528" w:rsidRPr="00BB7650" w:rsidRDefault="00EB3528" w:rsidP="00B46756">
            <w:r w:rsidRPr="00BB7650">
              <w:rPr>
                <w:rFonts w:hint="eastAsia"/>
              </w:rPr>
              <w:t>postmenopausal osteoporosis</w:t>
            </w:r>
          </w:p>
        </w:tc>
        <w:tc>
          <w:tcPr>
            <w:tcW w:w="1134" w:type="dxa"/>
            <w:shd w:val="clear" w:color="auto" w:fill="auto"/>
            <w:hideMark/>
          </w:tcPr>
          <w:p w14:paraId="2C6CD5FF" w14:textId="77777777" w:rsidR="00EB3528" w:rsidRPr="00BB7650" w:rsidRDefault="00EB3528" w:rsidP="00B46756">
            <w:r w:rsidRPr="00BB7650">
              <w:rPr>
                <w:rFonts w:hint="eastAsia"/>
              </w:rPr>
              <w:t>52</w:t>
            </w:r>
          </w:p>
        </w:tc>
        <w:tc>
          <w:tcPr>
            <w:tcW w:w="1843" w:type="dxa"/>
            <w:shd w:val="clear" w:color="auto" w:fill="auto"/>
            <w:hideMark/>
          </w:tcPr>
          <w:p w14:paraId="665A5DEB" w14:textId="77777777" w:rsidR="00EB3528" w:rsidRPr="00BB7650" w:rsidRDefault="00EB3528" w:rsidP="00B46756">
            <w:r w:rsidRPr="00BB7650">
              <w:rPr>
                <w:rFonts w:hint="eastAsia"/>
              </w:rPr>
              <w:t>Teriparatide</w:t>
            </w:r>
          </w:p>
        </w:tc>
        <w:tc>
          <w:tcPr>
            <w:tcW w:w="1161" w:type="dxa"/>
            <w:shd w:val="clear" w:color="auto" w:fill="auto"/>
            <w:hideMark/>
          </w:tcPr>
          <w:p w14:paraId="33D1E8BF" w14:textId="77777777" w:rsidR="00EB3528" w:rsidRPr="00BB7650" w:rsidRDefault="00EB3528" w:rsidP="00B46756">
            <w:r w:rsidRPr="00BB7650">
              <w:rPr>
                <w:rFonts w:hint="eastAsia"/>
              </w:rPr>
              <w:t>0</w:t>
            </w:r>
          </w:p>
        </w:tc>
      </w:tr>
      <w:tr w:rsidR="00EB3528" w:rsidRPr="00BB7650" w14:paraId="7E1B6877" w14:textId="77777777" w:rsidTr="00B46756">
        <w:trPr>
          <w:trHeight w:val="330"/>
        </w:trPr>
        <w:tc>
          <w:tcPr>
            <w:tcW w:w="1951" w:type="dxa"/>
            <w:shd w:val="clear" w:color="auto" w:fill="auto"/>
            <w:hideMark/>
          </w:tcPr>
          <w:p w14:paraId="6158FE0F" w14:textId="77777777" w:rsidR="00EB3528" w:rsidRPr="00BB7650" w:rsidRDefault="00EB3528" w:rsidP="00B46756"/>
        </w:tc>
        <w:tc>
          <w:tcPr>
            <w:tcW w:w="1701" w:type="dxa"/>
            <w:shd w:val="clear" w:color="auto" w:fill="auto"/>
            <w:hideMark/>
          </w:tcPr>
          <w:p w14:paraId="2E1775FE" w14:textId="77777777" w:rsidR="00EB3528" w:rsidRPr="00BB7650" w:rsidRDefault="00EB3528" w:rsidP="00B46756"/>
        </w:tc>
        <w:tc>
          <w:tcPr>
            <w:tcW w:w="1418" w:type="dxa"/>
            <w:shd w:val="clear" w:color="auto" w:fill="auto"/>
            <w:hideMark/>
          </w:tcPr>
          <w:p w14:paraId="5516645E" w14:textId="77777777" w:rsidR="00EB3528" w:rsidRPr="00BB7650" w:rsidRDefault="00EB3528" w:rsidP="00B46756">
            <w:r w:rsidRPr="00BB7650">
              <w:rPr>
                <w:rFonts w:hint="eastAsia"/>
              </w:rPr>
              <w:t>70</w:t>
            </w:r>
          </w:p>
        </w:tc>
        <w:tc>
          <w:tcPr>
            <w:tcW w:w="992" w:type="dxa"/>
            <w:shd w:val="clear" w:color="auto" w:fill="auto"/>
            <w:hideMark/>
          </w:tcPr>
          <w:p w14:paraId="571554D8" w14:textId="77777777" w:rsidR="00EB3528" w:rsidRPr="00BB7650" w:rsidRDefault="00EB3528" w:rsidP="00B46756"/>
        </w:tc>
        <w:tc>
          <w:tcPr>
            <w:tcW w:w="992" w:type="dxa"/>
            <w:shd w:val="clear" w:color="auto" w:fill="auto"/>
            <w:hideMark/>
          </w:tcPr>
          <w:p w14:paraId="6864D57B" w14:textId="77777777" w:rsidR="00EB3528" w:rsidRPr="00BB7650" w:rsidRDefault="00EB3528" w:rsidP="00B46756"/>
        </w:tc>
        <w:tc>
          <w:tcPr>
            <w:tcW w:w="1843" w:type="dxa"/>
            <w:shd w:val="clear" w:color="auto" w:fill="auto"/>
            <w:hideMark/>
          </w:tcPr>
          <w:p w14:paraId="7F5EC8EA" w14:textId="77777777" w:rsidR="00EB3528" w:rsidRPr="00BB7650" w:rsidRDefault="00EB3528" w:rsidP="00B46756"/>
        </w:tc>
        <w:tc>
          <w:tcPr>
            <w:tcW w:w="1134" w:type="dxa"/>
            <w:shd w:val="clear" w:color="auto" w:fill="auto"/>
            <w:hideMark/>
          </w:tcPr>
          <w:p w14:paraId="724EB529" w14:textId="77777777" w:rsidR="00EB3528" w:rsidRPr="00BB7650" w:rsidRDefault="00EB3528" w:rsidP="00B46756"/>
        </w:tc>
        <w:tc>
          <w:tcPr>
            <w:tcW w:w="1843" w:type="dxa"/>
            <w:shd w:val="clear" w:color="auto" w:fill="auto"/>
            <w:hideMark/>
          </w:tcPr>
          <w:p w14:paraId="5088E559" w14:textId="77777777" w:rsidR="00EB3528" w:rsidRPr="00BB7650" w:rsidRDefault="00EB3528" w:rsidP="00B46756">
            <w:r w:rsidRPr="00BB7650">
              <w:rPr>
                <w:rFonts w:hint="eastAsia"/>
              </w:rPr>
              <w:t>Placebo</w:t>
            </w:r>
          </w:p>
        </w:tc>
        <w:tc>
          <w:tcPr>
            <w:tcW w:w="1161" w:type="dxa"/>
            <w:shd w:val="clear" w:color="auto" w:fill="auto"/>
            <w:hideMark/>
          </w:tcPr>
          <w:p w14:paraId="2ED36020" w14:textId="77777777" w:rsidR="00EB3528" w:rsidRPr="00BB7650" w:rsidRDefault="00EB3528" w:rsidP="00B46756">
            <w:r w:rsidRPr="00BB7650">
              <w:rPr>
                <w:rFonts w:hint="eastAsia"/>
              </w:rPr>
              <w:t>0</w:t>
            </w:r>
          </w:p>
        </w:tc>
      </w:tr>
      <w:tr w:rsidR="00EB3528" w:rsidRPr="00BB7650" w14:paraId="14586CE2" w14:textId="77777777" w:rsidTr="00B46756">
        <w:trPr>
          <w:trHeight w:val="660"/>
        </w:trPr>
        <w:tc>
          <w:tcPr>
            <w:tcW w:w="1951" w:type="dxa"/>
            <w:shd w:val="clear" w:color="auto" w:fill="auto"/>
            <w:hideMark/>
          </w:tcPr>
          <w:p w14:paraId="7C8389F3" w14:textId="77777777" w:rsidR="00EB3528" w:rsidRPr="00BB7650" w:rsidRDefault="00EB3528" w:rsidP="00B46756">
            <w:r w:rsidRPr="00BB7650">
              <w:rPr>
                <w:rFonts w:hint="eastAsia"/>
              </w:rPr>
              <w:t>Dennis M Black, 2007 (HORIZON)</w:t>
            </w:r>
          </w:p>
        </w:tc>
        <w:tc>
          <w:tcPr>
            <w:tcW w:w="1701" w:type="dxa"/>
            <w:shd w:val="clear" w:color="auto" w:fill="auto"/>
            <w:hideMark/>
          </w:tcPr>
          <w:p w14:paraId="5D501EB2" w14:textId="77777777" w:rsidR="00EB3528" w:rsidRPr="00BB7650" w:rsidRDefault="00EB3528" w:rsidP="00B46756">
            <w:r w:rsidRPr="00BB7650">
              <w:rPr>
                <w:rFonts w:hint="eastAsia"/>
              </w:rPr>
              <w:t>NCT00145327</w:t>
            </w:r>
          </w:p>
        </w:tc>
        <w:tc>
          <w:tcPr>
            <w:tcW w:w="1418" w:type="dxa"/>
            <w:shd w:val="clear" w:color="auto" w:fill="auto"/>
            <w:hideMark/>
          </w:tcPr>
          <w:p w14:paraId="65B67066" w14:textId="77777777" w:rsidR="00EB3528" w:rsidRPr="00BB7650" w:rsidRDefault="00EB3528" w:rsidP="00B46756">
            <w:r w:rsidRPr="00BB7650">
              <w:rPr>
                <w:rFonts w:hint="eastAsia"/>
              </w:rPr>
              <w:t>3875</w:t>
            </w:r>
          </w:p>
        </w:tc>
        <w:tc>
          <w:tcPr>
            <w:tcW w:w="992" w:type="dxa"/>
            <w:shd w:val="clear" w:color="auto" w:fill="auto"/>
            <w:hideMark/>
          </w:tcPr>
          <w:p w14:paraId="2302DBD0" w14:textId="77777777" w:rsidR="00EB3528" w:rsidRPr="00BB7650" w:rsidRDefault="00EB3528" w:rsidP="00B46756">
            <w:r w:rsidRPr="00BB7650">
              <w:rPr>
                <w:rFonts w:hint="eastAsia"/>
              </w:rPr>
              <w:t>73</w:t>
            </w:r>
          </w:p>
        </w:tc>
        <w:tc>
          <w:tcPr>
            <w:tcW w:w="992" w:type="dxa"/>
            <w:shd w:val="clear" w:color="auto" w:fill="auto"/>
            <w:hideMark/>
          </w:tcPr>
          <w:p w14:paraId="3FB77D79" w14:textId="77777777" w:rsidR="00EB3528" w:rsidRPr="00BB7650" w:rsidRDefault="00EB3528" w:rsidP="00B46756">
            <w:r w:rsidRPr="00BB7650">
              <w:rPr>
                <w:rFonts w:hint="eastAsia"/>
              </w:rPr>
              <w:t>F</w:t>
            </w:r>
          </w:p>
        </w:tc>
        <w:tc>
          <w:tcPr>
            <w:tcW w:w="1843" w:type="dxa"/>
            <w:shd w:val="clear" w:color="auto" w:fill="auto"/>
            <w:hideMark/>
          </w:tcPr>
          <w:p w14:paraId="7D556CA9" w14:textId="77777777" w:rsidR="00EB3528" w:rsidRPr="00BB7650" w:rsidRDefault="00EB3528" w:rsidP="00B46756">
            <w:r w:rsidRPr="00BB7650">
              <w:rPr>
                <w:rFonts w:hint="eastAsia"/>
              </w:rPr>
              <w:t>postmenopausal osteoporosis</w:t>
            </w:r>
          </w:p>
        </w:tc>
        <w:tc>
          <w:tcPr>
            <w:tcW w:w="1134" w:type="dxa"/>
            <w:shd w:val="clear" w:color="auto" w:fill="auto"/>
            <w:hideMark/>
          </w:tcPr>
          <w:p w14:paraId="51368A34" w14:textId="77777777" w:rsidR="00EB3528" w:rsidRPr="00BB7650" w:rsidRDefault="00EB3528" w:rsidP="00B46756">
            <w:r w:rsidRPr="00BB7650">
              <w:rPr>
                <w:rFonts w:hint="eastAsia"/>
              </w:rPr>
              <w:t>156</w:t>
            </w:r>
          </w:p>
        </w:tc>
        <w:tc>
          <w:tcPr>
            <w:tcW w:w="1843" w:type="dxa"/>
            <w:shd w:val="clear" w:color="auto" w:fill="auto"/>
            <w:hideMark/>
          </w:tcPr>
          <w:p w14:paraId="3460BBA4" w14:textId="77777777" w:rsidR="00EB3528" w:rsidRPr="00BB7650" w:rsidRDefault="00EB3528" w:rsidP="00B46756">
            <w:r w:rsidRPr="00BB7650">
              <w:rPr>
                <w:rFonts w:hint="eastAsia"/>
              </w:rPr>
              <w:t>Zoledronic acid</w:t>
            </w:r>
          </w:p>
        </w:tc>
        <w:tc>
          <w:tcPr>
            <w:tcW w:w="1161" w:type="dxa"/>
            <w:shd w:val="clear" w:color="auto" w:fill="auto"/>
            <w:hideMark/>
          </w:tcPr>
          <w:p w14:paraId="7E0B58BE" w14:textId="77777777" w:rsidR="00EB3528" w:rsidRPr="00BB7650" w:rsidRDefault="00EB3528" w:rsidP="00B46756">
            <w:r w:rsidRPr="00BB7650">
              <w:rPr>
                <w:rFonts w:hint="eastAsia"/>
              </w:rPr>
              <w:t>219</w:t>
            </w:r>
          </w:p>
        </w:tc>
      </w:tr>
      <w:tr w:rsidR="00EB3528" w:rsidRPr="00BB7650" w14:paraId="0953D5A4" w14:textId="77777777" w:rsidTr="00B46756">
        <w:trPr>
          <w:trHeight w:val="330"/>
        </w:trPr>
        <w:tc>
          <w:tcPr>
            <w:tcW w:w="1951" w:type="dxa"/>
            <w:shd w:val="clear" w:color="auto" w:fill="auto"/>
            <w:hideMark/>
          </w:tcPr>
          <w:p w14:paraId="1F55D752" w14:textId="77777777" w:rsidR="00EB3528" w:rsidRPr="00BB7650" w:rsidRDefault="00EB3528" w:rsidP="00B46756"/>
        </w:tc>
        <w:tc>
          <w:tcPr>
            <w:tcW w:w="1701" w:type="dxa"/>
            <w:shd w:val="clear" w:color="auto" w:fill="auto"/>
            <w:hideMark/>
          </w:tcPr>
          <w:p w14:paraId="3B3227A0" w14:textId="77777777" w:rsidR="00EB3528" w:rsidRPr="00BB7650" w:rsidRDefault="00EB3528" w:rsidP="00B46756"/>
        </w:tc>
        <w:tc>
          <w:tcPr>
            <w:tcW w:w="1418" w:type="dxa"/>
            <w:shd w:val="clear" w:color="auto" w:fill="auto"/>
            <w:hideMark/>
          </w:tcPr>
          <w:p w14:paraId="0E26FFDE" w14:textId="77777777" w:rsidR="00EB3528" w:rsidRPr="00BB7650" w:rsidRDefault="00EB3528" w:rsidP="00B46756">
            <w:r w:rsidRPr="00BB7650">
              <w:rPr>
                <w:rFonts w:hint="eastAsia"/>
              </w:rPr>
              <w:t>3861</w:t>
            </w:r>
          </w:p>
        </w:tc>
        <w:tc>
          <w:tcPr>
            <w:tcW w:w="992" w:type="dxa"/>
            <w:shd w:val="clear" w:color="auto" w:fill="auto"/>
            <w:hideMark/>
          </w:tcPr>
          <w:p w14:paraId="093299DB" w14:textId="77777777" w:rsidR="00EB3528" w:rsidRPr="00BB7650" w:rsidRDefault="00EB3528" w:rsidP="00B46756"/>
        </w:tc>
        <w:tc>
          <w:tcPr>
            <w:tcW w:w="992" w:type="dxa"/>
            <w:shd w:val="clear" w:color="auto" w:fill="auto"/>
            <w:hideMark/>
          </w:tcPr>
          <w:p w14:paraId="75450E7E" w14:textId="77777777" w:rsidR="00EB3528" w:rsidRPr="00BB7650" w:rsidRDefault="00EB3528" w:rsidP="00B46756"/>
        </w:tc>
        <w:tc>
          <w:tcPr>
            <w:tcW w:w="1843" w:type="dxa"/>
            <w:shd w:val="clear" w:color="auto" w:fill="auto"/>
            <w:hideMark/>
          </w:tcPr>
          <w:p w14:paraId="7549F0DB" w14:textId="77777777" w:rsidR="00EB3528" w:rsidRPr="00BB7650" w:rsidRDefault="00EB3528" w:rsidP="00B46756"/>
        </w:tc>
        <w:tc>
          <w:tcPr>
            <w:tcW w:w="1134" w:type="dxa"/>
            <w:shd w:val="clear" w:color="auto" w:fill="auto"/>
            <w:hideMark/>
          </w:tcPr>
          <w:p w14:paraId="30A9EFC8" w14:textId="77777777" w:rsidR="00EB3528" w:rsidRPr="00BB7650" w:rsidRDefault="00EB3528" w:rsidP="00B46756"/>
        </w:tc>
        <w:tc>
          <w:tcPr>
            <w:tcW w:w="1843" w:type="dxa"/>
            <w:shd w:val="clear" w:color="auto" w:fill="auto"/>
            <w:hideMark/>
          </w:tcPr>
          <w:p w14:paraId="026086A1" w14:textId="77777777" w:rsidR="00EB3528" w:rsidRPr="00BB7650" w:rsidRDefault="00EB3528" w:rsidP="00B46756">
            <w:r w:rsidRPr="00BB7650">
              <w:rPr>
                <w:rFonts w:hint="eastAsia"/>
              </w:rPr>
              <w:t>Placebo</w:t>
            </w:r>
          </w:p>
        </w:tc>
        <w:tc>
          <w:tcPr>
            <w:tcW w:w="1161" w:type="dxa"/>
            <w:shd w:val="clear" w:color="auto" w:fill="auto"/>
            <w:hideMark/>
          </w:tcPr>
          <w:p w14:paraId="4C198017" w14:textId="77777777" w:rsidR="00EB3528" w:rsidRPr="00BB7650" w:rsidRDefault="00EB3528" w:rsidP="00B46756">
            <w:r w:rsidRPr="00BB7650">
              <w:rPr>
                <w:rFonts w:hint="eastAsia"/>
              </w:rPr>
              <w:t>206</w:t>
            </w:r>
          </w:p>
        </w:tc>
      </w:tr>
      <w:tr w:rsidR="00EB3528" w:rsidRPr="00BB7650" w14:paraId="333A8D4D" w14:textId="77777777" w:rsidTr="00B46756">
        <w:trPr>
          <w:trHeight w:val="1320"/>
        </w:trPr>
        <w:tc>
          <w:tcPr>
            <w:tcW w:w="1951" w:type="dxa"/>
            <w:shd w:val="clear" w:color="auto" w:fill="auto"/>
            <w:hideMark/>
          </w:tcPr>
          <w:p w14:paraId="7037B28B" w14:textId="77777777" w:rsidR="00EB3528" w:rsidRPr="00BB7650" w:rsidRDefault="00EB3528" w:rsidP="00B46756">
            <w:r w:rsidRPr="00BB7650">
              <w:rPr>
                <w:rFonts w:hint="eastAsia"/>
              </w:rPr>
              <w:t>Steven Boonen, 2012</w:t>
            </w:r>
          </w:p>
        </w:tc>
        <w:tc>
          <w:tcPr>
            <w:tcW w:w="1701" w:type="dxa"/>
            <w:shd w:val="clear" w:color="auto" w:fill="auto"/>
            <w:hideMark/>
          </w:tcPr>
          <w:p w14:paraId="23C960A7" w14:textId="77777777" w:rsidR="00EB3528" w:rsidRPr="00BB7650" w:rsidRDefault="00EB3528" w:rsidP="00B46756">
            <w:r w:rsidRPr="00BB7650">
              <w:rPr>
                <w:rFonts w:hint="eastAsia"/>
              </w:rPr>
              <w:t>NCT00439647</w:t>
            </w:r>
          </w:p>
        </w:tc>
        <w:tc>
          <w:tcPr>
            <w:tcW w:w="1418" w:type="dxa"/>
            <w:shd w:val="clear" w:color="auto" w:fill="auto"/>
            <w:hideMark/>
          </w:tcPr>
          <w:p w14:paraId="7F8DBEB5" w14:textId="77777777" w:rsidR="00EB3528" w:rsidRPr="00BB7650" w:rsidRDefault="00EB3528" w:rsidP="00B46756">
            <w:r w:rsidRPr="00BB7650">
              <w:rPr>
                <w:rFonts w:hint="eastAsia"/>
              </w:rPr>
              <w:t>588</w:t>
            </w:r>
          </w:p>
        </w:tc>
        <w:tc>
          <w:tcPr>
            <w:tcW w:w="992" w:type="dxa"/>
            <w:shd w:val="clear" w:color="auto" w:fill="auto"/>
            <w:hideMark/>
          </w:tcPr>
          <w:p w14:paraId="7BDA1000" w14:textId="77777777" w:rsidR="00EB3528" w:rsidRPr="00BB7650" w:rsidRDefault="00EB3528" w:rsidP="00B46756">
            <w:r w:rsidRPr="00BB7650">
              <w:rPr>
                <w:rFonts w:hint="eastAsia"/>
              </w:rPr>
              <w:t>65.8</w:t>
            </w:r>
          </w:p>
        </w:tc>
        <w:tc>
          <w:tcPr>
            <w:tcW w:w="992" w:type="dxa"/>
            <w:shd w:val="clear" w:color="auto" w:fill="auto"/>
            <w:hideMark/>
          </w:tcPr>
          <w:p w14:paraId="77A4BFB7" w14:textId="77777777" w:rsidR="00EB3528" w:rsidRPr="00BB7650" w:rsidRDefault="00EB3528" w:rsidP="00B46756">
            <w:r w:rsidRPr="00BB7650">
              <w:rPr>
                <w:rFonts w:hint="eastAsia"/>
              </w:rPr>
              <w:t>M</w:t>
            </w:r>
          </w:p>
        </w:tc>
        <w:tc>
          <w:tcPr>
            <w:tcW w:w="1843" w:type="dxa"/>
            <w:shd w:val="clear" w:color="auto" w:fill="auto"/>
            <w:hideMark/>
          </w:tcPr>
          <w:p w14:paraId="065BC918" w14:textId="77777777" w:rsidR="00EB3528" w:rsidRPr="00BB7650" w:rsidRDefault="00EB3528" w:rsidP="00B46756">
            <w:r w:rsidRPr="00BB7650">
              <w:rPr>
                <w:rFonts w:hint="eastAsia"/>
              </w:rPr>
              <w:t>primary or hypogonadism-associated osteoporosis</w:t>
            </w:r>
          </w:p>
        </w:tc>
        <w:tc>
          <w:tcPr>
            <w:tcW w:w="1134" w:type="dxa"/>
            <w:shd w:val="clear" w:color="auto" w:fill="auto"/>
            <w:hideMark/>
          </w:tcPr>
          <w:p w14:paraId="0A3E49B5" w14:textId="77777777" w:rsidR="00EB3528" w:rsidRPr="00BB7650" w:rsidRDefault="00EB3528" w:rsidP="00B46756">
            <w:r w:rsidRPr="00BB7650">
              <w:rPr>
                <w:rFonts w:hint="eastAsia"/>
              </w:rPr>
              <w:t>104</w:t>
            </w:r>
          </w:p>
        </w:tc>
        <w:tc>
          <w:tcPr>
            <w:tcW w:w="1843" w:type="dxa"/>
            <w:shd w:val="clear" w:color="auto" w:fill="auto"/>
            <w:hideMark/>
          </w:tcPr>
          <w:p w14:paraId="129E49C6" w14:textId="77777777" w:rsidR="00EB3528" w:rsidRPr="00BB7650" w:rsidRDefault="00EB3528" w:rsidP="00B46756">
            <w:r w:rsidRPr="00BB7650">
              <w:rPr>
                <w:rFonts w:hint="eastAsia"/>
              </w:rPr>
              <w:t>Zoledronic acid</w:t>
            </w:r>
          </w:p>
        </w:tc>
        <w:tc>
          <w:tcPr>
            <w:tcW w:w="1161" w:type="dxa"/>
            <w:shd w:val="clear" w:color="auto" w:fill="auto"/>
            <w:hideMark/>
          </w:tcPr>
          <w:p w14:paraId="5D80DA10" w14:textId="77777777" w:rsidR="00EB3528" w:rsidRPr="00BB7650" w:rsidRDefault="00EB3528" w:rsidP="00B46756">
            <w:r w:rsidRPr="00BB7650">
              <w:rPr>
                <w:rFonts w:hint="eastAsia"/>
              </w:rPr>
              <w:t>57</w:t>
            </w:r>
          </w:p>
        </w:tc>
      </w:tr>
      <w:tr w:rsidR="00EB3528" w:rsidRPr="00BB7650" w14:paraId="36A8B89A" w14:textId="77777777" w:rsidTr="00B46756">
        <w:trPr>
          <w:trHeight w:val="330"/>
        </w:trPr>
        <w:tc>
          <w:tcPr>
            <w:tcW w:w="1951" w:type="dxa"/>
            <w:shd w:val="clear" w:color="auto" w:fill="auto"/>
            <w:hideMark/>
          </w:tcPr>
          <w:p w14:paraId="684B959E" w14:textId="77777777" w:rsidR="00EB3528" w:rsidRPr="00BB7650" w:rsidRDefault="00EB3528" w:rsidP="00B46756"/>
        </w:tc>
        <w:tc>
          <w:tcPr>
            <w:tcW w:w="1701" w:type="dxa"/>
            <w:shd w:val="clear" w:color="auto" w:fill="auto"/>
            <w:hideMark/>
          </w:tcPr>
          <w:p w14:paraId="36B7B5A7" w14:textId="77777777" w:rsidR="00EB3528" w:rsidRPr="00BB7650" w:rsidRDefault="00EB3528" w:rsidP="00B46756"/>
        </w:tc>
        <w:tc>
          <w:tcPr>
            <w:tcW w:w="1418" w:type="dxa"/>
            <w:shd w:val="clear" w:color="auto" w:fill="auto"/>
            <w:hideMark/>
          </w:tcPr>
          <w:p w14:paraId="40C086AF" w14:textId="77777777" w:rsidR="00EB3528" w:rsidRPr="00BB7650" w:rsidRDefault="00EB3528" w:rsidP="00B46756">
            <w:r w:rsidRPr="00BB7650">
              <w:rPr>
                <w:rFonts w:hint="eastAsia"/>
              </w:rPr>
              <w:t>611</w:t>
            </w:r>
          </w:p>
        </w:tc>
        <w:tc>
          <w:tcPr>
            <w:tcW w:w="992" w:type="dxa"/>
            <w:shd w:val="clear" w:color="auto" w:fill="auto"/>
            <w:hideMark/>
          </w:tcPr>
          <w:p w14:paraId="34FBB833" w14:textId="77777777" w:rsidR="00EB3528" w:rsidRPr="00BB7650" w:rsidRDefault="00EB3528" w:rsidP="00B46756"/>
        </w:tc>
        <w:tc>
          <w:tcPr>
            <w:tcW w:w="992" w:type="dxa"/>
            <w:shd w:val="clear" w:color="auto" w:fill="auto"/>
            <w:hideMark/>
          </w:tcPr>
          <w:p w14:paraId="37D64116" w14:textId="77777777" w:rsidR="00EB3528" w:rsidRPr="00BB7650" w:rsidRDefault="00EB3528" w:rsidP="00B46756"/>
        </w:tc>
        <w:tc>
          <w:tcPr>
            <w:tcW w:w="1843" w:type="dxa"/>
            <w:shd w:val="clear" w:color="auto" w:fill="auto"/>
            <w:hideMark/>
          </w:tcPr>
          <w:p w14:paraId="318BCA8D" w14:textId="77777777" w:rsidR="00EB3528" w:rsidRPr="00BB7650" w:rsidRDefault="00EB3528" w:rsidP="00B46756"/>
        </w:tc>
        <w:tc>
          <w:tcPr>
            <w:tcW w:w="1134" w:type="dxa"/>
            <w:shd w:val="clear" w:color="auto" w:fill="auto"/>
            <w:hideMark/>
          </w:tcPr>
          <w:p w14:paraId="5AE649BB" w14:textId="77777777" w:rsidR="00EB3528" w:rsidRPr="00BB7650" w:rsidRDefault="00EB3528" w:rsidP="00B46756"/>
        </w:tc>
        <w:tc>
          <w:tcPr>
            <w:tcW w:w="1843" w:type="dxa"/>
            <w:shd w:val="clear" w:color="auto" w:fill="auto"/>
            <w:hideMark/>
          </w:tcPr>
          <w:p w14:paraId="4FA761DA" w14:textId="77777777" w:rsidR="00EB3528" w:rsidRPr="00BB7650" w:rsidRDefault="00EB3528" w:rsidP="00B46756">
            <w:r w:rsidRPr="00BB7650">
              <w:rPr>
                <w:rFonts w:hint="eastAsia"/>
              </w:rPr>
              <w:t>Placebo</w:t>
            </w:r>
          </w:p>
        </w:tc>
        <w:tc>
          <w:tcPr>
            <w:tcW w:w="1161" w:type="dxa"/>
            <w:shd w:val="clear" w:color="auto" w:fill="auto"/>
            <w:hideMark/>
          </w:tcPr>
          <w:p w14:paraId="6361B6A5" w14:textId="77777777" w:rsidR="00EB3528" w:rsidRPr="00BB7650" w:rsidRDefault="00EB3528" w:rsidP="00B46756">
            <w:r w:rsidRPr="00BB7650">
              <w:rPr>
                <w:rFonts w:hint="eastAsia"/>
              </w:rPr>
              <w:t>48</w:t>
            </w:r>
          </w:p>
        </w:tc>
      </w:tr>
      <w:tr w:rsidR="00EB3528" w:rsidRPr="00BB7650" w14:paraId="2DF20FAF" w14:textId="77777777" w:rsidTr="00B46756">
        <w:trPr>
          <w:trHeight w:val="330"/>
        </w:trPr>
        <w:tc>
          <w:tcPr>
            <w:tcW w:w="1951" w:type="dxa"/>
            <w:shd w:val="clear" w:color="auto" w:fill="auto"/>
            <w:hideMark/>
          </w:tcPr>
          <w:p w14:paraId="01BEAB90" w14:textId="77777777" w:rsidR="00EB3528" w:rsidRPr="00BB7650" w:rsidRDefault="00EB3528" w:rsidP="00B46756">
            <w:r w:rsidRPr="00BB7650">
              <w:rPr>
                <w:rFonts w:hint="eastAsia"/>
              </w:rPr>
              <w:t>E Orwoll, 2000</w:t>
            </w:r>
          </w:p>
        </w:tc>
        <w:tc>
          <w:tcPr>
            <w:tcW w:w="1701" w:type="dxa"/>
            <w:shd w:val="clear" w:color="auto" w:fill="auto"/>
            <w:hideMark/>
          </w:tcPr>
          <w:p w14:paraId="0AC86EF6" w14:textId="77777777" w:rsidR="00EB3528" w:rsidRPr="00BB7650" w:rsidRDefault="00EB3528" w:rsidP="00B46756"/>
        </w:tc>
        <w:tc>
          <w:tcPr>
            <w:tcW w:w="1418" w:type="dxa"/>
            <w:shd w:val="clear" w:color="auto" w:fill="auto"/>
            <w:hideMark/>
          </w:tcPr>
          <w:p w14:paraId="465576F6" w14:textId="77777777" w:rsidR="00EB3528" w:rsidRPr="00BB7650" w:rsidRDefault="00EB3528" w:rsidP="00B46756">
            <w:r w:rsidRPr="00BB7650">
              <w:rPr>
                <w:rFonts w:hint="eastAsia"/>
              </w:rPr>
              <w:t>146</w:t>
            </w:r>
          </w:p>
        </w:tc>
        <w:tc>
          <w:tcPr>
            <w:tcW w:w="992" w:type="dxa"/>
            <w:shd w:val="clear" w:color="auto" w:fill="auto"/>
            <w:hideMark/>
          </w:tcPr>
          <w:p w14:paraId="57C1908D" w14:textId="77777777" w:rsidR="00EB3528" w:rsidRPr="00BB7650" w:rsidRDefault="00EB3528" w:rsidP="00B46756">
            <w:r w:rsidRPr="00BB7650">
              <w:rPr>
                <w:rFonts w:hint="eastAsia"/>
              </w:rPr>
              <w:t>63</w:t>
            </w:r>
          </w:p>
        </w:tc>
        <w:tc>
          <w:tcPr>
            <w:tcW w:w="992" w:type="dxa"/>
            <w:shd w:val="clear" w:color="auto" w:fill="auto"/>
            <w:hideMark/>
          </w:tcPr>
          <w:p w14:paraId="37D34FEF" w14:textId="77777777" w:rsidR="00EB3528" w:rsidRPr="00BB7650" w:rsidRDefault="00EB3528" w:rsidP="00B46756">
            <w:r w:rsidRPr="00BB7650">
              <w:rPr>
                <w:rFonts w:hint="eastAsia"/>
              </w:rPr>
              <w:t>M</w:t>
            </w:r>
          </w:p>
        </w:tc>
        <w:tc>
          <w:tcPr>
            <w:tcW w:w="1843" w:type="dxa"/>
            <w:shd w:val="clear" w:color="auto" w:fill="auto"/>
            <w:hideMark/>
          </w:tcPr>
          <w:p w14:paraId="40AE4E14" w14:textId="77777777" w:rsidR="00EB3528" w:rsidRPr="00BB7650" w:rsidRDefault="00EB3528" w:rsidP="00B46756">
            <w:r w:rsidRPr="00BB7650">
              <w:rPr>
                <w:rFonts w:hint="eastAsia"/>
              </w:rPr>
              <w:t>osteoporosis</w:t>
            </w:r>
          </w:p>
        </w:tc>
        <w:tc>
          <w:tcPr>
            <w:tcW w:w="1134" w:type="dxa"/>
            <w:shd w:val="clear" w:color="auto" w:fill="auto"/>
            <w:hideMark/>
          </w:tcPr>
          <w:p w14:paraId="79F62F54" w14:textId="77777777" w:rsidR="00EB3528" w:rsidRPr="00BB7650" w:rsidRDefault="00EB3528" w:rsidP="00B46756">
            <w:r w:rsidRPr="00BB7650">
              <w:rPr>
                <w:rFonts w:hint="eastAsia"/>
              </w:rPr>
              <w:t>104</w:t>
            </w:r>
          </w:p>
        </w:tc>
        <w:tc>
          <w:tcPr>
            <w:tcW w:w="1843" w:type="dxa"/>
            <w:shd w:val="clear" w:color="auto" w:fill="auto"/>
            <w:hideMark/>
          </w:tcPr>
          <w:p w14:paraId="74829017" w14:textId="77777777" w:rsidR="00EB3528" w:rsidRPr="00BB7650" w:rsidRDefault="00EB3528" w:rsidP="00B46756">
            <w:r w:rsidRPr="00BB7650">
              <w:rPr>
                <w:rFonts w:hint="eastAsia"/>
              </w:rPr>
              <w:t>Alendronate</w:t>
            </w:r>
          </w:p>
        </w:tc>
        <w:tc>
          <w:tcPr>
            <w:tcW w:w="1161" w:type="dxa"/>
            <w:shd w:val="clear" w:color="auto" w:fill="auto"/>
            <w:hideMark/>
          </w:tcPr>
          <w:p w14:paraId="4FDEB5D2" w14:textId="77777777" w:rsidR="00EB3528" w:rsidRPr="00BB7650" w:rsidRDefault="00EB3528" w:rsidP="00B46756">
            <w:r w:rsidRPr="00BB7650">
              <w:rPr>
                <w:rFonts w:hint="eastAsia"/>
              </w:rPr>
              <w:t>23</w:t>
            </w:r>
          </w:p>
        </w:tc>
      </w:tr>
      <w:tr w:rsidR="00EB3528" w:rsidRPr="00BB7650" w14:paraId="41004BDF" w14:textId="77777777" w:rsidTr="00B46756">
        <w:trPr>
          <w:trHeight w:val="330"/>
        </w:trPr>
        <w:tc>
          <w:tcPr>
            <w:tcW w:w="1951" w:type="dxa"/>
            <w:shd w:val="clear" w:color="auto" w:fill="auto"/>
            <w:hideMark/>
          </w:tcPr>
          <w:p w14:paraId="3A50709C" w14:textId="77777777" w:rsidR="00EB3528" w:rsidRPr="00BB7650" w:rsidRDefault="00EB3528" w:rsidP="00B46756"/>
        </w:tc>
        <w:tc>
          <w:tcPr>
            <w:tcW w:w="1701" w:type="dxa"/>
            <w:shd w:val="clear" w:color="auto" w:fill="auto"/>
            <w:hideMark/>
          </w:tcPr>
          <w:p w14:paraId="3AFCE7D0" w14:textId="77777777" w:rsidR="00EB3528" w:rsidRPr="00BB7650" w:rsidRDefault="00EB3528" w:rsidP="00B46756"/>
        </w:tc>
        <w:tc>
          <w:tcPr>
            <w:tcW w:w="1418" w:type="dxa"/>
            <w:shd w:val="clear" w:color="auto" w:fill="auto"/>
            <w:hideMark/>
          </w:tcPr>
          <w:p w14:paraId="1355F9EC" w14:textId="77777777" w:rsidR="00EB3528" w:rsidRPr="00BB7650" w:rsidRDefault="00EB3528" w:rsidP="00B46756">
            <w:r w:rsidRPr="00BB7650">
              <w:rPr>
                <w:rFonts w:hint="eastAsia"/>
              </w:rPr>
              <w:t>95</w:t>
            </w:r>
          </w:p>
        </w:tc>
        <w:tc>
          <w:tcPr>
            <w:tcW w:w="992" w:type="dxa"/>
            <w:shd w:val="clear" w:color="auto" w:fill="auto"/>
            <w:hideMark/>
          </w:tcPr>
          <w:p w14:paraId="646180AA" w14:textId="77777777" w:rsidR="00EB3528" w:rsidRPr="00BB7650" w:rsidRDefault="00EB3528" w:rsidP="00B46756"/>
        </w:tc>
        <w:tc>
          <w:tcPr>
            <w:tcW w:w="992" w:type="dxa"/>
            <w:shd w:val="clear" w:color="auto" w:fill="auto"/>
            <w:hideMark/>
          </w:tcPr>
          <w:p w14:paraId="0B91E0DD" w14:textId="77777777" w:rsidR="00EB3528" w:rsidRPr="00BB7650" w:rsidRDefault="00EB3528" w:rsidP="00B46756"/>
        </w:tc>
        <w:tc>
          <w:tcPr>
            <w:tcW w:w="1843" w:type="dxa"/>
            <w:shd w:val="clear" w:color="auto" w:fill="auto"/>
            <w:hideMark/>
          </w:tcPr>
          <w:p w14:paraId="766C2F5C" w14:textId="77777777" w:rsidR="00EB3528" w:rsidRPr="00BB7650" w:rsidRDefault="00EB3528" w:rsidP="00B46756"/>
        </w:tc>
        <w:tc>
          <w:tcPr>
            <w:tcW w:w="1134" w:type="dxa"/>
            <w:shd w:val="clear" w:color="auto" w:fill="auto"/>
            <w:hideMark/>
          </w:tcPr>
          <w:p w14:paraId="2F61DBA7" w14:textId="77777777" w:rsidR="00EB3528" w:rsidRPr="00BB7650" w:rsidRDefault="00EB3528" w:rsidP="00B46756"/>
        </w:tc>
        <w:tc>
          <w:tcPr>
            <w:tcW w:w="1843" w:type="dxa"/>
            <w:shd w:val="clear" w:color="auto" w:fill="auto"/>
            <w:hideMark/>
          </w:tcPr>
          <w:p w14:paraId="583459A0" w14:textId="77777777" w:rsidR="00EB3528" w:rsidRPr="00BB7650" w:rsidRDefault="00EB3528" w:rsidP="00B46756">
            <w:r w:rsidRPr="00BB7650">
              <w:rPr>
                <w:rFonts w:hint="eastAsia"/>
              </w:rPr>
              <w:t>Placebo</w:t>
            </w:r>
          </w:p>
        </w:tc>
        <w:tc>
          <w:tcPr>
            <w:tcW w:w="1161" w:type="dxa"/>
            <w:shd w:val="clear" w:color="auto" w:fill="auto"/>
            <w:hideMark/>
          </w:tcPr>
          <w:p w14:paraId="6B5F45A9" w14:textId="77777777" w:rsidR="00EB3528" w:rsidRPr="00BB7650" w:rsidRDefault="00EB3528" w:rsidP="00B46756">
            <w:r w:rsidRPr="00BB7650">
              <w:rPr>
                <w:rFonts w:hint="eastAsia"/>
              </w:rPr>
              <w:t>16</w:t>
            </w:r>
          </w:p>
        </w:tc>
      </w:tr>
      <w:tr w:rsidR="00EB3528" w:rsidRPr="00BB7650" w14:paraId="1ACCD90B" w14:textId="77777777" w:rsidTr="00B46756">
        <w:trPr>
          <w:trHeight w:val="660"/>
        </w:trPr>
        <w:tc>
          <w:tcPr>
            <w:tcW w:w="1951" w:type="dxa"/>
            <w:shd w:val="clear" w:color="auto" w:fill="auto"/>
            <w:hideMark/>
          </w:tcPr>
          <w:p w14:paraId="436B7E02" w14:textId="77777777" w:rsidR="00EB3528" w:rsidRPr="00BB7650" w:rsidRDefault="00EB3528" w:rsidP="00B46756">
            <w:r w:rsidRPr="00BB7650">
              <w:rPr>
                <w:rFonts w:hint="eastAsia"/>
              </w:rPr>
              <w:t>Paul D Miller, 2008</w:t>
            </w:r>
          </w:p>
        </w:tc>
        <w:tc>
          <w:tcPr>
            <w:tcW w:w="1701" w:type="dxa"/>
            <w:shd w:val="clear" w:color="auto" w:fill="auto"/>
            <w:hideMark/>
          </w:tcPr>
          <w:p w14:paraId="0DCDDDF5" w14:textId="77777777" w:rsidR="00EB3528" w:rsidRPr="00BB7650" w:rsidRDefault="00EB3528" w:rsidP="00B46756"/>
        </w:tc>
        <w:tc>
          <w:tcPr>
            <w:tcW w:w="1418" w:type="dxa"/>
            <w:shd w:val="clear" w:color="auto" w:fill="auto"/>
            <w:hideMark/>
          </w:tcPr>
          <w:p w14:paraId="2DC8C191" w14:textId="77777777" w:rsidR="00EB3528" w:rsidRPr="00BB7650" w:rsidRDefault="00EB3528" w:rsidP="00B46756">
            <w:r w:rsidRPr="00BB7650">
              <w:rPr>
                <w:rFonts w:hint="eastAsia"/>
              </w:rPr>
              <w:t>1273</w:t>
            </w:r>
          </w:p>
        </w:tc>
        <w:tc>
          <w:tcPr>
            <w:tcW w:w="992" w:type="dxa"/>
            <w:shd w:val="clear" w:color="auto" w:fill="auto"/>
            <w:hideMark/>
          </w:tcPr>
          <w:p w14:paraId="09B6AF0C" w14:textId="77777777" w:rsidR="00EB3528" w:rsidRPr="00BB7650" w:rsidRDefault="00EB3528" w:rsidP="00B46756">
            <w:r w:rsidRPr="00BB7650">
              <w:rPr>
                <w:rFonts w:hint="eastAsia"/>
              </w:rPr>
              <w:t>57.5</w:t>
            </w:r>
          </w:p>
        </w:tc>
        <w:tc>
          <w:tcPr>
            <w:tcW w:w="992" w:type="dxa"/>
            <w:shd w:val="clear" w:color="auto" w:fill="auto"/>
            <w:hideMark/>
          </w:tcPr>
          <w:p w14:paraId="40660AE5" w14:textId="77777777" w:rsidR="00EB3528" w:rsidRPr="00BB7650" w:rsidRDefault="00EB3528" w:rsidP="00B46756">
            <w:r w:rsidRPr="00BB7650">
              <w:rPr>
                <w:rFonts w:hint="eastAsia"/>
              </w:rPr>
              <w:t>F</w:t>
            </w:r>
          </w:p>
        </w:tc>
        <w:tc>
          <w:tcPr>
            <w:tcW w:w="1843" w:type="dxa"/>
            <w:shd w:val="clear" w:color="auto" w:fill="auto"/>
            <w:hideMark/>
          </w:tcPr>
          <w:p w14:paraId="25BCBB20" w14:textId="77777777" w:rsidR="00EB3528" w:rsidRPr="00BB7650" w:rsidRDefault="00EB3528" w:rsidP="00B46756">
            <w:r w:rsidRPr="00BB7650">
              <w:rPr>
                <w:rFonts w:hint="eastAsia"/>
              </w:rPr>
              <w:t>postmenopausal osteoporosis</w:t>
            </w:r>
          </w:p>
        </w:tc>
        <w:tc>
          <w:tcPr>
            <w:tcW w:w="1134" w:type="dxa"/>
            <w:shd w:val="clear" w:color="auto" w:fill="auto"/>
            <w:hideMark/>
          </w:tcPr>
          <w:p w14:paraId="54637C7C" w14:textId="77777777" w:rsidR="00EB3528" w:rsidRPr="00BB7650" w:rsidRDefault="00EB3528" w:rsidP="00B46756">
            <w:r w:rsidRPr="00BB7650">
              <w:rPr>
                <w:rFonts w:hint="eastAsia"/>
              </w:rPr>
              <w:t>104</w:t>
            </w:r>
          </w:p>
        </w:tc>
        <w:tc>
          <w:tcPr>
            <w:tcW w:w="1843" w:type="dxa"/>
            <w:shd w:val="clear" w:color="auto" w:fill="auto"/>
            <w:hideMark/>
          </w:tcPr>
          <w:p w14:paraId="07AB944A" w14:textId="77777777" w:rsidR="00EB3528" w:rsidRPr="00BB7650" w:rsidRDefault="00EB3528" w:rsidP="00B46756">
            <w:proofErr w:type="spellStart"/>
            <w:r w:rsidRPr="00BB7650">
              <w:rPr>
                <w:rFonts w:hint="eastAsia"/>
              </w:rPr>
              <w:t>Bazedoxifene</w:t>
            </w:r>
            <w:proofErr w:type="spellEnd"/>
            <w:r w:rsidRPr="00BB7650">
              <w:rPr>
                <w:rFonts w:hint="eastAsia"/>
              </w:rPr>
              <w:t>/Raloxifene</w:t>
            </w:r>
          </w:p>
        </w:tc>
        <w:tc>
          <w:tcPr>
            <w:tcW w:w="1161" w:type="dxa"/>
            <w:shd w:val="clear" w:color="auto" w:fill="auto"/>
            <w:hideMark/>
          </w:tcPr>
          <w:p w14:paraId="5C649C4B" w14:textId="77777777" w:rsidR="00EB3528" w:rsidRPr="00BB7650" w:rsidRDefault="00EB3528" w:rsidP="00B46756">
            <w:r w:rsidRPr="00BB7650">
              <w:rPr>
                <w:rFonts w:hint="eastAsia"/>
              </w:rPr>
              <w:t>10</w:t>
            </w:r>
          </w:p>
        </w:tc>
      </w:tr>
      <w:tr w:rsidR="00EB3528" w:rsidRPr="00BB7650" w14:paraId="2B42E708" w14:textId="77777777" w:rsidTr="00B46756">
        <w:trPr>
          <w:trHeight w:val="330"/>
        </w:trPr>
        <w:tc>
          <w:tcPr>
            <w:tcW w:w="1951" w:type="dxa"/>
            <w:shd w:val="clear" w:color="auto" w:fill="auto"/>
            <w:hideMark/>
          </w:tcPr>
          <w:p w14:paraId="3FAF2EC6" w14:textId="77777777" w:rsidR="00EB3528" w:rsidRPr="00BB7650" w:rsidRDefault="00EB3528" w:rsidP="00B46756"/>
        </w:tc>
        <w:tc>
          <w:tcPr>
            <w:tcW w:w="1701" w:type="dxa"/>
            <w:shd w:val="clear" w:color="auto" w:fill="auto"/>
            <w:hideMark/>
          </w:tcPr>
          <w:p w14:paraId="3EA2291D" w14:textId="77777777" w:rsidR="00EB3528" w:rsidRPr="00BB7650" w:rsidRDefault="00EB3528" w:rsidP="00B46756"/>
        </w:tc>
        <w:tc>
          <w:tcPr>
            <w:tcW w:w="1418" w:type="dxa"/>
            <w:shd w:val="clear" w:color="auto" w:fill="auto"/>
            <w:hideMark/>
          </w:tcPr>
          <w:p w14:paraId="6E100670" w14:textId="77777777" w:rsidR="00EB3528" w:rsidRPr="00BB7650" w:rsidRDefault="00EB3528" w:rsidP="00B46756">
            <w:r w:rsidRPr="00BB7650">
              <w:rPr>
                <w:rFonts w:hint="eastAsia"/>
              </w:rPr>
              <w:t>310</w:t>
            </w:r>
          </w:p>
        </w:tc>
        <w:tc>
          <w:tcPr>
            <w:tcW w:w="992" w:type="dxa"/>
            <w:shd w:val="clear" w:color="auto" w:fill="auto"/>
            <w:hideMark/>
          </w:tcPr>
          <w:p w14:paraId="77D3ECC5" w14:textId="77777777" w:rsidR="00EB3528" w:rsidRPr="00BB7650" w:rsidRDefault="00EB3528" w:rsidP="00B46756"/>
        </w:tc>
        <w:tc>
          <w:tcPr>
            <w:tcW w:w="992" w:type="dxa"/>
            <w:shd w:val="clear" w:color="auto" w:fill="auto"/>
            <w:hideMark/>
          </w:tcPr>
          <w:p w14:paraId="182F4BF6" w14:textId="77777777" w:rsidR="00EB3528" w:rsidRPr="00BB7650" w:rsidRDefault="00EB3528" w:rsidP="00B46756"/>
        </w:tc>
        <w:tc>
          <w:tcPr>
            <w:tcW w:w="1843" w:type="dxa"/>
            <w:shd w:val="clear" w:color="auto" w:fill="auto"/>
            <w:hideMark/>
          </w:tcPr>
          <w:p w14:paraId="6981E2B9" w14:textId="77777777" w:rsidR="00EB3528" w:rsidRPr="00BB7650" w:rsidRDefault="00EB3528" w:rsidP="00B46756"/>
        </w:tc>
        <w:tc>
          <w:tcPr>
            <w:tcW w:w="1134" w:type="dxa"/>
            <w:shd w:val="clear" w:color="auto" w:fill="auto"/>
            <w:hideMark/>
          </w:tcPr>
          <w:p w14:paraId="36E3C28D" w14:textId="77777777" w:rsidR="00EB3528" w:rsidRPr="00BB7650" w:rsidRDefault="00EB3528" w:rsidP="00B46756"/>
        </w:tc>
        <w:tc>
          <w:tcPr>
            <w:tcW w:w="1843" w:type="dxa"/>
            <w:shd w:val="clear" w:color="auto" w:fill="auto"/>
            <w:hideMark/>
          </w:tcPr>
          <w:p w14:paraId="5AAB71EA" w14:textId="77777777" w:rsidR="00EB3528" w:rsidRPr="00BB7650" w:rsidRDefault="00EB3528" w:rsidP="00B46756">
            <w:r w:rsidRPr="00BB7650">
              <w:rPr>
                <w:rFonts w:hint="eastAsia"/>
              </w:rPr>
              <w:t>Placebo</w:t>
            </w:r>
          </w:p>
        </w:tc>
        <w:tc>
          <w:tcPr>
            <w:tcW w:w="1161" w:type="dxa"/>
            <w:shd w:val="clear" w:color="auto" w:fill="auto"/>
            <w:hideMark/>
          </w:tcPr>
          <w:p w14:paraId="7E3DFDEA" w14:textId="77777777" w:rsidR="00EB3528" w:rsidRPr="00BB7650" w:rsidRDefault="00EB3528" w:rsidP="00B46756">
            <w:r w:rsidRPr="00BB7650">
              <w:rPr>
                <w:rFonts w:hint="eastAsia"/>
              </w:rPr>
              <w:t>2</w:t>
            </w:r>
          </w:p>
        </w:tc>
      </w:tr>
      <w:tr w:rsidR="00EB3528" w:rsidRPr="00BB7650" w14:paraId="6867062B" w14:textId="77777777" w:rsidTr="00B46756">
        <w:trPr>
          <w:trHeight w:val="660"/>
        </w:trPr>
        <w:tc>
          <w:tcPr>
            <w:tcW w:w="1951" w:type="dxa"/>
            <w:shd w:val="clear" w:color="auto" w:fill="auto"/>
            <w:hideMark/>
          </w:tcPr>
          <w:p w14:paraId="40A5DC79" w14:textId="77777777" w:rsidR="00EB3528" w:rsidRPr="00BB7650" w:rsidRDefault="00EB3528" w:rsidP="00B46756">
            <w:r w:rsidRPr="00BB7650">
              <w:rPr>
                <w:rFonts w:hint="eastAsia"/>
              </w:rPr>
              <w:t>Stuart L Silverman, 2008</w:t>
            </w:r>
          </w:p>
        </w:tc>
        <w:tc>
          <w:tcPr>
            <w:tcW w:w="1701" w:type="dxa"/>
            <w:shd w:val="clear" w:color="auto" w:fill="auto"/>
            <w:hideMark/>
          </w:tcPr>
          <w:p w14:paraId="3607DB22" w14:textId="77777777" w:rsidR="00EB3528" w:rsidRPr="00BB7650" w:rsidRDefault="00EB3528" w:rsidP="00B46756"/>
        </w:tc>
        <w:tc>
          <w:tcPr>
            <w:tcW w:w="1418" w:type="dxa"/>
            <w:shd w:val="clear" w:color="auto" w:fill="auto"/>
            <w:hideMark/>
          </w:tcPr>
          <w:p w14:paraId="666E84A3" w14:textId="77777777" w:rsidR="00EB3528" w:rsidRPr="00BB7650" w:rsidRDefault="00EB3528" w:rsidP="00B46756">
            <w:r w:rsidRPr="00BB7650">
              <w:rPr>
                <w:rFonts w:hint="eastAsia"/>
              </w:rPr>
              <w:t>5607</w:t>
            </w:r>
          </w:p>
        </w:tc>
        <w:tc>
          <w:tcPr>
            <w:tcW w:w="992" w:type="dxa"/>
            <w:shd w:val="clear" w:color="auto" w:fill="auto"/>
            <w:hideMark/>
          </w:tcPr>
          <w:p w14:paraId="38E34086" w14:textId="77777777" w:rsidR="00EB3528" w:rsidRPr="00BB7650" w:rsidRDefault="00EB3528" w:rsidP="00B46756">
            <w:r w:rsidRPr="00BB7650">
              <w:rPr>
                <w:rFonts w:hint="eastAsia"/>
              </w:rPr>
              <w:t>66.4</w:t>
            </w:r>
          </w:p>
        </w:tc>
        <w:tc>
          <w:tcPr>
            <w:tcW w:w="992" w:type="dxa"/>
            <w:shd w:val="clear" w:color="auto" w:fill="auto"/>
            <w:hideMark/>
          </w:tcPr>
          <w:p w14:paraId="012F3052" w14:textId="77777777" w:rsidR="00EB3528" w:rsidRPr="00BB7650" w:rsidRDefault="00EB3528" w:rsidP="00B46756">
            <w:r w:rsidRPr="00BB7650">
              <w:rPr>
                <w:rFonts w:hint="eastAsia"/>
              </w:rPr>
              <w:t>F</w:t>
            </w:r>
          </w:p>
        </w:tc>
        <w:tc>
          <w:tcPr>
            <w:tcW w:w="1843" w:type="dxa"/>
            <w:shd w:val="clear" w:color="auto" w:fill="auto"/>
            <w:hideMark/>
          </w:tcPr>
          <w:p w14:paraId="0A5D72E3" w14:textId="77777777" w:rsidR="00EB3528" w:rsidRPr="00BB7650" w:rsidRDefault="00EB3528" w:rsidP="00B46756">
            <w:r w:rsidRPr="00BB7650">
              <w:rPr>
                <w:rFonts w:hint="eastAsia"/>
              </w:rPr>
              <w:t>postmenopausal osteoporosis</w:t>
            </w:r>
          </w:p>
        </w:tc>
        <w:tc>
          <w:tcPr>
            <w:tcW w:w="1134" w:type="dxa"/>
            <w:shd w:val="clear" w:color="auto" w:fill="auto"/>
            <w:hideMark/>
          </w:tcPr>
          <w:p w14:paraId="3E0D31AD" w14:textId="77777777" w:rsidR="00EB3528" w:rsidRPr="00BB7650" w:rsidRDefault="00EB3528" w:rsidP="00B46756">
            <w:r w:rsidRPr="00BB7650">
              <w:rPr>
                <w:rFonts w:hint="eastAsia"/>
              </w:rPr>
              <w:t>156</w:t>
            </w:r>
          </w:p>
        </w:tc>
        <w:tc>
          <w:tcPr>
            <w:tcW w:w="1843" w:type="dxa"/>
            <w:shd w:val="clear" w:color="auto" w:fill="auto"/>
            <w:hideMark/>
          </w:tcPr>
          <w:p w14:paraId="1B379C91" w14:textId="77777777" w:rsidR="00EB3528" w:rsidRPr="00BB7650" w:rsidRDefault="00EB3528" w:rsidP="00B46756">
            <w:proofErr w:type="spellStart"/>
            <w:r w:rsidRPr="00BB7650">
              <w:rPr>
                <w:rFonts w:hint="eastAsia"/>
              </w:rPr>
              <w:t>Bazedoxifene</w:t>
            </w:r>
            <w:proofErr w:type="spellEnd"/>
            <w:r w:rsidRPr="00BB7650">
              <w:rPr>
                <w:rFonts w:hint="eastAsia"/>
              </w:rPr>
              <w:t>/Raloxifene</w:t>
            </w:r>
          </w:p>
        </w:tc>
        <w:tc>
          <w:tcPr>
            <w:tcW w:w="1161" w:type="dxa"/>
            <w:shd w:val="clear" w:color="auto" w:fill="auto"/>
            <w:hideMark/>
          </w:tcPr>
          <w:p w14:paraId="3F7E393F" w14:textId="77777777" w:rsidR="00EB3528" w:rsidRPr="00BB7650" w:rsidRDefault="00EB3528" w:rsidP="00B46756">
            <w:r w:rsidRPr="00BB7650">
              <w:rPr>
                <w:rFonts w:hint="eastAsia"/>
              </w:rPr>
              <w:t>116</w:t>
            </w:r>
          </w:p>
        </w:tc>
      </w:tr>
      <w:tr w:rsidR="00EB3528" w:rsidRPr="00BB7650" w14:paraId="21FF2F53" w14:textId="77777777" w:rsidTr="00B46756">
        <w:trPr>
          <w:trHeight w:val="330"/>
        </w:trPr>
        <w:tc>
          <w:tcPr>
            <w:tcW w:w="1951" w:type="dxa"/>
            <w:shd w:val="clear" w:color="auto" w:fill="auto"/>
            <w:hideMark/>
          </w:tcPr>
          <w:p w14:paraId="5364891F" w14:textId="77777777" w:rsidR="00EB3528" w:rsidRPr="00BB7650" w:rsidRDefault="00EB3528" w:rsidP="00B46756"/>
        </w:tc>
        <w:tc>
          <w:tcPr>
            <w:tcW w:w="1701" w:type="dxa"/>
            <w:shd w:val="clear" w:color="auto" w:fill="auto"/>
            <w:hideMark/>
          </w:tcPr>
          <w:p w14:paraId="52ED3A82" w14:textId="77777777" w:rsidR="00EB3528" w:rsidRPr="00BB7650" w:rsidRDefault="00EB3528" w:rsidP="00B46756"/>
        </w:tc>
        <w:tc>
          <w:tcPr>
            <w:tcW w:w="1418" w:type="dxa"/>
            <w:shd w:val="clear" w:color="auto" w:fill="auto"/>
            <w:hideMark/>
          </w:tcPr>
          <w:p w14:paraId="71EA7BAB" w14:textId="77777777" w:rsidR="00EB3528" w:rsidRPr="00BB7650" w:rsidRDefault="00EB3528" w:rsidP="00B46756">
            <w:r w:rsidRPr="00BB7650">
              <w:rPr>
                <w:rFonts w:hint="eastAsia"/>
              </w:rPr>
              <w:t>1885</w:t>
            </w:r>
          </w:p>
        </w:tc>
        <w:tc>
          <w:tcPr>
            <w:tcW w:w="992" w:type="dxa"/>
            <w:shd w:val="clear" w:color="auto" w:fill="auto"/>
            <w:hideMark/>
          </w:tcPr>
          <w:p w14:paraId="4B974548" w14:textId="77777777" w:rsidR="00EB3528" w:rsidRPr="00BB7650" w:rsidRDefault="00EB3528" w:rsidP="00B46756"/>
        </w:tc>
        <w:tc>
          <w:tcPr>
            <w:tcW w:w="992" w:type="dxa"/>
            <w:shd w:val="clear" w:color="auto" w:fill="auto"/>
            <w:hideMark/>
          </w:tcPr>
          <w:p w14:paraId="0549C63C" w14:textId="77777777" w:rsidR="00EB3528" w:rsidRPr="00BB7650" w:rsidRDefault="00EB3528" w:rsidP="00B46756"/>
        </w:tc>
        <w:tc>
          <w:tcPr>
            <w:tcW w:w="1843" w:type="dxa"/>
            <w:shd w:val="clear" w:color="auto" w:fill="auto"/>
            <w:hideMark/>
          </w:tcPr>
          <w:p w14:paraId="7A468E8F" w14:textId="77777777" w:rsidR="00EB3528" w:rsidRPr="00BB7650" w:rsidRDefault="00EB3528" w:rsidP="00B46756"/>
        </w:tc>
        <w:tc>
          <w:tcPr>
            <w:tcW w:w="1134" w:type="dxa"/>
            <w:shd w:val="clear" w:color="auto" w:fill="auto"/>
            <w:hideMark/>
          </w:tcPr>
          <w:p w14:paraId="7FD80EF0" w14:textId="77777777" w:rsidR="00EB3528" w:rsidRPr="00BB7650" w:rsidRDefault="00EB3528" w:rsidP="00B46756"/>
        </w:tc>
        <w:tc>
          <w:tcPr>
            <w:tcW w:w="1843" w:type="dxa"/>
            <w:shd w:val="clear" w:color="auto" w:fill="auto"/>
            <w:hideMark/>
          </w:tcPr>
          <w:p w14:paraId="1EC20B4B" w14:textId="77777777" w:rsidR="00EB3528" w:rsidRPr="00BB7650" w:rsidRDefault="00EB3528" w:rsidP="00B46756">
            <w:r w:rsidRPr="00BB7650">
              <w:rPr>
                <w:rFonts w:hint="eastAsia"/>
              </w:rPr>
              <w:t>Placebo</w:t>
            </w:r>
          </w:p>
        </w:tc>
        <w:tc>
          <w:tcPr>
            <w:tcW w:w="1161" w:type="dxa"/>
            <w:shd w:val="clear" w:color="auto" w:fill="auto"/>
            <w:hideMark/>
          </w:tcPr>
          <w:p w14:paraId="15380AB3" w14:textId="77777777" w:rsidR="00EB3528" w:rsidRPr="00BB7650" w:rsidRDefault="00EB3528" w:rsidP="00B46756">
            <w:r w:rsidRPr="00BB7650">
              <w:rPr>
                <w:rFonts w:hint="eastAsia"/>
              </w:rPr>
              <w:t>36</w:t>
            </w:r>
          </w:p>
        </w:tc>
      </w:tr>
      <w:tr w:rsidR="00EB3528" w:rsidRPr="00BB7650" w14:paraId="45628432" w14:textId="77777777" w:rsidTr="00B46756">
        <w:trPr>
          <w:trHeight w:val="660"/>
        </w:trPr>
        <w:tc>
          <w:tcPr>
            <w:tcW w:w="1951" w:type="dxa"/>
            <w:shd w:val="clear" w:color="auto" w:fill="auto"/>
            <w:hideMark/>
          </w:tcPr>
          <w:p w14:paraId="55C742C4" w14:textId="77777777" w:rsidR="00EB3528" w:rsidRPr="00BB7650" w:rsidRDefault="00EB3528" w:rsidP="00B46756">
            <w:r w:rsidRPr="00BB7650">
              <w:rPr>
                <w:rFonts w:hint="eastAsia"/>
              </w:rPr>
              <w:t>Ian R Reid, 2018</w:t>
            </w:r>
          </w:p>
        </w:tc>
        <w:tc>
          <w:tcPr>
            <w:tcW w:w="1701" w:type="dxa"/>
            <w:shd w:val="clear" w:color="auto" w:fill="auto"/>
            <w:hideMark/>
          </w:tcPr>
          <w:p w14:paraId="58593B35" w14:textId="77777777" w:rsidR="00EB3528" w:rsidRPr="00BB7650" w:rsidRDefault="00EB3528" w:rsidP="00B46756"/>
        </w:tc>
        <w:tc>
          <w:tcPr>
            <w:tcW w:w="1418" w:type="dxa"/>
            <w:shd w:val="clear" w:color="auto" w:fill="auto"/>
            <w:hideMark/>
          </w:tcPr>
          <w:p w14:paraId="72415092" w14:textId="77777777" w:rsidR="00EB3528" w:rsidRPr="00BB7650" w:rsidRDefault="00EB3528" w:rsidP="00B46756">
            <w:r w:rsidRPr="00BB7650">
              <w:rPr>
                <w:rFonts w:hint="eastAsia"/>
              </w:rPr>
              <w:t>1000</w:t>
            </w:r>
          </w:p>
        </w:tc>
        <w:tc>
          <w:tcPr>
            <w:tcW w:w="992" w:type="dxa"/>
            <w:shd w:val="clear" w:color="auto" w:fill="auto"/>
            <w:hideMark/>
          </w:tcPr>
          <w:p w14:paraId="4EBCD598" w14:textId="77777777" w:rsidR="00EB3528" w:rsidRPr="00BB7650" w:rsidRDefault="00EB3528" w:rsidP="00B46756">
            <w:r w:rsidRPr="00BB7650">
              <w:rPr>
                <w:rFonts w:hint="eastAsia"/>
              </w:rPr>
              <w:t>71</w:t>
            </w:r>
          </w:p>
        </w:tc>
        <w:tc>
          <w:tcPr>
            <w:tcW w:w="992" w:type="dxa"/>
            <w:shd w:val="clear" w:color="auto" w:fill="auto"/>
            <w:hideMark/>
          </w:tcPr>
          <w:p w14:paraId="3D5AF911" w14:textId="77777777" w:rsidR="00EB3528" w:rsidRPr="00BB7650" w:rsidRDefault="00EB3528" w:rsidP="00B46756">
            <w:r w:rsidRPr="00BB7650">
              <w:rPr>
                <w:rFonts w:hint="eastAsia"/>
              </w:rPr>
              <w:t>F</w:t>
            </w:r>
          </w:p>
        </w:tc>
        <w:tc>
          <w:tcPr>
            <w:tcW w:w="1843" w:type="dxa"/>
            <w:shd w:val="clear" w:color="auto" w:fill="auto"/>
            <w:hideMark/>
          </w:tcPr>
          <w:p w14:paraId="6611DAA3" w14:textId="77777777" w:rsidR="00EB3528" w:rsidRPr="00BB7650" w:rsidRDefault="00EB3528" w:rsidP="00B46756">
            <w:r w:rsidRPr="00BB7650">
              <w:rPr>
                <w:rFonts w:hint="eastAsia"/>
              </w:rPr>
              <w:t>postmenopausal osteoporosis</w:t>
            </w:r>
          </w:p>
        </w:tc>
        <w:tc>
          <w:tcPr>
            <w:tcW w:w="1134" w:type="dxa"/>
            <w:shd w:val="clear" w:color="auto" w:fill="auto"/>
            <w:hideMark/>
          </w:tcPr>
          <w:p w14:paraId="55FD9AC5" w14:textId="77777777" w:rsidR="00EB3528" w:rsidRPr="00BB7650" w:rsidRDefault="00EB3528" w:rsidP="00B46756">
            <w:r w:rsidRPr="00BB7650">
              <w:rPr>
                <w:rFonts w:hint="eastAsia"/>
              </w:rPr>
              <w:t>312</w:t>
            </w:r>
          </w:p>
        </w:tc>
        <w:tc>
          <w:tcPr>
            <w:tcW w:w="1843" w:type="dxa"/>
            <w:shd w:val="clear" w:color="auto" w:fill="auto"/>
            <w:hideMark/>
          </w:tcPr>
          <w:p w14:paraId="7D27658F" w14:textId="77777777" w:rsidR="00EB3528" w:rsidRPr="00BB7650" w:rsidRDefault="00EB3528" w:rsidP="00B46756">
            <w:r w:rsidRPr="00BB7650">
              <w:rPr>
                <w:rFonts w:hint="eastAsia"/>
              </w:rPr>
              <w:t>Zoledronic acid</w:t>
            </w:r>
          </w:p>
        </w:tc>
        <w:tc>
          <w:tcPr>
            <w:tcW w:w="1161" w:type="dxa"/>
            <w:shd w:val="clear" w:color="auto" w:fill="auto"/>
            <w:hideMark/>
          </w:tcPr>
          <w:p w14:paraId="6B7011AA" w14:textId="77777777" w:rsidR="00EB3528" w:rsidRPr="00BB7650" w:rsidRDefault="00EB3528" w:rsidP="00B46756">
            <w:r w:rsidRPr="00BB7650">
              <w:rPr>
                <w:rFonts w:hint="eastAsia"/>
              </w:rPr>
              <w:t>118</w:t>
            </w:r>
          </w:p>
        </w:tc>
      </w:tr>
      <w:tr w:rsidR="00EB3528" w:rsidRPr="00BB7650" w14:paraId="1F8F1B36" w14:textId="77777777" w:rsidTr="00B46756">
        <w:trPr>
          <w:trHeight w:val="330"/>
        </w:trPr>
        <w:tc>
          <w:tcPr>
            <w:tcW w:w="1951" w:type="dxa"/>
            <w:shd w:val="clear" w:color="auto" w:fill="auto"/>
            <w:hideMark/>
          </w:tcPr>
          <w:p w14:paraId="6F76391E" w14:textId="77777777" w:rsidR="00EB3528" w:rsidRPr="00BB7650" w:rsidRDefault="00EB3528" w:rsidP="00B46756"/>
        </w:tc>
        <w:tc>
          <w:tcPr>
            <w:tcW w:w="1701" w:type="dxa"/>
            <w:shd w:val="clear" w:color="auto" w:fill="auto"/>
            <w:hideMark/>
          </w:tcPr>
          <w:p w14:paraId="257A34A1" w14:textId="77777777" w:rsidR="00EB3528" w:rsidRPr="00BB7650" w:rsidRDefault="00EB3528" w:rsidP="00B46756"/>
        </w:tc>
        <w:tc>
          <w:tcPr>
            <w:tcW w:w="1418" w:type="dxa"/>
            <w:shd w:val="clear" w:color="auto" w:fill="auto"/>
            <w:hideMark/>
          </w:tcPr>
          <w:p w14:paraId="5C41BA5C" w14:textId="77777777" w:rsidR="00EB3528" w:rsidRPr="00BB7650" w:rsidRDefault="00EB3528" w:rsidP="00B46756">
            <w:r w:rsidRPr="00BB7650">
              <w:rPr>
                <w:rFonts w:hint="eastAsia"/>
              </w:rPr>
              <w:t>1000</w:t>
            </w:r>
          </w:p>
        </w:tc>
        <w:tc>
          <w:tcPr>
            <w:tcW w:w="992" w:type="dxa"/>
            <w:shd w:val="clear" w:color="auto" w:fill="auto"/>
            <w:hideMark/>
          </w:tcPr>
          <w:p w14:paraId="60974C43" w14:textId="77777777" w:rsidR="00EB3528" w:rsidRPr="00BB7650" w:rsidRDefault="00EB3528" w:rsidP="00B46756"/>
        </w:tc>
        <w:tc>
          <w:tcPr>
            <w:tcW w:w="992" w:type="dxa"/>
            <w:shd w:val="clear" w:color="auto" w:fill="auto"/>
            <w:hideMark/>
          </w:tcPr>
          <w:p w14:paraId="2755954F" w14:textId="77777777" w:rsidR="00EB3528" w:rsidRPr="00BB7650" w:rsidRDefault="00EB3528" w:rsidP="00B46756"/>
        </w:tc>
        <w:tc>
          <w:tcPr>
            <w:tcW w:w="1843" w:type="dxa"/>
            <w:shd w:val="clear" w:color="auto" w:fill="auto"/>
            <w:hideMark/>
          </w:tcPr>
          <w:p w14:paraId="194DD1EA" w14:textId="77777777" w:rsidR="00EB3528" w:rsidRPr="00BB7650" w:rsidRDefault="00EB3528" w:rsidP="00B46756"/>
        </w:tc>
        <w:tc>
          <w:tcPr>
            <w:tcW w:w="1134" w:type="dxa"/>
            <w:shd w:val="clear" w:color="auto" w:fill="auto"/>
            <w:hideMark/>
          </w:tcPr>
          <w:p w14:paraId="597ACC28" w14:textId="77777777" w:rsidR="00EB3528" w:rsidRPr="00BB7650" w:rsidRDefault="00EB3528" w:rsidP="00B46756"/>
        </w:tc>
        <w:tc>
          <w:tcPr>
            <w:tcW w:w="1843" w:type="dxa"/>
            <w:shd w:val="clear" w:color="auto" w:fill="auto"/>
            <w:hideMark/>
          </w:tcPr>
          <w:p w14:paraId="56F705AD" w14:textId="77777777" w:rsidR="00EB3528" w:rsidRPr="00BB7650" w:rsidRDefault="00EB3528" w:rsidP="00B46756">
            <w:r w:rsidRPr="00BB7650">
              <w:rPr>
                <w:rFonts w:hint="eastAsia"/>
              </w:rPr>
              <w:t>Placebo</w:t>
            </w:r>
          </w:p>
        </w:tc>
        <w:tc>
          <w:tcPr>
            <w:tcW w:w="1161" w:type="dxa"/>
            <w:shd w:val="clear" w:color="auto" w:fill="auto"/>
            <w:hideMark/>
          </w:tcPr>
          <w:p w14:paraId="5DA1B44F" w14:textId="77777777" w:rsidR="00EB3528" w:rsidRPr="00BB7650" w:rsidRDefault="00EB3528" w:rsidP="00B46756">
            <w:r w:rsidRPr="00BB7650">
              <w:rPr>
                <w:rFonts w:hint="eastAsia"/>
              </w:rPr>
              <w:t>128</w:t>
            </w:r>
          </w:p>
        </w:tc>
      </w:tr>
      <w:tr w:rsidR="00EB3528" w:rsidRPr="00BB7650" w14:paraId="05E210E1" w14:textId="77777777" w:rsidTr="00B46756">
        <w:trPr>
          <w:trHeight w:val="660"/>
        </w:trPr>
        <w:tc>
          <w:tcPr>
            <w:tcW w:w="1951" w:type="dxa"/>
            <w:shd w:val="clear" w:color="auto" w:fill="auto"/>
            <w:hideMark/>
          </w:tcPr>
          <w:p w14:paraId="5013984B" w14:textId="77777777" w:rsidR="00EB3528" w:rsidRPr="00BB7650" w:rsidRDefault="00EB3528" w:rsidP="00B46756">
            <w:r w:rsidRPr="00BB7650">
              <w:rPr>
                <w:rFonts w:hint="eastAsia"/>
              </w:rPr>
              <w:lastRenderedPageBreak/>
              <w:t>Kenneth W Lyles, 2007</w:t>
            </w:r>
          </w:p>
        </w:tc>
        <w:tc>
          <w:tcPr>
            <w:tcW w:w="1701" w:type="dxa"/>
            <w:shd w:val="clear" w:color="auto" w:fill="auto"/>
            <w:hideMark/>
          </w:tcPr>
          <w:p w14:paraId="1AC65F7F" w14:textId="77777777" w:rsidR="00EB3528" w:rsidRPr="00BB7650" w:rsidRDefault="00EB3528" w:rsidP="00B46756">
            <w:r w:rsidRPr="00BB7650">
              <w:rPr>
                <w:rFonts w:hint="eastAsia"/>
              </w:rPr>
              <w:t>NCT00046254</w:t>
            </w:r>
          </w:p>
        </w:tc>
        <w:tc>
          <w:tcPr>
            <w:tcW w:w="1418" w:type="dxa"/>
            <w:shd w:val="clear" w:color="auto" w:fill="auto"/>
            <w:hideMark/>
          </w:tcPr>
          <w:p w14:paraId="474A5457" w14:textId="77777777" w:rsidR="00EB3528" w:rsidRPr="00BB7650" w:rsidRDefault="00EB3528" w:rsidP="00B46756">
            <w:r w:rsidRPr="00BB7650">
              <w:rPr>
                <w:rFonts w:hint="eastAsia"/>
              </w:rPr>
              <w:t>1065</w:t>
            </w:r>
          </w:p>
        </w:tc>
        <w:tc>
          <w:tcPr>
            <w:tcW w:w="992" w:type="dxa"/>
            <w:shd w:val="clear" w:color="auto" w:fill="auto"/>
            <w:hideMark/>
          </w:tcPr>
          <w:p w14:paraId="09927935" w14:textId="77777777" w:rsidR="00EB3528" w:rsidRPr="00BB7650" w:rsidRDefault="00EB3528" w:rsidP="00B46756">
            <w:r w:rsidRPr="00BB7650">
              <w:rPr>
                <w:rFonts w:hint="eastAsia"/>
              </w:rPr>
              <w:t>74.5</w:t>
            </w:r>
          </w:p>
        </w:tc>
        <w:tc>
          <w:tcPr>
            <w:tcW w:w="992" w:type="dxa"/>
            <w:shd w:val="clear" w:color="auto" w:fill="auto"/>
            <w:hideMark/>
          </w:tcPr>
          <w:p w14:paraId="5340936F" w14:textId="77777777" w:rsidR="00EB3528" w:rsidRPr="00BB7650" w:rsidRDefault="00EB3528" w:rsidP="00B46756">
            <w:r w:rsidRPr="00BB7650">
              <w:rPr>
                <w:rFonts w:hint="eastAsia"/>
              </w:rPr>
              <w:t>M/F (76%)</w:t>
            </w:r>
          </w:p>
        </w:tc>
        <w:tc>
          <w:tcPr>
            <w:tcW w:w="1843" w:type="dxa"/>
            <w:shd w:val="clear" w:color="auto" w:fill="auto"/>
            <w:hideMark/>
          </w:tcPr>
          <w:p w14:paraId="6F64F777" w14:textId="77777777" w:rsidR="00EB3528" w:rsidRPr="00BB7650" w:rsidRDefault="00EB3528" w:rsidP="00B46756">
            <w:r w:rsidRPr="00BB7650">
              <w:rPr>
                <w:rFonts w:hint="eastAsia"/>
              </w:rPr>
              <w:t>repair of a hip fracture</w:t>
            </w:r>
          </w:p>
        </w:tc>
        <w:tc>
          <w:tcPr>
            <w:tcW w:w="1134" w:type="dxa"/>
            <w:shd w:val="clear" w:color="auto" w:fill="auto"/>
            <w:hideMark/>
          </w:tcPr>
          <w:p w14:paraId="0F7690E3" w14:textId="77777777" w:rsidR="00EB3528" w:rsidRPr="00BB7650" w:rsidRDefault="00EB3528" w:rsidP="00B46756">
            <w:r w:rsidRPr="00BB7650">
              <w:rPr>
                <w:rFonts w:hint="eastAsia"/>
              </w:rPr>
              <w:t>99</w:t>
            </w:r>
          </w:p>
        </w:tc>
        <w:tc>
          <w:tcPr>
            <w:tcW w:w="1843" w:type="dxa"/>
            <w:shd w:val="clear" w:color="auto" w:fill="auto"/>
            <w:hideMark/>
          </w:tcPr>
          <w:p w14:paraId="52A1034B" w14:textId="77777777" w:rsidR="00EB3528" w:rsidRPr="00BB7650" w:rsidRDefault="00EB3528" w:rsidP="00B46756">
            <w:r w:rsidRPr="00BB7650">
              <w:rPr>
                <w:rFonts w:hint="eastAsia"/>
              </w:rPr>
              <w:t>Zoledronic acid</w:t>
            </w:r>
          </w:p>
        </w:tc>
        <w:tc>
          <w:tcPr>
            <w:tcW w:w="1161" w:type="dxa"/>
            <w:shd w:val="clear" w:color="auto" w:fill="auto"/>
            <w:hideMark/>
          </w:tcPr>
          <w:p w14:paraId="0608423F" w14:textId="77777777" w:rsidR="00EB3528" w:rsidRPr="00BB7650" w:rsidRDefault="00EB3528" w:rsidP="00B46756">
            <w:r w:rsidRPr="00BB7650">
              <w:rPr>
                <w:rFonts w:hint="eastAsia"/>
              </w:rPr>
              <w:t>88</w:t>
            </w:r>
          </w:p>
        </w:tc>
      </w:tr>
      <w:tr w:rsidR="00EB3528" w:rsidRPr="00BB7650" w14:paraId="68931F9D" w14:textId="77777777" w:rsidTr="00B46756">
        <w:trPr>
          <w:trHeight w:val="330"/>
        </w:trPr>
        <w:tc>
          <w:tcPr>
            <w:tcW w:w="1951" w:type="dxa"/>
            <w:shd w:val="clear" w:color="auto" w:fill="auto"/>
            <w:hideMark/>
          </w:tcPr>
          <w:p w14:paraId="4CAE3EBC" w14:textId="77777777" w:rsidR="00EB3528" w:rsidRPr="00BB7650" w:rsidRDefault="00EB3528" w:rsidP="00B46756"/>
        </w:tc>
        <w:tc>
          <w:tcPr>
            <w:tcW w:w="1701" w:type="dxa"/>
            <w:shd w:val="clear" w:color="auto" w:fill="auto"/>
            <w:hideMark/>
          </w:tcPr>
          <w:p w14:paraId="53A99893" w14:textId="77777777" w:rsidR="00EB3528" w:rsidRPr="00BB7650" w:rsidRDefault="00EB3528" w:rsidP="00B46756"/>
        </w:tc>
        <w:tc>
          <w:tcPr>
            <w:tcW w:w="1418" w:type="dxa"/>
            <w:shd w:val="clear" w:color="auto" w:fill="auto"/>
            <w:hideMark/>
          </w:tcPr>
          <w:p w14:paraId="2C4F16EC" w14:textId="77777777" w:rsidR="00EB3528" w:rsidRPr="00BB7650" w:rsidRDefault="00EB3528" w:rsidP="00B46756">
            <w:r w:rsidRPr="00BB7650">
              <w:rPr>
                <w:rFonts w:hint="eastAsia"/>
              </w:rPr>
              <w:t>1062</w:t>
            </w:r>
          </w:p>
        </w:tc>
        <w:tc>
          <w:tcPr>
            <w:tcW w:w="992" w:type="dxa"/>
            <w:shd w:val="clear" w:color="auto" w:fill="auto"/>
            <w:hideMark/>
          </w:tcPr>
          <w:p w14:paraId="712F1534" w14:textId="77777777" w:rsidR="00EB3528" w:rsidRPr="00BB7650" w:rsidRDefault="00EB3528" w:rsidP="00B46756"/>
        </w:tc>
        <w:tc>
          <w:tcPr>
            <w:tcW w:w="992" w:type="dxa"/>
            <w:shd w:val="clear" w:color="auto" w:fill="auto"/>
            <w:hideMark/>
          </w:tcPr>
          <w:p w14:paraId="364D51F2" w14:textId="77777777" w:rsidR="00EB3528" w:rsidRPr="00BB7650" w:rsidRDefault="00EB3528" w:rsidP="00B46756"/>
        </w:tc>
        <w:tc>
          <w:tcPr>
            <w:tcW w:w="1843" w:type="dxa"/>
            <w:shd w:val="clear" w:color="auto" w:fill="auto"/>
            <w:hideMark/>
          </w:tcPr>
          <w:p w14:paraId="4F4D73AD" w14:textId="77777777" w:rsidR="00EB3528" w:rsidRPr="00BB7650" w:rsidRDefault="00EB3528" w:rsidP="00B46756"/>
        </w:tc>
        <w:tc>
          <w:tcPr>
            <w:tcW w:w="1134" w:type="dxa"/>
            <w:shd w:val="clear" w:color="auto" w:fill="auto"/>
            <w:hideMark/>
          </w:tcPr>
          <w:p w14:paraId="695B879E" w14:textId="77777777" w:rsidR="00EB3528" w:rsidRPr="00BB7650" w:rsidRDefault="00EB3528" w:rsidP="00B46756"/>
        </w:tc>
        <w:tc>
          <w:tcPr>
            <w:tcW w:w="1843" w:type="dxa"/>
            <w:shd w:val="clear" w:color="auto" w:fill="auto"/>
            <w:hideMark/>
          </w:tcPr>
          <w:p w14:paraId="776E9515" w14:textId="77777777" w:rsidR="00EB3528" w:rsidRPr="00BB7650" w:rsidRDefault="00EB3528" w:rsidP="00B46756">
            <w:r w:rsidRPr="00BB7650">
              <w:rPr>
                <w:rFonts w:hint="eastAsia"/>
              </w:rPr>
              <w:t>Placebo</w:t>
            </w:r>
          </w:p>
        </w:tc>
        <w:tc>
          <w:tcPr>
            <w:tcW w:w="1161" w:type="dxa"/>
            <w:shd w:val="clear" w:color="auto" w:fill="auto"/>
            <w:hideMark/>
          </w:tcPr>
          <w:p w14:paraId="685A3AEA" w14:textId="77777777" w:rsidR="00EB3528" w:rsidRPr="00BB7650" w:rsidRDefault="00EB3528" w:rsidP="00B46756">
            <w:r w:rsidRPr="00BB7650">
              <w:rPr>
                <w:rFonts w:hint="eastAsia"/>
              </w:rPr>
              <w:t>82</w:t>
            </w:r>
          </w:p>
        </w:tc>
      </w:tr>
      <w:tr w:rsidR="00EB3528" w:rsidRPr="00BB7650" w14:paraId="5EE7FA9D" w14:textId="77777777" w:rsidTr="00B46756">
        <w:trPr>
          <w:trHeight w:val="660"/>
        </w:trPr>
        <w:tc>
          <w:tcPr>
            <w:tcW w:w="1951" w:type="dxa"/>
            <w:shd w:val="clear" w:color="auto" w:fill="auto"/>
            <w:hideMark/>
          </w:tcPr>
          <w:p w14:paraId="6F30A67E" w14:textId="77777777" w:rsidR="00EB3528" w:rsidRPr="00BB7650" w:rsidRDefault="00EB3528" w:rsidP="00B46756">
            <w:r w:rsidRPr="00BB7650">
              <w:rPr>
                <w:rFonts w:hint="eastAsia"/>
              </w:rPr>
              <w:t>Susan L Greenspan, 2015 (ZEST)</w:t>
            </w:r>
          </w:p>
        </w:tc>
        <w:tc>
          <w:tcPr>
            <w:tcW w:w="1701" w:type="dxa"/>
            <w:shd w:val="clear" w:color="auto" w:fill="auto"/>
            <w:hideMark/>
          </w:tcPr>
          <w:p w14:paraId="38703585" w14:textId="77777777" w:rsidR="00EB3528" w:rsidRPr="00BB7650" w:rsidRDefault="00EB3528" w:rsidP="00B46756">
            <w:r w:rsidRPr="00BB7650">
              <w:rPr>
                <w:rFonts w:hint="eastAsia"/>
              </w:rPr>
              <w:t>NCT00558012</w:t>
            </w:r>
          </w:p>
        </w:tc>
        <w:tc>
          <w:tcPr>
            <w:tcW w:w="1418" w:type="dxa"/>
            <w:shd w:val="clear" w:color="auto" w:fill="auto"/>
            <w:hideMark/>
          </w:tcPr>
          <w:p w14:paraId="43C211FF" w14:textId="77777777" w:rsidR="00EB3528" w:rsidRPr="00BB7650" w:rsidRDefault="00EB3528" w:rsidP="00B46756">
            <w:r w:rsidRPr="00BB7650">
              <w:rPr>
                <w:rFonts w:hint="eastAsia"/>
              </w:rPr>
              <w:t>89</w:t>
            </w:r>
          </w:p>
        </w:tc>
        <w:tc>
          <w:tcPr>
            <w:tcW w:w="992" w:type="dxa"/>
            <w:shd w:val="clear" w:color="auto" w:fill="auto"/>
            <w:hideMark/>
          </w:tcPr>
          <w:p w14:paraId="073945F2" w14:textId="77777777" w:rsidR="00EB3528" w:rsidRPr="00BB7650" w:rsidRDefault="00EB3528" w:rsidP="00B46756">
            <w:r w:rsidRPr="00BB7650">
              <w:rPr>
                <w:rFonts w:hint="eastAsia"/>
              </w:rPr>
              <w:t>85.4</w:t>
            </w:r>
          </w:p>
        </w:tc>
        <w:tc>
          <w:tcPr>
            <w:tcW w:w="992" w:type="dxa"/>
            <w:shd w:val="clear" w:color="auto" w:fill="auto"/>
            <w:hideMark/>
          </w:tcPr>
          <w:p w14:paraId="3B3D1461" w14:textId="77777777" w:rsidR="00EB3528" w:rsidRPr="00BB7650" w:rsidRDefault="00EB3528" w:rsidP="00B46756">
            <w:r w:rsidRPr="00BB7650">
              <w:rPr>
                <w:rFonts w:hint="eastAsia"/>
              </w:rPr>
              <w:t>F</w:t>
            </w:r>
          </w:p>
        </w:tc>
        <w:tc>
          <w:tcPr>
            <w:tcW w:w="1843" w:type="dxa"/>
            <w:shd w:val="clear" w:color="auto" w:fill="auto"/>
            <w:hideMark/>
          </w:tcPr>
          <w:p w14:paraId="3143A14F" w14:textId="77777777" w:rsidR="00EB3528" w:rsidRPr="00BB7650" w:rsidRDefault="00EB3528" w:rsidP="00B46756">
            <w:r w:rsidRPr="00BB7650">
              <w:rPr>
                <w:rFonts w:hint="eastAsia"/>
              </w:rPr>
              <w:t>postmenopausal osteoporosis</w:t>
            </w:r>
          </w:p>
        </w:tc>
        <w:tc>
          <w:tcPr>
            <w:tcW w:w="1134" w:type="dxa"/>
            <w:shd w:val="clear" w:color="auto" w:fill="auto"/>
            <w:hideMark/>
          </w:tcPr>
          <w:p w14:paraId="0A9025E6" w14:textId="77777777" w:rsidR="00EB3528" w:rsidRPr="00BB7650" w:rsidRDefault="00EB3528" w:rsidP="00B46756">
            <w:r w:rsidRPr="00BB7650">
              <w:rPr>
                <w:rFonts w:hint="eastAsia"/>
              </w:rPr>
              <w:t>104</w:t>
            </w:r>
          </w:p>
        </w:tc>
        <w:tc>
          <w:tcPr>
            <w:tcW w:w="1843" w:type="dxa"/>
            <w:shd w:val="clear" w:color="auto" w:fill="auto"/>
            <w:hideMark/>
          </w:tcPr>
          <w:p w14:paraId="570AA5FF" w14:textId="77777777" w:rsidR="00EB3528" w:rsidRPr="00BB7650" w:rsidRDefault="00EB3528" w:rsidP="00B46756">
            <w:r w:rsidRPr="00BB7650">
              <w:rPr>
                <w:rFonts w:hint="eastAsia"/>
              </w:rPr>
              <w:t>Zoledronic acid</w:t>
            </w:r>
          </w:p>
        </w:tc>
        <w:tc>
          <w:tcPr>
            <w:tcW w:w="1161" w:type="dxa"/>
            <w:shd w:val="clear" w:color="auto" w:fill="auto"/>
            <w:hideMark/>
          </w:tcPr>
          <w:p w14:paraId="4E8EFF61" w14:textId="77777777" w:rsidR="00EB3528" w:rsidRPr="00BB7650" w:rsidRDefault="00EB3528" w:rsidP="00B46756">
            <w:r w:rsidRPr="00BB7650">
              <w:rPr>
                <w:rFonts w:hint="eastAsia"/>
              </w:rPr>
              <w:t>20</w:t>
            </w:r>
          </w:p>
        </w:tc>
      </w:tr>
      <w:tr w:rsidR="00EB3528" w:rsidRPr="00BB7650" w14:paraId="00D862AE" w14:textId="77777777" w:rsidTr="00B46756">
        <w:trPr>
          <w:trHeight w:val="330"/>
        </w:trPr>
        <w:tc>
          <w:tcPr>
            <w:tcW w:w="1951" w:type="dxa"/>
            <w:shd w:val="clear" w:color="auto" w:fill="auto"/>
            <w:hideMark/>
          </w:tcPr>
          <w:p w14:paraId="048632BA" w14:textId="77777777" w:rsidR="00EB3528" w:rsidRPr="00BB7650" w:rsidRDefault="00EB3528" w:rsidP="00B46756"/>
        </w:tc>
        <w:tc>
          <w:tcPr>
            <w:tcW w:w="1701" w:type="dxa"/>
            <w:shd w:val="clear" w:color="auto" w:fill="auto"/>
            <w:hideMark/>
          </w:tcPr>
          <w:p w14:paraId="2B54CD4F" w14:textId="77777777" w:rsidR="00EB3528" w:rsidRPr="00BB7650" w:rsidRDefault="00EB3528" w:rsidP="00B46756"/>
        </w:tc>
        <w:tc>
          <w:tcPr>
            <w:tcW w:w="1418" w:type="dxa"/>
            <w:shd w:val="clear" w:color="auto" w:fill="auto"/>
            <w:hideMark/>
          </w:tcPr>
          <w:p w14:paraId="6F550AF7" w14:textId="77777777" w:rsidR="00EB3528" w:rsidRPr="00BB7650" w:rsidRDefault="00EB3528" w:rsidP="00B46756">
            <w:r w:rsidRPr="00BB7650">
              <w:rPr>
                <w:rFonts w:hint="eastAsia"/>
              </w:rPr>
              <w:t>92</w:t>
            </w:r>
          </w:p>
        </w:tc>
        <w:tc>
          <w:tcPr>
            <w:tcW w:w="992" w:type="dxa"/>
            <w:shd w:val="clear" w:color="auto" w:fill="auto"/>
            <w:hideMark/>
          </w:tcPr>
          <w:p w14:paraId="2C929992" w14:textId="77777777" w:rsidR="00EB3528" w:rsidRPr="00BB7650" w:rsidRDefault="00EB3528" w:rsidP="00B46756"/>
        </w:tc>
        <w:tc>
          <w:tcPr>
            <w:tcW w:w="992" w:type="dxa"/>
            <w:shd w:val="clear" w:color="auto" w:fill="auto"/>
            <w:hideMark/>
          </w:tcPr>
          <w:p w14:paraId="0F1A48FD" w14:textId="77777777" w:rsidR="00EB3528" w:rsidRPr="00BB7650" w:rsidRDefault="00EB3528" w:rsidP="00B46756"/>
        </w:tc>
        <w:tc>
          <w:tcPr>
            <w:tcW w:w="1843" w:type="dxa"/>
            <w:shd w:val="clear" w:color="auto" w:fill="auto"/>
            <w:hideMark/>
          </w:tcPr>
          <w:p w14:paraId="7E6EC84E" w14:textId="77777777" w:rsidR="00EB3528" w:rsidRPr="00BB7650" w:rsidRDefault="00EB3528" w:rsidP="00B46756"/>
        </w:tc>
        <w:tc>
          <w:tcPr>
            <w:tcW w:w="1134" w:type="dxa"/>
            <w:shd w:val="clear" w:color="auto" w:fill="auto"/>
            <w:hideMark/>
          </w:tcPr>
          <w:p w14:paraId="7B075397" w14:textId="77777777" w:rsidR="00EB3528" w:rsidRPr="00BB7650" w:rsidRDefault="00EB3528" w:rsidP="00B46756"/>
        </w:tc>
        <w:tc>
          <w:tcPr>
            <w:tcW w:w="1843" w:type="dxa"/>
            <w:shd w:val="clear" w:color="auto" w:fill="auto"/>
            <w:hideMark/>
          </w:tcPr>
          <w:p w14:paraId="631EC06A" w14:textId="77777777" w:rsidR="00EB3528" w:rsidRPr="00BB7650" w:rsidRDefault="00EB3528" w:rsidP="00B46756">
            <w:r w:rsidRPr="00BB7650">
              <w:rPr>
                <w:rFonts w:hint="eastAsia"/>
              </w:rPr>
              <w:t>Placebo</w:t>
            </w:r>
          </w:p>
        </w:tc>
        <w:tc>
          <w:tcPr>
            <w:tcW w:w="1161" w:type="dxa"/>
            <w:shd w:val="clear" w:color="auto" w:fill="auto"/>
            <w:hideMark/>
          </w:tcPr>
          <w:p w14:paraId="2DC88663" w14:textId="77777777" w:rsidR="00EB3528" w:rsidRPr="00BB7650" w:rsidRDefault="00EB3528" w:rsidP="00B46756">
            <w:r w:rsidRPr="00BB7650">
              <w:rPr>
                <w:rFonts w:hint="eastAsia"/>
              </w:rPr>
              <w:t>17</w:t>
            </w:r>
          </w:p>
        </w:tc>
      </w:tr>
      <w:tr w:rsidR="00EB3528" w:rsidRPr="00BB7650" w14:paraId="56777C67" w14:textId="77777777" w:rsidTr="00B46756">
        <w:trPr>
          <w:trHeight w:val="330"/>
        </w:trPr>
        <w:tc>
          <w:tcPr>
            <w:tcW w:w="1951" w:type="dxa"/>
            <w:shd w:val="clear" w:color="auto" w:fill="auto"/>
            <w:hideMark/>
          </w:tcPr>
          <w:p w14:paraId="084E511B" w14:textId="77777777" w:rsidR="00EB3528" w:rsidRPr="00BB7650" w:rsidRDefault="00EB3528" w:rsidP="00B46756">
            <w:r w:rsidRPr="00BB7650">
              <w:rPr>
                <w:rFonts w:hint="eastAsia"/>
              </w:rPr>
              <w:t xml:space="preserve">H N </w:t>
            </w:r>
            <w:proofErr w:type="spellStart"/>
            <w:r w:rsidRPr="00BB7650">
              <w:rPr>
                <w:rFonts w:hint="eastAsia"/>
              </w:rPr>
              <w:t>Hodis</w:t>
            </w:r>
            <w:proofErr w:type="spellEnd"/>
            <w:r w:rsidRPr="00BB7650">
              <w:rPr>
                <w:rFonts w:hint="eastAsia"/>
              </w:rPr>
              <w:t>, 2001 (EPAT)</w:t>
            </w:r>
          </w:p>
        </w:tc>
        <w:tc>
          <w:tcPr>
            <w:tcW w:w="1701" w:type="dxa"/>
            <w:shd w:val="clear" w:color="auto" w:fill="auto"/>
            <w:hideMark/>
          </w:tcPr>
          <w:p w14:paraId="3F8A2C83" w14:textId="77777777" w:rsidR="00EB3528" w:rsidRPr="00BB7650" w:rsidRDefault="00EB3528" w:rsidP="00B46756">
            <w:r w:rsidRPr="00BB7650">
              <w:rPr>
                <w:rFonts w:hint="eastAsia"/>
              </w:rPr>
              <w:t>NCT00115024</w:t>
            </w:r>
          </w:p>
        </w:tc>
        <w:tc>
          <w:tcPr>
            <w:tcW w:w="1418" w:type="dxa"/>
            <w:shd w:val="clear" w:color="auto" w:fill="auto"/>
            <w:hideMark/>
          </w:tcPr>
          <w:p w14:paraId="32DA694E" w14:textId="77777777" w:rsidR="00EB3528" w:rsidRPr="00BB7650" w:rsidRDefault="00EB3528" w:rsidP="00B46756">
            <w:r w:rsidRPr="00BB7650">
              <w:rPr>
                <w:rFonts w:hint="eastAsia"/>
              </w:rPr>
              <w:t>111</w:t>
            </w:r>
          </w:p>
        </w:tc>
        <w:tc>
          <w:tcPr>
            <w:tcW w:w="992" w:type="dxa"/>
            <w:shd w:val="clear" w:color="auto" w:fill="auto"/>
            <w:hideMark/>
          </w:tcPr>
          <w:p w14:paraId="0006B10D" w14:textId="77777777" w:rsidR="00EB3528" w:rsidRPr="00BB7650" w:rsidRDefault="00EB3528" w:rsidP="00B46756">
            <w:r w:rsidRPr="00BB7650">
              <w:rPr>
                <w:rFonts w:hint="eastAsia"/>
              </w:rPr>
              <w:t>61.1</w:t>
            </w:r>
          </w:p>
        </w:tc>
        <w:tc>
          <w:tcPr>
            <w:tcW w:w="992" w:type="dxa"/>
            <w:shd w:val="clear" w:color="auto" w:fill="auto"/>
            <w:hideMark/>
          </w:tcPr>
          <w:p w14:paraId="1BC2FFCA" w14:textId="77777777" w:rsidR="00EB3528" w:rsidRPr="00BB7650" w:rsidRDefault="00EB3528" w:rsidP="00B46756">
            <w:r w:rsidRPr="00BB7650">
              <w:rPr>
                <w:rFonts w:hint="eastAsia"/>
              </w:rPr>
              <w:t>F</w:t>
            </w:r>
          </w:p>
        </w:tc>
        <w:tc>
          <w:tcPr>
            <w:tcW w:w="1843" w:type="dxa"/>
            <w:shd w:val="clear" w:color="auto" w:fill="auto"/>
            <w:hideMark/>
          </w:tcPr>
          <w:p w14:paraId="22DBA77A" w14:textId="77777777" w:rsidR="00EB3528" w:rsidRPr="00BB7650" w:rsidRDefault="00EB3528" w:rsidP="00B46756">
            <w:r w:rsidRPr="00BB7650">
              <w:rPr>
                <w:rFonts w:hint="eastAsia"/>
              </w:rPr>
              <w:t>postmenopausal</w:t>
            </w:r>
          </w:p>
        </w:tc>
        <w:tc>
          <w:tcPr>
            <w:tcW w:w="1134" w:type="dxa"/>
            <w:shd w:val="clear" w:color="auto" w:fill="auto"/>
            <w:hideMark/>
          </w:tcPr>
          <w:p w14:paraId="5FB4B22F" w14:textId="77777777" w:rsidR="00EB3528" w:rsidRPr="00BB7650" w:rsidRDefault="00EB3528" w:rsidP="00B46756">
            <w:r w:rsidRPr="00BB7650">
              <w:rPr>
                <w:rFonts w:hint="eastAsia"/>
              </w:rPr>
              <w:t>104</w:t>
            </w:r>
          </w:p>
        </w:tc>
        <w:tc>
          <w:tcPr>
            <w:tcW w:w="1843" w:type="dxa"/>
            <w:shd w:val="clear" w:color="auto" w:fill="auto"/>
            <w:hideMark/>
          </w:tcPr>
          <w:p w14:paraId="32249E20" w14:textId="77777777" w:rsidR="00EB3528" w:rsidRPr="00BB7650" w:rsidRDefault="00EB3528" w:rsidP="00B46756">
            <w:r w:rsidRPr="00BB7650">
              <w:rPr>
                <w:rFonts w:hint="eastAsia"/>
              </w:rPr>
              <w:t>Estrogen</w:t>
            </w:r>
          </w:p>
        </w:tc>
        <w:tc>
          <w:tcPr>
            <w:tcW w:w="1161" w:type="dxa"/>
            <w:shd w:val="clear" w:color="auto" w:fill="auto"/>
            <w:hideMark/>
          </w:tcPr>
          <w:p w14:paraId="41D2FE6D" w14:textId="77777777" w:rsidR="00EB3528" w:rsidRPr="00BB7650" w:rsidRDefault="00EB3528" w:rsidP="00B46756">
            <w:r w:rsidRPr="00BB7650">
              <w:rPr>
                <w:rFonts w:hint="eastAsia"/>
              </w:rPr>
              <w:t>3</w:t>
            </w:r>
          </w:p>
        </w:tc>
      </w:tr>
      <w:tr w:rsidR="00EB3528" w:rsidRPr="00BB7650" w14:paraId="40431B58" w14:textId="77777777" w:rsidTr="00B46756">
        <w:trPr>
          <w:trHeight w:val="330"/>
        </w:trPr>
        <w:tc>
          <w:tcPr>
            <w:tcW w:w="1951" w:type="dxa"/>
            <w:shd w:val="clear" w:color="auto" w:fill="auto"/>
            <w:hideMark/>
          </w:tcPr>
          <w:p w14:paraId="40EC6F55" w14:textId="77777777" w:rsidR="00EB3528" w:rsidRPr="00BB7650" w:rsidRDefault="00EB3528" w:rsidP="00B46756"/>
        </w:tc>
        <w:tc>
          <w:tcPr>
            <w:tcW w:w="1701" w:type="dxa"/>
            <w:shd w:val="clear" w:color="auto" w:fill="auto"/>
            <w:hideMark/>
          </w:tcPr>
          <w:p w14:paraId="4977E9A5" w14:textId="77777777" w:rsidR="00EB3528" w:rsidRPr="00BB7650" w:rsidRDefault="00EB3528" w:rsidP="00B46756"/>
        </w:tc>
        <w:tc>
          <w:tcPr>
            <w:tcW w:w="1418" w:type="dxa"/>
            <w:shd w:val="clear" w:color="auto" w:fill="auto"/>
            <w:hideMark/>
          </w:tcPr>
          <w:p w14:paraId="184B29A6" w14:textId="77777777" w:rsidR="00EB3528" w:rsidRPr="00BB7650" w:rsidRDefault="00EB3528" w:rsidP="00B46756">
            <w:r w:rsidRPr="00BB7650">
              <w:rPr>
                <w:rFonts w:hint="eastAsia"/>
              </w:rPr>
              <w:t>111</w:t>
            </w:r>
          </w:p>
        </w:tc>
        <w:tc>
          <w:tcPr>
            <w:tcW w:w="992" w:type="dxa"/>
            <w:shd w:val="clear" w:color="auto" w:fill="auto"/>
            <w:hideMark/>
          </w:tcPr>
          <w:p w14:paraId="16897C74" w14:textId="77777777" w:rsidR="00EB3528" w:rsidRPr="00BB7650" w:rsidRDefault="00EB3528" w:rsidP="00B46756"/>
        </w:tc>
        <w:tc>
          <w:tcPr>
            <w:tcW w:w="992" w:type="dxa"/>
            <w:shd w:val="clear" w:color="auto" w:fill="auto"/>
            <w:hideMark/>
          </w:tcPr>
          <w:p w14:paraId="33783BFE" w14:textId="77777777" w:rsidR="00EB3528" w:rsidRPr="00BB7650" w:rsidRDefault="00EB3528" w:rsidP="00B46756"/>
        </w:tc>
        <w:tc>
          <w:tcPr>
            <w:tcW w:w="1843" w:type="dxa"/>
            <w:shd w:val="clear" w:color="auto" w:fill="auto"/>
            <w:hideMark/>
          </w:tcPr>
          <w:p w14:paraId="26A24E8D" w14:textId="77777777" w:rsidR="00EB3528" w:rsidRPr="00BB7650" w:rsidRDefault="00EB3528" w:rsidP="00B46756"/>
        </w:tc>
        <w:tc>
          <w:tcPr>
            <w:tcW w:w="1134" w:type="dxa"/>
            <w:shd w:val="clear" w:color="auto" w:fill="auto"/>
            <w:hideMark/>
          </w:tcPr>
          <w:p w14:paraId="3BAC3171" w14:textId="77777777" w:rsidR="00EB3528" w:rsidRPr="00BB7650" w:rsidRDefault="00EB3528" w:rsidP="00B46756"/>
        </w:tc>
        <w:tc>
          <w:tcPr>
            <w:tcW w:w="1843" w:type="dxa"/>
            <w:shd w:val="clear" w:color="auto" w:fill="auto"/>
            <w:hideMark/>
          </w:tcPr>
          <w:p w14:paraId="57F19B0F" w14:textId="77777777" w:rsidR="00EB3528" w:rsidRPr="00BB7650" w:rsidRDefault="00EB3528" w:rsidP="00B46756">
            <w:r w:rsidRPr="00BB7650">
              <w:rPr>
                <w:rFonts w:hint="eastAsia"/>
              </w:rPr>
              <w:t>Placebo</w:t>
            </w:r>
          </w:p>
        </w:tc>
        <w:tc>
          <w:tcPr>
            <w:tcW w:w="1161" w:type="dxa"/>
            <w:shd w:val="clear" w:color="auto" w:fill="auto"/>
            <w:hideMark/>
          </w:tcPr>
          <w:p w14:paraId="6AD67493" w14:textId="77777777" w:rsidR="00EB3528" w:rsidRPr="00BB7650" w:rsidRDefault="00EB3528" w:rsidP="00B46756">
            <w:r w:rsidRPr="00BB7650">
              <w:rPr>
                <w:rFonts w:hint="eastAsia"/>
              </w:rPr>
              <w:t>4</w:t>
            </w:r>
          </w:p>
        </w:tc>
      </w:tr>
      <w:tr w:rsidR="00EB3528" w:rsidRPr="00BB7650" w14:paraId="33E2352F" w14:textId="77777777" w:rsidTr="00B46756">
        <w:trPr>
          <w:trHeight w:val="1320"/>
        </w:trPr>
        <w:tc>
          <w:tcPr>
            <w:tcW w:w="1951" w:type="dxa"/>
            <w:shd w:val="clear" w:color="auto" w:fill="auto"/>
            <w:hideMark/>
          </w:tcPr>
          <w:p w14:paraId="697CE731" w14:textId="77777777" w:rsidR="00EB3528" w:rsidRPr="00BB7650" w:rsidRDefault="00EB3528" w:rsidP="00B46756">
            <w:r w:rsidRPr="00BB7650">
              <w:rPr>
                <w:rFonts w:hint="eastAsia"/>
              </w:rPr>
              <w:t xml:space="preserve">S </w:t>
            </w:r>
            <w:proofErr w:type="spellStart"/>
            <w:r w:rsidRPr="00BB7650">
              <w:rPr>
                <w:rFonts w:hint="eastAsia"/>
              </w:rPr>
              <w:t>Mirkin</w:t>
            </w:r>
            <w:proofErr w:type="spellEnd"/>
            <w:r w:rsidRPr="00BB7650">
              <w:rPr>
                <w:rFonts w:hint="eastAsia"/>
              </w:rPr>
              <w:t>, 2013 (SMART-4)</w:t>
            </w:r>
          </w:p>
        </w:tc>
        <w:tc>
          <w:tcPr>
            <w:tcW w:w="1701" w:type="dxa"/>
            <w:shd w:val="clear" w:color="auto" w:fill="auto"/>
            <w:hideMark/>
          </w:tcPr>
          <w:p w14:paraId="77BE360A" w14:textId="77777777" w:rsidR="00EB3528" w:rsidRPr="00BB7650" w:rsidRDefault="00EB3528" w:rsidP="00B46756"/>
        </w:tc>
        <w:tc>
          <w:tcPr>
            <w:tcW w:w="1418" w:type="dxa"/>
            <w:shd w:val="clear" w:color="auto" w:fill="auto"/>
            <w:hideMark/>
          </w:tcPr>
          <w:p w14:paraId="572C0568" w14:textId="77777777" w:rsidR="00EB3528" w:rsidRPr="00BB7650" w:rsidRDefault="00EB3528" w:rsidP="00B46756">
            <w:r w:rsidRPr="00BB7650">
              <w:rPr>
                <w:rFonts w:hint="eastAsia"/>
              </w:rPr>
              <w:t>889</w:t>
            </w:r>
          </w:p>
        </w:tc>
        <w:tc>
          <w:tcPr>
            <w:tcW w:w="992" w:type="dxa"/>
            <w:shd w:val="clear" w:color="auto" w:fill="auto"/>
            <w:hideMark/>
          </w:tcPr>
          <w:p w14:paraId="4ED856A6" w14:textId="77777777" w:rsidR="00EB3528" w:rsidRPr="00BB7650" w:rsidRDefault="00EB3528" w:rsidP="00B46756">
            <w:r w:rsidRPr="00BB7650">
              <w:rPr>
                <w:rFonts w:hint="eastAsia"/>
              </w:rPr>
              <w:t>54.4</w:t>
            </w:r>
          </w:p>
        </w:tc>
        <w:tc>
          <w:tcPr>
            <w:tcW w:w="992" w:type="dxa"/>
            <w:shd w:val="clear" w:color="auto" w:fill="auto"/>
            <w:hideMark/>
          </w:tcPr>
          <w:p w14:paraId="5C80FF69" w14:textId="77777777" w:rsidR="00EB3528" w:rsidRPr="00BB7650" w:rsidRDefault="00EB3528" w:rsidP="00B46756">
            <w:r w:rsidRPr="00BB7650">
              <w:rPr>
                <w:rFonts w:hint="eastAsia"/>
              </w:rPr>
              <w:t>F</w:t>
            </w:r>
          </w:p>
        </w:tc>
        <w:tc>
          <w:tcPr>
            <w:tcW w:w="1843" w:type="dxa"/>
            <w:shd w:val="clear" w:color="auto" w:fill="auto"/>
            <w:hideMark/>
          </w:tcPr>
          <w:p w14:paraId="5BD34891" w14:textId="77777777" w:rsidR="00EB3528" w:rsidRPr="00BB7650" w:rsidRDefault="00EB3528" w:rsidP="00B46756">
            <w:r w:rsidRPr="00BB7650">
              <w:rPr>
                <w:rFonts w:hint="eastAsia"/>
              </w:rPr>
              <w:t>postmenopausal</w:t>
            </w:r>
          </w:p>
        </w:tc>
        <w:tc>
          <w:tcPr>
            <w:tcW w:w="1134" w:type="dxa"/>
            <w:shd w:val="clear" w:color="auto" w:fill="auto"/>
            <w:hideMark/>
          </w:tcPr>
          <w:p w14:paraId="5393D251" w14:textId="77777777" w:rsidR="00EB3528" w:rsidRPr="00BB7650" w:rsidRDefault="00EB3528" w:rsidP="00B46756">
            <w:r w:rsidRPr="00BB7650">
              <w:rPr>
                <w:rFonts w:hint="eastAsia"/>
              </w:rPr>
              <w:t>52</w:t>
            </w:r>
          </w:p>
        </w:tc>
        <w:tc>
          <w:tcPr>
            <w:tcW w:w="1843" w:type="dxa"/>
            <w:shd w:val="clear" w:color="auto" w:fill="auto"/>
            <w:hideMark/>
          </w:tcPr>
          <w:p w14:paraId="68F85FFD" w14:textId="77777777" w:rsidR="00EB3528" w:rsidRPr="00BB7650" w:rsidRDefault="00EB3528" w:rsidP="00B46756">
            <w:proofErr w:type="spellStart"/>
            <w:r w:rsidRPr="00BB7650">
              <w:rPr>
                <w:rFonts w:hint="eastAsia"/>
              </w:rPr>
              <w:t>Bazedoxifene+conjugated</w:t>
            </w:r>
            <w:proofErr w:type="spellEnd"/>
            <w:r w:rsidRPr="00BB7650">
              <w:rPr>
                <w:rFonts w:hint="eastAsia"/>
              </w:rPr>
              <w:t xml:space="preserve"> estrogens/</w:t>
            </w:r>
            <w:proofErr w:type="spellStart"/>
            <w:r w:rsidRPr="00BB7650">
              <w:rPr>
                <w:rFonts w:hint="eastAsia"/>
              </w:rPr>
              <w:t>Estrogen+Progesterone</w:t>
            </w:r>
            <w:proofErr w:type="spellEnd"/>
          </w:p>
        </w:tc>
        <w:tc>
          <w:tcPr>
            <w:tcW w:w="1161" w:type="dxa"/>
            <w:shd w:val="clear" w:color="auto" w:fill="auto"/>
            <w:hideMark/>
          </w:tcPr>
          <w:p w14:paraId="1B8762B3" w14:textId="77777777" w:rsidR="00EB3528" w:rsidRPr="00BB7650" w:rsidRDefault="00EB3528" w:rsidP="00B46756">
            <w:r w:rsidRPr="00BB7650">
              <w:rPr>
                <w:rFonts w:hint="eastAsia"/>
              </w:rPr>
              <w:t>6</w:t>
            </w:r>
          </w:p>
        </w:tc>
      </w:tr>
      <w:tr w:rsidR="00EB3528" w:rsidRPr="00BB7650" w14:paraId="10310872" w14:textId="77777777" w:rsidTr="00B46756">
        <w:trPr>
          <w:trHeight w:val="330"/>
        </w:trPr>
        <w:tc>
          <w:tcPr>
            <w:tcW w:w="1951" w:type="dxa"/>
            <w:shd w:val="clear" w:color="auto" w:fill="auto"/>
            <w:hideMark/>
          </w:tcPr>
          <w:p w14:paraId="081F22D8" w14:textId="77777777" w:rsidR="00EB3528" w:rsidRPr="00BB7650" w:rsidRDefault="00EB3528" w:rsidP="00B46756"/>
        </w:tc>
        <w:tc>
          <w:tcPr>
            <w:tcW w:w="1701" w:type="dxa"/>
            <w:shd w:val="clear" w:color="auto" w:fill="auto"/>
            <w:hideMark/>
          </w:tcPr>
          <w:p w14:paraId="2D8878FC" w14:textId="77777777" w:rsidR="00EB3528" w:rsidRPr="00BB7650" w:rsidRDefault="00EB3528" w:rsidP="00B46756"/>
        </w:tc>
        <w:tc>
          <w:tcPr>
            <w:tcW w:w="1418" w:type="dxa"/>
            <w:shd w:val="clear" w:color="auto" w:fill="auto"/>
            <w:hideMark/>
          </w:tcPr>
          <w:p w14:paraId="67961E15" w14:textId="77777777" w:rsidR="00EB3528" w:rsidRPr="00BB7650" w:rsidRDefault="00EB3528" w:rsidP="00B46756">
            <w:r w:rsidRPr="00BB7650">
              <w:rPr>
                <w:rFonts w:hint="eastAsia"/>
              </w:rPr>
              <w:t>172</w:t>
            </w:r>
          </w:p>
        </w:tc>
        <w:tc>
          <w:tcPr>
            <w:tcW w:w="992" w:type="dxa"/>
            <w:shd w:val="clear" w:color="auto" w:fill="auto"/>
            <w:hideMark/>
          </w:tcPr>
          <w:p w14:paraId="050CF0DC" w14:textId="77777777" w:rsidR="00EB3528" w:rsidRPr="00BB7650" w:rsidRDefault="00EB3528" w:rsidP="00B46756"/>
        </w:tc>
        <w:tc>
          <w:tcPr>
            <w:tcW w:w="992" w:type="dxa"/>
            <w:shd w:val="clear" w:color="auto" w:fill="auto"/>
            <w:hideMark/>
          </w:tcPr>
          <w:p w14:paraId="5C80EA9B" w14:textId="77777777" w:rsidR="00EB3528" w:rsidRPr="00BB7650" w:rsidRDefault="00EB3528" w:rsidP="00B46756"/>
        </w:tc>
        <w:tc>
          <w:tcPr>
            <w:tcW w:w="1843" w:type="dxa"/>
            <w:shd w:val="clear" w:color="auto" w:fill="auto"/>
            <w:hideMark/>
          </w:tcPr>
          <w:p w14:paraId="58B52F79" w14:textId="77777777" w:rsidR="00EB3528" w:rsidRPr="00BB7650" w:rsidRDefault="00EB3528" w:rsidP="00B46756"/>
        </w:tc>
        <w:tc>
          <w:tcPr>
            <w:tcW w:w="1134" w:type="dxa"/>
            <w:shd w:val="clear" w:color="auto" w:fill="auto"/>
            <w:hideMark/>
          </w:tcPr>
          <w:p w14:paraId="39EB15C4" w14:textId="77777777" w:rsidR="00EB3528" w:rsidRPr="00BB7650" w:rsidRDefault="00EB3528" w:rsidP="00B46756"/>
        </w:tc>
        <w:tc>
          <w:tcPr>
            <w:tcW w:w="1843" w:type="dxa"/>
            <w:shd w:val="clear" w:color="auto" w:fill="auto"/>
            <w:hideMark/>
          </w:tcPr>
          <w:p w14:paraId="0AAECDC2" w14:textId="77777777" w:rsidR="00EB3528" w:rsidRPr="00BB7650" w:rsidRDefault="00EB3528" w:rsidP="00B46756">
            <w:r w:rsidRPr="00BB7650">
              <w:rPr>
                <w:rFonts w:hint="eastAsia"/>
              </w:rPr>
              <w:t>Placebo</w:t>
            </w:r>
          </w:p>
        </w:tc>
        <w:tc>
          <w:tcPr>
            <w:tcW w:w="1161" w:type="dxa"/>
            <w:shd w:val="clear" w:color="auto" w:fill="auto"/>
            <w:hideMark/>
          </w:tcPr>
          <w:p w14:paraId="6F183EE0" w14:textId="77777777" w:rsidR="00EB3528" w:rsidRPr="00BB7650" w:rsidRDefault="00EB3528" w:rsidP="00B46756">
            <w:r w:rsidRPr="00BB7650">
              <w:rPr>
                <w:rFonts w:hint="eastAsia"/>
              </w:rPr>
              <w:t>0</w:t>
            </w:r>
          </w:p>
        </w:tc>
      </w:tr>
      <w:tr w:rsidR="00EB3528" w:rsidRPr="00BB7650" w14:paraId="21FFDB25" w14:textId="77777777" w:rsidTr="00B46756">
        <w:trPr>
          <w:trHeight w:val="1320"/>
        </w:trPr>
        <w:tc>
          <w:tcPr>
            <w:tcW w:w="1951" w:type="dxa"/>
            <w:shd w:val="clear" w:color="auto" w:fill="auto"/>
            <w:hideMark/>
          </w:tcPr>
          <w:p w14:paraId="441DB4A3" w14:textId="77777777" w:rsidR="00EB3528" w:rsidRPr="00BB7650" w:rsidRDefault="00EB3528" w:rsidP="00B46756">
            <w:r w:rsidRPr="00BB7650">
              <w:rPr>
                <w:rFonts w:hint="eastAsia"/>
              </w:rPr>
              <w:t>Joann V Pinkerton, 2014 (SMART-5)</w:t>
            </w:r>
          </w:p>
        </w:tc>
        <w:tc>
          <w:tcPr>
            <w:tcW w:w="1701" w:type="dxa"/>
            <w:shd w:val="clear" w:color="auto" w:fill="auto"/>
            <w:hideMark/>
          </w:tcPr>
          <w:p w14:paraId="42A7A609" w14:textId="77777777" w:rsidR="00EB3528" w:rsidRPr="00BB7650" w:rsidRDefault="00EB3528" w:rsidP="00B46756">
            <w:r w:rsidRPr="00BB7650">
              <w:rPr>
                <w:rFonts w:hint="eastAsia"/>
              </w:rPr>
              <w:t>NCT00808132</w:t>
            </w:r>
          </w:p>
        </w:tc>
        <w:tc>
          <w:tcPr>
            <w:tcW w:w="1418" w:type="dxa"/>
            <w:shd w:val="clear" w:color="auto" w:fill="auto"/>
            <w:hideMark/>
          </w:tcPr>
          <w:p w14:paraId="3499726C" w14:textId="77777777" w:rsidR="00EB3528" w:rsidRPr="00BB7650" w:rsidRDefault="00EB3528" w:rsidP="00B46756">
            <w:r w:rsidRPr="00BB7650">
              <w:rPr>
                <w:rFonts w:hint="eastAsia"/>
              </w:rPr>
              <w:t>1369</w:t>
            </w:r>
          </w:p>
        </w:tc>
        <w:tc>
          <w:tcPr>
            <w:tcW w:w="992" w:type="dxa"/>
            <w:shd w:val="clear" w:color="auto" w:fill="auto"/>
            <w:hideMark/>
          </w:tcPr>
          <w:p w14:paraId="7DC77A30" w14:textId="77777777" w:rsidR="00EB3528" w:rsidRPr="00BB7650" w:rsidRDefault="00EB3528" w:rsidP="00B46756">
            <w:r w:rsidRPr="00BB7650">
              <w:rPr>
                <w:rFonts w:hint="eastAsia"/>
              </w:rPr>
              <w:t>54.1</w:t>
            </w:r>
          </w:p>
        </w:tc>
        <w:tc>
          <w:tcPr>
            <w:tcW w:w="992" w:type="dxa"/>
            <w:shd w:val="clear" w:color="auto" w:fill="auto"/>
            <w:hideMark/>
          </w:tcPr>
          <w:p w14:paraId="68A78549" w14:textId="77777777" w:rsidR="00EB3528" w:rsidRPr="00BB7650" w:rsidRDefault="00EB3528" w:rsidP="00B46756">
            <w:r w:rsidRPr="00BB7650">
              <w:rPr>
                <w:rFonts w:hint="eastAsia"/>
              </w:rPr>
              <w:t>F</w:t>
            </w:r>
          </w:p>
        </w:tc>
        <w:tc>
          <w:tcPr>
            <w:tcW w:w="1843" w:type="dxa"/>
            <w:shd w:val="clear" w:color="auto" w:fill="auto"/>
            <w:hideMark/>
          </w:tcPr>
          <w:p w14:paraId="7DB1397A" w14:textId="77777777" w:rsidR="00EB3528" w:rsidRPr="00BB7650" w:rsidRDefault="00EB3528" w:rsidP="00B46756">
            <w:r w:rsidRPr="00BB7650">
              <w:rPr>
                <w:rFonts w:hint="eastAsia"/>
              </w:rPr>
              <w:t>postmenopausal</w:t>
            </w:r>
          </w:p>
        </w:tc>
        <w:tc>
          <w:tcPr>
            <w:tcW w:w="1134" w:type="dxa"/>
            <w:shd w:val="clear" w:color="auto" w:fill="auto"/>
            <w:hideMark/>
          </w:tcPr>
          <w:p w14:paraId="12F6F61C" w14:textId="77777777" w:rsidR="00EB3528" w:rsidRPr="00BB7650" w:rsidRDefault="00EB3528" w:rsidP="00B46756">
            <w:r w:rsidRPr="00BB7650">
              <w:rPr>
                <w:rFonts w:hint="eastAsia"/>
              </w:rPr>
              <w:t>52</w:t>
            </w:r>
          </w:p>
        </w:tc>
        <w:tc>
          <w:tcPr>
            <w:tcW w:w="1843" w:type="dxa"/>
            <w:shd w:val="clear" w:color="auto" w:fill="auto"/>
            <w:hideMark/>
          </w:tcPr>
          <w:p w14:paraId="274C3C28" w14:textId="77777777" w:rsidR="00EB3528" w:rsidRPr="00BB7650" w:rsidRDefault="00EB3528" w:rsidP="00B46756">
            <w:proofErr w:type="spellStart"/>
            <w:r w:rsidRPr="00BB7650">
              <w:rPr>
                <w:rFonts w:hint="eastAsia"/>
              </w:rPr>
              <w:t>Bazedoxifene+conjugated</w:t>
            </w:r>
            <w:proofErr w:type="spellEnd"/>
            <w:r w:rsidRPr="00BB7650">
              <w:rPr>
                <w:rFonts w:hint="eastAsia"/>
              </w:rPr>
              <w:t xml:space="preserve"> estrogens/</w:t>
            </w:r>
            <w:proofErr w:type="spellStart"/>
            <w:r w:rsidRPr="00BB7650">
              <w:rPr>
                <w:rFonts w:hint="eastAsia"/>
              </w:rPr>
              <w:t>Estrogen+Progesterone</w:t>
            </w:r>
            <w:proofErr w:type="spellEnd"/>
          </w:p>
        </w:tc>
        <w:tc>
          <w:tcPr>
            <w:tcW w:w="1161" w:type="dxa"/>
            <w:shd w:val="clear" w:color="auto" w:fill="auto"/>
            <w:hideMark/>
          </w:tcPr>
          <w:p w14:paraId="32AC95E9" w14:textId="77777777" w:rsidR="00EB3528" w:rsidRPr="00BB7650" w:rsidRDefault="00EB3528" w:rsidP="00B46756">
            <w:r w:rsidRPr="00BB7650">
              <w:rPr>
                <w:rFonts w:hint="eastAsia"/>
              </w:rPr>
              <w:t>4</w:t>
            </w:r>
          </w:p>
        </w:tc>
      </w:tr>
      <w:tr w:rsidR="00EB3528" w:rsidRPr="00BB7650" w14:paraId="446ED0C6" w14:textId="77777777" w:rsidTr="00B46756">
        <w:trPr>
          <w:trHeight w:val="330"/>
        </w:trPr>
        <w:tc>
          <w:tcPr>
            <w:tcW w:w="1951" w:type="dxa"/>
            <w:shd w:val="clear" w:color="auto" w:fill="auto"/>
            <w:hideMark/>
          </w:tcPr>
          <w:p w14:paraId="6F86E990" w14:textId="77777777" w:rsidR="00EB3528" w:rsidRPr="00BB7650" w:rsidRDefault="00EB3528" w:rsidP="00B46756"/>
        </w:tc>
        <w:tc>
          <w:tcPr>
            <w:tcW w:w="1701" w:type="dxa"/>
            <w:shd w:val="clear" w:color="auto" w:fill="auto"/>
            <w:hideMark/>
          </w:tcPr>
          <w:p w14:paraId="25BB3253" w14:textId="77777777" w:rsidR="00EB3528" w:rsidRPr="00BB7650" w:rsidRDefault="00EB3528" w:rsidP="00B46756"/>
        </w:tc>
        <w:tc>
          <w:tcPr>
            <w:tcW w:w="1418" w:type="dxa"/>
            <w:shd w:val="clear" w:color="auto" w:fill="auto"/>
            <w:hideMark/>
          </w:tcPr>
          <w:p w14:paraId="19865B1E" w14:textId="77777777" w:rsidR="00EB3528" w:rsidRPr="00BB7650" w:rsidRDefault="00EB3528" w:rsidP="00B46756">
            <w:r w:rsidRPr="00BB7650">
              <w:rPr>
                <w:rFonts w:hint="eastAsia"/>
              </w:rPr>
              <w:t>474</w:t>
            </w:r>
          </w:p>
        </w:tc>
        <w:tc>
          <w:tcPr>
            <w:tcW w:w="992" w:type="dxa"/>
            <w:shd w:val="clear" w:color="auto" w:fill="auto"/>
            <w:hideMark/>
          </w:tcPr>
          <w:p w14:paraId="526253E1" w14:textId="77777777" w:rsidR="00EB3528" w:rsidRPr="00BB7650" w:rsidRDefault="00EB3528" w:rsidP="00B46756"/>
        </w:tc>
        <w:tc>
          <w:tcPr>
            <w:tcW w:w="992" w:type="dxa"/>
            <w:shd w:val="clear" w:color="auto" w:fill="auto"/>
            <w:hideMark/>
          </w:tcPr>
          <w:p w14:paraId="2138D19B" w14:textId="77777777" w:rsidR="00EB3528" w:rsidRPr="00BB7650" w:rsidRDefault="00EB3528" w:rsidP="00B46756"/>
        </w:tc>
        <w:tc>
          <w:tcPr>
            <w:tcW w:w="1843" w:type="dxa"/>
            <w:shd w:val="clear" w:color="auto" w:fill="auto"/>
            <w:hideMark/>
          </w:tcPr>
          <w:p w14:paraId="1BCDEC3F" w14:textId="77777777" w:rsidR="00EB3528" w:rsidRPr="00BB7650" w:rsidRDefault="00EB3528" w:rsidP="00B46756"/>
        </w:tc>
        <w:tc>
          <w:tcPr>
            <w:tcW w:w="1134" w:type="dxa"/>
            <w:shd w:val="clear" w:color="auto" w:fill="auto"/>
            <w:hideMark/>
          </w:tcPr>
          <w:p w14:paraId="45ECE48F" w14:textId="77777777" w:rsidR="00EB3528" w:rsidRPr="00BB7650" w:rsidRDefault="00EB3528" w:rsidP="00B46756"/>
        </w:tc>
        <w:tc>
          <w:tcPr>
            <w:tcW w:w="1843" w:type="dxa"/>
            <w:shd w:val="clear" w:color="auto" w:fill="auto"/>
            <w:hideMark/>
          </w:tcPr>
          <w:p w14:paraId="2C091A37" w14:textId="77777777" w:rsidR="00EB3528" w:rsidRPr="00BB7650" w:rsidRDefault="00EB3528" w:rsidP="00B46756">
            <w:r w:rsidRPr="00BB7650">
              <w:rPr>
                <w:rFonts w:hint="eastAsia"/>
              </w:rPr>
              <w:t>Placebo</w:t>
            </w:r>
          </w:p>
        </w:tc>
        <w:tc>
          <w:tcPr>
            <w:tcW w:w="1161" w:type="dxa"/>
            <w:shd w:val="clear" w:color="auto" w:fill="auto"/>
            <w:hideMark/>
          </w:tcPr>
          <w:p w14:paraId="743F88C5" w14:textId="77777777" w:rsidR="00EB3528" w:rsidRPr="00BB7650" w:rsidRDefault="00EB3528" w:rsidP="00B46756">
            <w:r w:rsidRPr="00BB7650">
              <w:rPr>
                <w:rFonts w:hint="eastAsia"/>
              </w:rPr>
              <w:t>2</w:t>
            </w:r>
          </w:p>
        </w:tc>
      </w:tr>
      <w:tr w:rsidR="00EB3528" w:rsidRPr="00BB7650" w14:paraId="7B650C3A" w14:textId="77777777" w:rsidTr="00B46756">
        <w:trPr>
          <w:trHeight w:val="330"/>
        </w:trPr>
        <w:tc>
          <w:tcPr>
            <w:tcW w:w="1951" w:type="dxa"/>
            <w:shd w:val="clear" w:color="auto" w:fill="auto"/>
            <w:hideMark/>
          </w:tcPr>
          <w:p w14:paraId="6A4C0249" w14:textId="77777777" w:rsidR="00EB3528" w:rsidRPr="00BB7650" w:rsidRDefault="00EB3528" w:rsidP="00B46756">
            <w:r w:rsidRPr="00BB7650">
              <w:rPr>
                <w:rFonts w:hint="eastAsia"/>
              </w:rPr>
              <w:t>L Xu, 2011</w:t>
            </w:r>
          </w:p>
        </w:tc>
        <w:tc>
          <w:tcPr>
            <w:tcW w:w="1701" w:type="dxa"/>
            <w:shd w:val="clear" w:color="auto" w:fill="auto"/>
            <w:hideMark/>
          </w:tcPr>
          <w:p w14:paraId="010099DE" w14:textId="77777777" w:rsidR="00EB3528" w:rsidRPr="00BB7650" w:rsidRDefault="00EB3528" w:rsidP="00B46756"/>
        </w:tc>
        <w:tc>
          <w:tcPr>
            <w:tcW w:w="1418" w:type="dxa"/>
            <w:shd w:val="clear" w:color="auto" w:fill="auto"/>
            <w:hideMark/>
          </w:tcPr>
          <w:p w14:paraId="0F1B89FB" w14:textId="77777777" w:rsidR="00EB3528" w:rsidRPr="00BB7650" w:rsidRDefault="00EB3528" w:rsidP="00B46756">
            <w:r w:rsidRPr="00BB7650">
              <w:rPr>
                <w:rFonts w:hint="eastAsia"/>
              </w:rPr>
              <w:t>248</w:t>
            </w:r>
          </w:p>
        </w:tc>
        <w:tc>
          <w:tcPr>
            <w:tcW w:w="992" w:type="dxa"/>
            <w:shd w:val="clear" w:color="auto" w:fill="auto"/>
            <w:hideMark/>
          </w:tcPr>
          <w:p w14:paraId="2E891BBB" w14:textId="77777777" w:rsidR="00EB3528" w:rsidRPr="00BB7650" w:rsidRDefault="00EB3528" w:rsidP="00B46756">
            <w:r w:rsidRPr="00BB7650">
              <w:rPr>
                <w:rFonts w:hint="eastAsia"/>
              </w:rPr>
              <w:t>57.2</w:t>
            </w:r>
          </w:p>
        </w:tc>
        <w:tc>
          <w:tcPr>
            <w:tcW w:w="992" w:type="dxa"/>
            <w:shd w:val="clear" w:color="auto" w:fill="auto"/>
            <w:hideMark/>
          </w:tcPr>
          <w:p w14:paraId="5CF9A717" w14:textId="77777777" w:rsidR="00EB3528" w:rsidRPr="00BB7650" w:rsidRDefault="00EB3528" w:rsidP="00B46756">
            <w:r w:rsidRPr="00BB7650">
              <w:rPr>
                <w:rFonts w:hint="eastAsia"/>
              </w:rPr>
              <w:t>F</w:t>
            </w:r>
          </w:p>
        </w:tc>
        <w:tc>
          <w:tcPr>
            <w:tcW w:w="1843" w:type="dxa"/>
            <w:shd w:val="clear" w:color="auto" w:fill="auto"/>
            <w:hideMark/>
          </w:tcPr>
          <w:p w14:paraId="708C10DB" w14:textId="77777777" w:rsidR="00EB3528" w:rsidRPr="00BB7650" w:rsidRDefault="00EB3528" w:rsidP="00B46756">
            <w:r w:rsidRPr="00BB7650">
              <w:rPr>
                <w:rFonts w:hint="eastAsia"/>
              </w:rPr>
              <w:t>postmenopausal</w:t>
            </w:r>
          </w:p>
        </w:tc>
        <w:tc>
          <w:tcPr>
            <w:tcW w:w="1134" w:type="dxa"/>
            <w:shd w:val="clear" w:color="auto" w:fill="auto"/>
            <w:hideMark/>
          </w:tcPr>
          <w:p w14:paraId="486F8E81" w14:textId="77777777" w:rsidR="00EB3528" w:rsidRPr="00BB7650" w:rsidRDefault="00EB3528" w:rsidP="00B46756">
            <w:r w:rsidRPr="00BB7650">
              <w:rPr>
                <w:rFonts w:hint="eastAsia"/>
              </w:rPr>
              <w:t>26</w:t>
            </w:r>
          </w:p>
        </w:tc>
        <w:tc>
          <w:tcPr>
            <w:tcW w:w="1843" w:type="dxa"/>
            <w:shd w:val="clear" w:color="auto" w:fill="auto"/>
            <w:hideMark/>
          </w:tcPr>
          <w:p w14:paraId="7ABAC8E5" w14:textId="77777777" w:rsidR="00EB3528" w:rsidRPr="00BB7650" w:rsidRDefault="00EB3528" w:rsidP="00B46756">
            <w:proofErr w:type="spellStart"/>
            <w:r w:rsidRPr="00BB7650">
              <w:rPr>
                <w:rFonts w:hint="eastAsia"/>
              </w:rPr>
              <w:t>Bazedoxifene</w:t>
            </w:r>
            <w:proofErr w:type="spellEnd"/>
          </w:p>
        </w:tc>
        <w:tc>
          <w:tcPr>
            <w:tcW w:w="1161" w:type="dxa"/>
            <w:shd w:val="clear" w:color="auto" w:fill="auto"/>
            <w:hideMark/>
          </w:tcPr>
          <w:p w14:paraId="6AB9F7D1" w14:textId="77777777" w:rsidR="00EB3528" w:rsidRPr="00BB7650" w:rsidRDefault="00EB3528" w:rsidP="00B46756">
            <w:r w:rsidRPr="00BB7650">
              <w:rPr>
                <w:rFonts w:hint="eastAsia"/>
              </w:rPr>
              <w:t>0</w:t>
            </w:r>
          </w:p>
        </w:tc>
      </w:tr>
      <w:tr w:rsidR="00EB3528" w:rsidRPr="00BB7650" w14:paraId="6C854CE4" w14:textId="77777777" w:rsidTr="00B46756">
        <w:trPr>
          <w:trHeight w:val="330"/>
        </w:trPr>
        <w:tc>
          <w:tcPr>
            <w:tcW w:w="1951" w:type="dxa"/>
            <w:shd w:val="clear" w:color="auto" w:fill="auto"/>
            <w:hideMark/>
          </w:tcPr>
          <w:p w14:paraId="6E92FE36" w14:textId="77777777" w:rsidR="00EB3528" w:rsidRPr="00BB7650" w:rsidRDefault="00EB3528" w:rsidP="00B46756"/>
        </w:tc>
        <w:tc>
          <w:tcPr>
            <w:tcW w:w="1701" w:type="dxa"/>
            <w:shd w:val="clear" w:color="auto" w:fill="auto"/>
            <w:hideMark/>
          </w:tcPr>
          <w:p w14:paraId="182F4240" w14:textId="77777777" w:rsidR="00EB3528" w:rsidRPr="00BB7650" w:rsidRDefault="00EB3528" w:rsidP="00B46756"/>
        </w:tc>
        <w:tc>
          <w:tcPr>
            <w:tcW w:w="1418" w:type="dxa"/>
            <w:shd w:val="clear" w:color="auto" w:fill="auto"/>
            <w:hideMark/>
          </w:tcPr>
          <w:p w14:paraId="680D42A0" w14:textId="77777777" w:rsidR="00EB3528" w:rsidRPr="00BB7650" w:rsidRDefault="00EB3528" w:rsidP="00B46756">
            <w:r w:rsidRPr="00BB7650">
              <w:rPr>
                <w:rFonts w:hint="eastAsia"/>
              </w:rPr>
              <w:t>239</w:t>
            </w:r>
          </w:p>
        </w:tc>
        <w:tc>
          <w:tcPr>
            <w:tcW w:w="992" w:type="dxa"/>
            <w:shd w:val="clear" w:color="auto" w:fill="auto"/>
            <w:hideMark/>
          </w:tcPr>
          <w:p w14:paraId="5FC1E8DD" w14:textId="77777777" w:rsidR="00EB3528" w:rsidRPr="00BB7650" w:rsidRDefault="00EB3528" w:rsidP="00B46756"/>
        </w:tc>
        <w:tc>
          <w:tcPr>
            <w:tcW w:w="992" w:type="dxa"/>
            <w:shd w:val="clear" w:color="auto" w:fill="auto"/>
            <w:hideMark/>
          </w:tcPr>
          <w:p w14:paraId="2D0F3FFA" w14:textId="77777777" w:rsidR="00EB3528" w:rsidRPr="00BB7650" w:rsidRDefault="00EB3528" w:rsidP="00B46756"/>
        </w:tc>
        <w:tc>
          <w:tcPr>
            <w:tcW w:w="1843" w:type="dxa"/>
            <w:shd w:val="clear" w:color="auto" w:fill="auto"/>
            <w:hideMark/>
          </w:tcPr>
          <w:p w14:paraId="3D161D8E" w14:textId="77777777" w:rsidR="00EB3528" w:rsidRPr="00BB7650" w:rsidRDefault="00EB3528" w:rsidP="00B46756"/>
        </w:tc>
        <w:tc>
          <w:tcPr>
            <w:tcW w:w="1134" w:type="dxa"/>
            <w:shd w:val="clear" w:color="auto" w:fill="auto"/>
            <w:hideMark/>
          </w:tcPr>
          <w:p w14:paraId="1478B238" w14:textId="77777777" w:rsidR="00EB3528" w:rsidRPr="00BB7650" w:rsidRDefault="00EB3528" w:rsidP="00B46756"/>
        </w:tc>
        <w:tc>
          <w:tcPr>
            <w:tcW w:w="1843" w:type="dxa"/>
            <w:shd w:val="clear" w:color="auto" w:fill="auto"/>
            <w:hideMark/>
          </w:tcPr>
          <w:p w14:paraId="7559DBD1" w14:textId="77777777" w:rsidR="00EB3528" w:rsidRPr="00BB7650" w:rsidRDefault="00EB3528" w:rsidP="00B46756">
            <w:r w:rsidRPr="00BB7650">
              <w:rPr>
                <w:rFonts w:hint="eastAsia"/>
              </w:rPr>
              <w:t>Placebo</w:t>
            </w:r>
          </w:p>
        </w:tc>
        <w:tc>
          <w:tcPr>
            <w:tcW w:w="1161" w:type="dxa"/>
            <w:shd w:val="clear" w:color="auto" w:fill="auto"/>
            <w:hideMark/>
          </w:tcPr>
          <w:p w14:paraId="1352DA16" w14:textId="77777777" w:rsidR="00EB3528" w:rsidRPr="00BB7650" w:rsidRDefault="00EB3528" w:rsidP="00B46756">
            <w:r w:rsidRPr="00BB7650">
              <w:rPr>
                <w:rFonts w:hint="eastAsia"/>
              </w:rPr>
              <w:t>2</w:t>
            </w:r>
          </w:p>
        </w:tc>
      </w:tr>
      <w:tr w:rsidR="00EB3528" w:rsidRPr="00BB7650" w14:paraId="7FE2BD4D" w14:textId="77777777" w:rsidTr="00B46756">
        <w:trPr>
          <w:trHeight w:val="990"/>
        </w:trPr>
        <w:tc>
          <w:tcPr>
            <w:tcW w:w="1951" w:type="dxa"/>
            <w:shd w:val="clear" w:color="auto" w:fill="auto"/>
            <w:hideMark/>
          </w:tcPr>
          <w:p w14:paraId="50E3AAEE" w14:textId="77777777" w:rsidR="00EB3528" w:rsidRPr="00BB7650" w:rsidRDefault="00EB3528" w:rsidP="00B46756">
            <w:r w:rsidRPr="00BB7650">
              <w:rPr>
                <w:rFonts w:hint="eastAsia"/>
              </w:rPr>
              <w:t xml:space="preserve">W F </w:t>
            </w:r>
            <w:proofErr w:type="spellStart"/>
            <w:r w:rsidRPr="00BB7650">
              <w:rPr>
                <w:rFonts w:hint="eastAsia"/>
              </w:rPr>
              <w:t>Lems</w:t>
            </w:r>
            <w:proofErr w:type="spellEnd"/>
            <w:r w:rsidRPr="00BB7650">
              <w:rPr>
                <w:rFonts w:hint="eastAsia"/>
              </w:rPr>
              <w:t>, 2006</w:t>
            </w:r>
          </w:p>
        </w:tc>
        <w:tc>
          <w:tcPr>
            <w:tcW w:w="1701" w:type="dxa"/>
            <w:shd w:val="clear" w:color="auto" w:fill="auto"/>
            <w:hideMark/>
          </w:tcPr>
          <w:p w14:paraId="49216013" w14:textId="77777777" w:rsidR="00EB3528" w:rsidRPr="00BB7650" w:rsidRDefault="00EB3528" w:rsidP="00B46756"/>
        </w:tc>
        <w:tc>
          <w:tcPr>
            <w:tcW w:w="1418" w:type="dxa"/>
            <w:shd w:val="clear" w:color="auto" w:fill="auto"/>
            <w:hideMark/>
          </w:tcPr>
          <w:p w14:paraId="206F9D29" w14:textId="77777777" w:rsidR="00EB3528" w:rsidRPr="00BB7650" w:rsidRDefault="00EB3528" w:rsidP="00B46756">
            <w:r w:rsidRPr="00BB7650">
              <w:rPr>
                <w:rFonts w:hint="eastAsia"/>
              </w:rPr>
              <w:t>94</w:t>
            </w:r>
          </w:p>
        </w:tc>
        <w:tc>
          <w:tcPr>
            <w:tcW w:w="992" w:type="dxa"/>
            <w:shd w:val="clear" w:color="auto" w:fill="auto"/>
            <w:hideMark/>
          </w:tcPr>
          <w:p w14:paraId="74ECE2B7" w14:textId="77777777" w:rsidR="00EB3528" w:rsidRPr="00BB7650" w:rsidRDefault="00EB3528" w:rsidP="00B46756">
            <w:r w:rsidRPr="00BB7650">
              <w:rPr>
                <w:rFonts w:hint="eastAsia"/>
              </w:rPr>
              <w:t>61.6</w:t>
            </w:r>
          </w:p>
        </w:tc>
        <w:tc>
          <w:tcPr>
            <w:tcW w:w="992" w:type="dxa"/>
            <w:shd w:val="clear" w:color="auto" w:fill="auto"/>
            <w:hideMark/>
          </w:tcPr>
          <w:p w14:paraId="3EC288DB" w14:textId="77777777" w:rsidR="00EB3528" w:rsidRPr="00BB7650" w:rsidRDefault="00EB3528" w:rsidP="00B46756">
            <w:r w:rsidRPr="00BB7650">
              <w:rPr>
                <w:rFonts w:hint="eastAsia"/>
              </w:rPr>
              <w:t>M/F (56%)</w:t>
            </w:r>
          </w:p>
        </w:tc>
        <w:tc>
          <w:tcPr>
            <w:tcW w:w="1843" w:type="dxa"/>
            <w:shd w:val="clear" w:color="auto" w:fill="auto"/>
            <w:hideMark/>
          </w:tcPr>
          <w:p w14:paraId="4809157F" w14:textId="77777777" w:rsidR="00EB3528" w:rsidRPr="00BB7650" w:rsidRDefault="00EB3528" w:rsidP="00B46756">
            <w:r w:rsidRPr="00BB7650">
              <w:rPr>
                <w:rFonts w:hint="eastAsia"/>
              </w:rPr>
              <w:t>rheumatoid arthritis on chronic low-dose prednisone</w:t>
            </w:r>
          </w:p>
        </w:tc>
        <w:tc>
          <w:tcPr>
            <w:tcW w:w="1134" w:type="dxa"/>
            <w:shd w:val="clear" w:color="auto" w:fill="auto"/>
            <w:hideMark/>
          </w:tcPr>
          <w:p w14:paraId="1F8A7E1C" w14:textId="77777777" w:rsidR="00EB3528" w:rsidRPr="00BB7650" w:rsidRDefault="00EB3528" w:rsidP="00B46756">
            <w:r w:rsidRPr="00BB7650">
              <w:rPr>
                <w:rFonts w:hint="eastAsia"/>
              </w:rPr>
              <w:t>52</w:t>
            </w:r>
          </w:p>
        </w:tc>
        <w:tc>
          <w:tcPr>
            <w:tcW w:w="1843" w:type="dxa"/>
            <w:shd w:val="clear" w:color="auto" w:fill="auto"/>
            <w:hideMark/>
          </w:tcPr>
          <w:p w14:paraId="1F14AAE7" w14:textId="77777777" w:rsidR="00EB3528" w:rsidRPr="00BB7650" w:rsidRDefault="00EB3528" w:rsidP="00B46756">
            <w:r w:rsidRPr="00BB7650">
              <w:rPr>
                <w:rFonts w:hint="eastAsia"/>
              </w:rPr>
              <w:t>Alendronate</w:t>
            </w:r>
          </w:p>
        </w:tc>
        <w:tc>
          <w:tcPr>
            <w:tcW w:w="1161" w:type="dxa"/>
            <w:shd w:val="clear" w:color="auto" w:fill="auto"/>
            <w:hideMark/>
          </w:tcPr>
          <w:p w14:paraId="76ED1244" w14:textId="77777777" w:rsidR="00EB3528" w:rsidRPr="00BB7650" w:rsidRDefault="00EB3528" w:rsidP="00B46756">
            <w:r w:rsidRPr="00BB7650">
              <w:rPr>
                <w:rFonts w:hint="eastAsia"/>
              </w:rPr>
              <w:t>4</w:t>
            </w:r>
          </w:p>
        </w:tc>
      </w:tr>
      <w:tr w:rsidR="00EB3528" w:rsidRPr="00BB7650" w14:paraId="7C6FFE76" w14:textId="77777777" w:rsidTr="00B46756">
        <w:trPr>
          <w:trHeight w:val="330"/>
        </w:trPr>
        <w:tc>
          <w:tcPr>
            <w:tcW w:w="1951" w:type="dxa"/>
            <w:shd w:val="clear" w:color="auto" w:fill="auto"/>
            <w:hideMark/>
          </w:tcPr>
          <w:p w14:paraId="388523E4" w14:textId="77777777" w:rsidR="00EB3528" w:rsidRPr="00BB7650" w:rsidRDefault="00EB3528" w:rsidP="00B46756"/>
        </w:tc>
        <w:tc>
          <w:tcPr>
            <w:tcW w:w="1701" w:type="dxa"/>
            <w:shd w:val="clear" w:color="auto" w:fill="auto"/>
            <w:hideMark/>
          </w:tcPr>
          <w:p w14:paraId="66BEB17A" w14:textId="77777777" w:rsidR="00EB3528" w:rsidRPr="00BB7650" w:rsidRDefault="00EB3528" w:rsidP="00B46756"/>
        </w:tc>
        <w:tc>
          <w:tcPr>
            <w:tcW w:w="1418" w:type="dxa"/>
            <w:shd w:val="clear" w:color="auto" w:fill="auto"/>
            <w:hideMark/>
          </w:tcPr>
          <w:p w14:paraId="3CAB7262" w14:textId="77777777" w:rsidR="00EB3528" w:rsidRPr="00BB7650" w:rsidRDefault="00EB3528" w:rsidP="00B46756">
            <w:r w:rsidRPr="00BB7650">
              <w:rPr>
                <w:rFonts w:hint="eastAsia"/>
              </w:rPr>
              <w:t>69</w:t>
            </w:r>
          </w:p>
        </w:tc>
        <w:tc>
          <w:tcPr>
            <w:tcW w:w="992" w:type="dxa"/>
            <w:shd w:val="clear" w:color="auto" w:fill="auto"/>
            <w:hideMark/>
          </w:tcPr>
          <w:p w14:paraId="184FE402" w14:textId="77777777" w:rsidR="00EB3528" w:rsidRPr="00BB7650" w:rsidRDefault="00EB3528" w:rsidP="00B46756"/>
        </w:tc>
        <w:tc>
          <w:tcPr>
            <w:tcW w:w="992" w:type="dxa"/>
            <w:shd w:val="clear" w:color="auto" w:fill="auto"/>
            <w:hideMark/>
          </w:tcPr>
          <w:p w14:paraId="4BEAE25D" w14:textId="77777777" w:rsidR="00EB3528" w:rsidRPr="00BB7650" w:rsidRDefault="00EB3528" w:rsidP="00B46756"/>
        </w:tc>
        <w:tc>
          <w:tcPr>
            <w:tcW w:w="1843" w:type="dxa"/>
            <w:shd w:val="clear" w:color="auto" w:fill="auto"/>
            <w:hideMark/>
          </w:tcPr>
          <w:p w14:paraId="0CFAE820" w14:textId="77777777" w:rsidR="00EB3528" w:rsidRPr="00BB7650" w:rsidRDefault="00EB3528" w:rsidP="00B46756"/>
        </w:tc>
        <w:tc>
          <w:tcPr>
            <w:tcW w:w="1134" w:type="dxa"/>
            <w:shd w:val="clear" w:color="auto" w:fill="auto"/>
            <w:hideMark/>
          </w:tcPr>
          <w:p w14:paraId="10A7BB0A" w14:textId="77777777" w:rsidR="00EB3528" w:rsidRPr="00BB7650" w:rsidRDefault="00EB3528" w:rsidP="00B46756"/>
        </w:tc>
        <w:tc>
          <w:tcPr>
            <w:tcW w:w="1843" w:type="dxa"/>
            <w:shd w:val="clear" w:color="auto" w:fill="auto"/>
            <w:hideMark/>
          </w:tcPr>
          <w:p w14:paraId="0DBF36F1" w14:textId="77777777" w:rsidR="00EB3528" w:rsidRPr="00BB7650" w:rsidRDefault="00EB3528" w:rsidP="00B46756">
            <w:r w:rsidRPr="00BB7650">
              <w:rPr>
                <w:rFonts w:hint="eastAsia"/>
              </w:rPr>
              <w:t>Placebo</w:t>
            </w:r>
          </w:p>
        </w:tc>
        <w:tc>
          <w:tcPr>
            <w:tcW w:w="1161" w:type="dxa"/>
            <w:shd w:val="clear" w:color="auto" w:fill="auto"/>
            <w:hideMark/>
          </w:tcPr>
          <w:p w14:paraId="7BAB79E3" w14:textId="77777777" w:rsidR="00EB3528" w:rsidRPr="00BB7650" w:rsidRDefault="00EB3528" w:rsidP="00B46756">
            <w:r w:rsidRPr="00BB7650">
              <w:rPr>
                <w:rFonts w:hint="eastAsia"/>
              </w:rPr>
              <w:t>6</w:t>
            </w:r>
          </w:p>
        </w:tc>
      </w:tr>
      <w:tr w:rsidR="00EB3528" w:rsidRPr="00BB7650" w14:paraId="0921CA23" w14:textId="77777777" w:rsidTr="00B46756">
        <w:trPr>
          <w:trHeight w:val="660"/>
        </w:trPr>
        <w:tc>
          <w:tcPr>
            <w:tcW w:w="1951" w:type="dxa"/>
            <w:shd w:val="clear" w:color="auto" w:fill="auto"/>
            <w:hideMark/>
          </w:tcPr>
          <w:p w14:paraId="6F81DE97" w14:textId="77777777" w:rsidR="00EB3528" w:rsidRPr="00BB7650" w:rsidRDefault="00EB3528" w:rsidP="00B46756">
            <w:r w:rsidRPr="00BB7650">
              <w:rPr>
                <w:rFonts w:hint="eastAsia"/>
              </w:rPr>
              <w:t xml:space="preserve">L E </w:t>
            </w:r>
            <w:proofErr w:type="spellStart"/>
            <w:r w:rsidRPr="00BB7650">
              <w:rPr>
                <w:rFonts w:hint="eastAsia"/>
              </w:rPr>
              <w:t>Nachtigall</w:t>
            </w:r>
            <w:proofErr w:type="spellEnd"/>
            <w:r w:rsidRPr="00BB7650">
              <w:rPr>
                <w:rFonts w:hint="eastAsia"/>
              </w:rPr>
              <w:t>, 1979</w:t>
            </w:r>
          </w:p>
        </w:tc>
        <w:tc>
          <w:tcPr>
            <w:tcW w:w="1701" w:type="dxa"/>
            <w:shd w:val="clear" w:color="auto" w:fill="auto"/>
            <w:hideMark/>
          </w:tcPr>
          <w:p w14:paraId="64452C15" w14:textId="77777777" w:rsidR="00EB3528" w:rsidRPr="00BB7650" w:rsidRDefault="00EB3528" w:rsidP="00B46756"/>
        </w:tc>
        <w:tc>
          <w:tcPr>
            <w:tcW w:w="1418" w:type="dxa"/>
            <w:shd w:val="clear" w:color="auto" w:fill="auto"/>
            <w:hideMark/>
          </w:tcPr>
          <w:p w14:paraId="4CB90AC1" w14:textId="77777777" w:rsidR="00EB3528" w:rsidRPr="00BB7650" w:rsidRDefault="00EB3528" w:rsidP="00B46756">
            <w:r w:rsidRPr="00BB7650">
              <w:rPr>
                <w:rFonts w:hint="eastAsia"/>
              </w:rPr>
              <w:t>84</w:t>
            </w:r>
          </w:p>
        </w:tc>
        <w:tc>
          <w:tcPr>
            <w:tcW w:w="992" w:type="dxa"/>
            <w:shd w:val="clear" w:color="auto" w:fill="auto"/>
            <w:hideMark/>
          </w:tcPr>
          <w:p w14:paraId="71DE61E1" w14:textId="77777777" w:rsidR="00EB3528" w:rsidRPr="00BB7650" w:rsidRDefault="00EB3528" w:rsidP="00B46756">
            <w:r w:rsidRPr="00BB7650">
              <w:rPr>
                <w:rFonts w:hint="eastAsia"/>
              </w:rPr>
              <w:t>55.1</w:t>
            </w:r>
          </w:p>
        </w:tc>
        <w:tc>
          <w:tcPr>
            <w:tcW w:w="992" w:type="dxa"/>
            <w:shd w:val="clear" w:color="auto" w:fill="auto"/>
            <w:hideMark/>
          </w:tcPr>
          <w:p w14:paraId="7B5DF7C9" w14:textId="77777777" w:rsidR="00EB3528" w:rsidRPr="00BB7650" w:rsidRDefault="00EB3528" w:rsidP="00B46756">
            <w:r w:rsidRPr="00BB7650">
              <w:rPr>
                <w:rFonts w:hint="eastAsia"/>
              </w:rPr>
              <w:t>F</w:t>
            </w:r>
          </w:p>
        </w:tc>
        <w:tc>
          <w:tcPr>
            <w:tcW w:w="1843" w:type="dxa"/>
            <w:shd w:val="clear" w:color="auto" w:fill="auto"/>
            <w:hideMark/>
          </w:tcPr>
          <w:p w14:paraId="5EF7CE62" w14:textId="77777777" w:rsidR="00EB3528" w:rsidRPr="00BB7650" w:rsidRDefault="00EB3528" w:rsidP="00B46756">
            <w:r w:rsidRPr="00BB7650">
              <w:rPr>
                <w:rFonts w:hint="eastAsia"/>
              </w:rPr>
              <w:t>postmenopausal</w:t>
            </w:r>
          </w:p>
        </w:tc>
        <w:tc>
          <w:tcPr>
            <w:tcW w:w="1134" w:type="dxa"/>
            <w:shd w:val="clear" w:color="auto" w:fill="auto"/>
            <w:hideMark/>
          </w:tcPr>
          <w:p w14:paraId="63B562E3" w14:textId="77777777" w:rsidR="00EB3528" w:rsidRPr="00BB7650" w:rsidRDefault="00EB3528" w:rsidP="00B46756">
            <w:r w:rsidRPr="00BB7650">
              <w:rPr>
                <w:rFonts w:hint="eastAsia"/>
              </w:rPr>
              <w:t>520</w:t>
            </w:r>
          </w:p>
        </w:tc>
        <w:tc>
          <w:tcPr>
            <w:tcW w:w="1843" w:type="dxa"/>
            <w:shd w:val="clear" w:color="auto" w:fill="auto"/>
            <w:hideMark/>
          </w:tcPr>
          <w:p w14:paraId="409F7DC6" w14:textId="77777777" w:rsidR="00EB3528" w:rsidRPr="00BB7650" w:rsidRDefault="00EB3528" w:rsidP="00B46756">
            <w:proofErr w:type="spellStart"/>
            <w:r w:rsidRPr="00BB7650">
              <w:rPr>
                <w:rFonts w:hint="eastAsia"/>
              </w:rPr>
              <w:t>Estrogen+Progesterone</w:t>
            </w:r>
            <w:proofErr w:type="spellEnd"/>
          </w:p>
        </w:tc>
        <w:tc>
          <w:tcPr>
            <w:tcW w:w="1161" w:type="dxa"/>
            <w:shd w:val="clear" w:color="auto" w:fill="auto"/>
            <w:hideMark/>
          </w:tcPr>
          <w:p w14:paraId="41A8F091" w14:textId="77777777" w:rsidR="00EB3528" w:rsidRPr="00BB7650" w:rsidRDefault="00EB3528" w:rsidP="00B46756">
            <w:r w:rsidRPr="00BB7650">
              <w:rPr>
                <w:rFonts w:hint="eastAsia"/>
              </w:rPr>
              <w:t>1</w:t>
            </w:r>
          </w:p>
        </w:tc>
      </w:tr>
      <w:tr w:rsidR="00EB3528" w:rsidRPr="00BB7650" w14:paraId="2A88E477" w14:textId="77777777" w:rsidTr="00B46756">
        <w:trPr>
          <w:trHeight w:val="330"/>
        </w:trPr>
        <w:tc>
          <w:tcPr>
            <w:tcW w:w="1951" w:type="dxa"/>
            <w:shd w:val="clear" w:color="auto" w:fill="auto"/>
            <w:hideMark/>
          </w:tcPr>
          <w:p w14:paraId="705463EC" w14:textId="77777777" w:rsidR="00EB3528" w:rsidRPr="00BB7650" w:rsidRDefault="00EB3528" w:rsidP="00B46756"/>
        </w:tc>
        <w:tc>
          <w:tcPr>
            <w:tcW w:w="1701" w:type="dxa"/>
            <w:shd w:val="clear" w:color="auto" w:fill="auto"/>
            <w:hideMark/>
          </w:tcPr>
          <w:p w14:paraId="708A5250" w14:textId="77777777" w:rsidR="00EB3528" w:rsidRPr="00BB7650" w:rsidRDefault="00EB3528" w:rsidP="00B46756"/>
        </w:tc>
        <w:tc>
          <w:tcPr>
            <w:tcW w:w="1418" w:type="dxa"/>
            <w:shd w:val="clear" w:color="auto" w:fill="auto"/>
            <w:hideMark/>
          </w:tcPr>
          <w:p w14:paraId="0584B164" w14:textId="77777777" w:rsidR="00EB3528" w:rsidRPr="00BB7650" w:rsidRDefault="00EB3528" w:rsidP="00B46756">
            <w:r w:rsidRPr="00BB7650">
              <w:rPr>
                <w:rFonts w:hint="eastAsia"/>
              </w:rPr>
              <w:t>84</w:t>
            </w:r>
          </w:p>
        </w:tc>
        <w:tc>
          <w:tcPr>
            <w:tcW w:w="992" w:type="dxa"/>
            <w:shd w:val="clear" w:color="auto" w:fill="auto"/>
            <w:hideMark/>
          </w:tcPr>
          <w:p w14:paraId="4E95F336" w14:textId="77777777" w:rsidR="00EB3528" w:rsidRPr="00BB7650" w:rsidRDefault="00EB3528" w:rsidP="00B46756"/>
        </w:tc>
        <w:tc>
          <w:tcPr>
            <w:tcW w:w="992" w:type="dxa"/>
            <w:shd w:val="clear" w:color="auto" w:fill="auto"/>
            <w:hideMark/>
          </w:tcPr>
          <w:p w14:paraId="69A04D0F" w14:textId="77777777" w:rsidR="00EB3528" w:rsidRPr="00BB7650" w:rsidRDefault="00EB3528" w:rsidP="00B46756"/>
        </w:tc>
        <w:tc>
          <w:tcPr>
            <w:tcW w:w="1843" w:type="dxa"/>
            <w:shd w:val="clear" w:color="auto" w:fill="auto"/>
            <w:hideMark/>
          </w:tcPr>
          <w:p w14:paraId="45B92E9C" w14:textId="77777777" w:rsidR="00EB3528" w:rsidRPr="00BB7650" w:rsidRDefault="00EB3528" w:rsidP="00B46756"/>
        </w:tc>
        <w:tc>
          <w:tcPr>
            <w:tcW w:w="1134" w:type="dxa"/>
            <w:shd w:val="clear" w:color="auto" w:fill="auto"/>
            <w:hideMark/>
          </w:tcPr>
          <w:p w14:paraId="6C3E01AB" w14:textId="77777777" w:rsidR="00EB3528" w:rsidRPr="00BB7650" w:rsidRDefault="00EB3528" w:rsidP="00B46756"/>
        </w:tc>
        <w:tc>
          <w:tcPr>
            <w:tcW w:w="1843" w:type="dxa"/>
            <w:shd w:val="clear" w:color="auto" w:fill="auto"/>
            <w:hideMark/>
          </w:tcPr>
          <w:p w14:paraId="21D2E5A6" w14:textId="77777777" w:rsidR="00EB3528" w:rsidRPr="00BB7650" w:rsidRDefault="00EB3528" w:rsidP="00B46756">
            <w:r w:rsidRPr="00BB7650">
              <w:rPr>
                <w:rFonts w:hint="eastAsia"/>
              </w:rPr>
              <w:t>Placebo</w:t>
            </w:r>
          </w:p>
        </w:tc>
        <w:tc>
          <w:tcPr>
            <w:tcW w:w="1161" w:type="dxa"/>
            <w:shd w:val="clear" w:color="auto" w:fill="auto"/>
            <w:hideMark/>
          </w:tcPr>
          <w:p w14:paraId="32C0D3C4" w14:textId="77777777" w:rsidR="00EB3528" w:rsidRPr="00BB7650" w:rsidRDefault="00EB3528" w:rsidP="00B46756">
            <w:r w:rsidRPr="00BB7650">
              <w:rPr>
                <w:rFonts w:hint="eastAsia"/>
              </w:rPr>
              <w:t>4</w:t>
            </w:r>
          </w:p>
        </w:tc>
      </w:tr>
      <w:tr w:rsidR="00EB3528" w:rsidRPr="00BB7650" w14:paraId="59B2952B" w14:textId="77777777" w:rsidTr="00B46756">
        <w:trPr>
          <w:trHeight w:val="330"/>
        </w:trPr>
        <w:tc>
          <w:tcPr>
            <w:tcW w:w="1951" w:type="dxa"/>
            <w:shd w:val="clear" w:color="auto" w:fill="auto"/>
            <w:hideMark/>
          </w:tcPr>
          <w:p w14:paraId="60B17009" w14:textId="77777777" w:rsidR="00EB3528" w:rsidRPr="00BB7650" w:rsidRDefault="00EB3528" w:rsidP="00B46756">
            <w:r w:rsidRPr="00BB7650">
              <w:rPr>
                <w:rFonts w:hint="eastAsia"/>
              </w:rPr>
              <w:t xml:space="preserve">A </w:t>
            </w:r>
            <w:proofErr w:type="spellStart"/>
            <w:r w:rsidRPr="00BB7650">
              <w:rPr>
                <w:rFonts w:hint="eastAsia"/>
              </w:rPr>
              <w:t>DeCensi</w:t>
            </w:r>
            <w:proofErr w:type="spellEnd"/>
            <w:r w:rsidRPr="00BB7650">
              <w:rPr>
                <w:rFonts w:hint="eastAsia"/>
              </w:rPr>
              <w:t>, 2013 (HOT)</w:t>
            </w:r>
          </w:p>
        </w:tc>
        <w:tc>
          <w:tcPr>
            <w:tcW w:w="1701" w:type="dxa"/>
            <w:shd w:val="clear" w:color="auto" w:fill="auto"/>
            <w:hideMark/>
          </w:tcPr>
          <w:p w14:paraId="1223FC10" w14:textId="77777777" w:rsidR="00EB3528" w:rsidRPr="00BB7650" w:rsidRDefault="00EB3528" w:rsidP="00B46756">
            <w:r w:rsidRPr="00BB7650">
              <w:rPr>
                <w:rFonts w:hint="eastAsia"/>
              </w:rPr>
              <w:t>NCT01579734</w:t>
            </w:r>
          </w:p>
        </w:tc>
        <w:tc>
          <w:tcPr>
            <w:tcW w:w="1418" w:type="dxa"/>
            <w:shd w:val="clear" w:color="auto" w:fill="auto"/>
            <w:hideMark/>
          </w:tcPr>
          <w:p w14:paraId="0989AFC8" w14:textId="77777777" w:rsidR="00EB3528" w:rsidRPr="00BB7650" w:rsidRDefault="00EB3528" w:rsidP="00B46756">
            <w:r w:rsidRPr="00BB7650">
              <w:rPr>
                <w:rFonts w:hint="eastAsia"/>
              </w:rPr>
              <w:t>938</w:t>
            </w:r>
          </w:p>
        </w:tc>
        <w:tc>
          <w:tcPr>
            <w:tcW w:w="992" w:type="dxa"/>
            <w:shd w:val="clear" w:color="auto" w:fill="auto"/>
            <w:hideMark/>
          </w:tcPr>
          <w:p w14:paraId="02294774" w14:textId="77777777" w:rsidR="00EB3528" w:rsidRPr="00BB7650" w:rsidRDefault="00EB3528" w:rsidP="00B46756">
            <w:r w:rsidRPr="00BB7650">
              <w:rPr>
                <w:rFonts w:hint="eastAsia"/>
              </w:rPr>
              <w:t>53.3</w:t>
            </w:r>
          </w:p>
        </w:tc>
        <w:tc>
          <w:tcPr>
            <w:tcW w:w="992" w:type="dxa"/>
            <w:shd w:val="clear" w:color="auto" w:fill="auto"/>
            <w:hideMark/>
          </w:tcPr>
          <w:p w14:paraId="04A6DEAC" w14:textId="77777777" w:rsidR="00EB3528" w:rsidRPr="00BB7650" w:rsidRDefault="00EB3528" w:rsidP="00B46756">
            <w:r w:rsidRPr="00BB7650">
              <w:rPr>
                <w:rFonts w:hint="eastAsia"/>
              </w:rPr>
              <w:t>F</w:t>
            </w:r>
          </w:p>
        </w:tc>
        <w:tc>
          <w:tcPr>
            <w:tcW w:w="1843" w:type="dxa"/>
            <w:shd w:val="clear" w:color="auto" w:fill="auto"/>
            <w:hideMark/>
          </w:tcPr>
          <w:p w14:paraId="10B92270" w14:textId="77777777" w:rsidR="00EB3528" w:rsidRPr="00BB7650" w:rsidRDefault="00EB3528" w:rsidP="00B46756">
            <w:r w:rsidRPr="00BB7650">
              <w:rPr>
                <w:rFonts w:hint="eastAsia"/>
              </w:rPr>
              <w:t>postmenopausal</w:t>
            </w:r>
          </w:p>
        </w:tc>
        <w:tc>
          <w:tcPr>
            <w:tcW w:w="1134" w:type="dxa"/>
            <w:shd w:val="clear" w:color="auto" w:fill="auto"/>
            <w:hideMark/>
          </w:tcPr>
          <w:p w14:paraId="296AE4C4" w14:textId="77777777" w:rsidR="00EB3528" w:rsidRPr="00BB7650" w:rsidRDefault="00EB3528" w:rsidP="00B46756">
            <w:r w:rsidRPr="00BB7650">
              <w:rPr>
                <w:rFonts w:hint="eastAsia"/>
              </w:rPr>
              <w:t>260</w:t>
            </w:r>
          </w:p>
        </w:tc>
        <w:tc>
          <w:tcPr>
            <w:tcW w:w="1843" w:type="dxa"/>
            <w:shd w:val="clear" w:color="auto" w:fill="auto"/>
            <w:hideMark/>
          </w:tcPr>
          <w:p w14:paraId="04D705BE" w14:textId="77777777" w:rsidR="00EB3528" w:rsidRPr="00BB7650" w:rsidRDefault="00EB3528" w:rsidP="00B46756">
            <w:r w:rsidRPr="00BB7650">
              <w:rPr>
                <w:rFonts w:hint="eastAsia"/>
              </w:rPr>
              <w:t>Tamoxifen</w:t>
            </w:r>
          </w:p>
        </w:tc>
        <w:tc>
          <w:tcPr>
            <w:tcW w:w="1161" w:type="dxa"/>
            <w:shd w:val="clear" w:color="auto" w:fill="auto"/>
            <w:hideMark/>
          </w:tcPr>
          <w:p w14:paraId="4803ED47" w14:textId="77777777" w:rsidR="00EB3528" w:rsidRPr="00BB7650" w:rsidRDefault="00EB3528" w:rsidP="00B46756">
            <w:r w:rsidRPr="00BB7650">
              <w:rPr>
                <w:rFonts w:hint="eastAsia"/>
              </w:rPr>
              <w:t>13</w:t>
            </w:r>
          </w:p>
        </w:tc>
      </w:tr>
      <w:tr w:rsidR="00EB3528" w:rsidRPr="00BB7650" w14:paraId="1BB7AB6D" w14:textId="77777777" w:rsidTr="00B46756">
        <w:trPr>
          <w:trHeight w:val="330"/>
        </w:trPr>
        <w:tc>
          <w:tcPr>
            <w:tcW w:w="1951" w:type="dxa"/>
            <w:shd w:val="clear" w:color="auto" w:fill="auto"/>
            <w:hideMark/>
          </w:tcPr>
          <w:p w14:paraId="33118902" w14:textId="77777777" w:rsidR="00EB3528" w:rsidRPr="00BB7650" w:rsidRDefault="00EB3528" w:rsidP="00B46756"/>
        </w:tc>
        <w:tc>
          <w:tcPr>
            <w:tcW w:w="1701" w:type="dxa"/>
            <w:shd w:val="clear" w:color="auto" w:fill="auto"/>
            <w:hideMark/>
          </w:tcPr>
          <w:p w14:paraId="42C1EB44" w14:textId="77777777" w:rsidR="00EB3528" w:rsidRPr="00BB7650" w:rsidRDefault="00EB3528" w:rsidP="00B46756"/>
        </w:tc>
        <w:tc>
          <w:tcPr>
            <w:tcW w:w="1418" w:type="dxa"/>
            <w:shd w:val="clear" w:color="auto" w:fill="auto"/>
            <w:hideMark/>
          </w:tcPr>
          <w:p w14:paraId="246B6BDE" w14:textId="77777777" w:rsidR="00EB3528" w:rsidRPr="00BB7650" w:rsidRDefault="00EB3528" w:rsidP="00B46756">
            <w:r w:rsidRPr="00BB7650">
              <w:rPr>
                <w:rFonts w:hint="eastAsia"/>
              </w:rPr>
              <w:t>946</w:t>
            </w:r>
          </w:p>
        </w:tc>
        <w:tc>
          <w:tcPr>
            <w:tcW w:w="992" w:type="dxa"/>
            <w:shd w:val="clear" w:color="auto" w:fill="auto"/>
            <w:hideMark/>
          </w:tcPr>
          <w:p w14:paraId="4815E729" w14:textId="77777777" w:rsidR="00EB3528" w:rsidRPr="00BB7650" w:rsidRDefault="00EB3528" w:rsidP="00B46756"/>
        </w:tc>
        <w:tc>
          <w:tcPr>
            <w:tcW w:w="992" w:type="dxa"/>
            <w:shd w:val="clear" w:color="auto" w:fill="auto"/>
            <w:hideMark/>
          </w:tcPr>
          <w:p w14:paraId="0B51DCA0" w14:textId="77777777" w:rsidR="00EB3528" w:rsidRPr="00BB7650" w:rsidRDefault="00EB3528" w:rsidP="00B46756"/>
        </w:tc>
        <w:tc>
          <w:tcPr>
            <w:tcW w:w="1843" w:type="dxa"/>
            <w:shd w:val="clear" w:color="auto" w:fill="auto"/>
            <w:hideMark/>
          </w:tcPr>
          <w:p w14:paraId="5E899999" w14:textId="77777777" w:rsidR="00EB3528" w:rsidRPr="00BB7650" w:rsidRDefault="00EB3528" w:rsidP="00B46756"/>
        </w:tc>
        <w:tc>
          <w:tcPr>
            <w:tcW w:w="1134" w:type="dxa"/>
            <w:shd w:val="clear" w:color="auto" w:fill="auto"/>
            <w:hideMark/>
          </w:tcPr>
          <w:p w14:paraId="5FD67A9E" w14:textId="77777777" w:rsidR="00EB3528" w:rsidRPr="00BB7650" w:rsidRDefault="00EB3528" w:rsidP="00B46756"/>
        </w:tc>
        <w:tc>
          <w:tcPr>
            <w:tcW w:w="1843" w:type="dxa"/>
            <w:shd w:val="clear" w:color="auto" w:fill="auto"/>
            <w:hideMark/>
          </w:tcPr>
          <w:p w14:paraId="422AD8CA" w14:textId="77777777" w:rsidR="00EB3528" w:rsidRPr="00BB7650" w:rsidRDefault="00EB3528" w:rsidP="00B46756">
            <w:r w:rsidRPr="00BB7650">
              <w:rPr>
                <w:rFonts w:hint="eastAsia"/>
              </w:rPr>
              <w:t>Placebo</w:t>
            </w:r>
          </w:p>
        </w:tc>
        <w:tc>
          <w:tcPr>
            <w:tcW w:w="1161" w:type="dxa"/>
            <w:shd w:val="clear" w:color="auto" w:fill="auto"/>
            <w:hideMark/>
          </w:tcPr>
          <w:p w14:paraId="00CB8B9D" w14:textId="77777777" w:rsidR="00EB3528" w:rsidRPr="00BB7650" w:rsidRDefault="00EB3528" w:rsidP="00B46756">
            <w:r w:rsidRPr="00BB7650">
              <w:rPr>
                <w:rFonts w:hint="eastAsia"/>
              </w:rPr>
              <w:t>10</w:t>
            </w:r>
          </w:p>
        </w:tc>
      </w:tr>
      <w:tr w:rsidR="00EB3528" w:rsidRPr="00BB7650" w14:paraId="5588F409" w14:textId="77777777" w:rsidTr="00B46756">
        <w:trPr>
          <w:trHeight w:val="660"/>
        </w:trPr>
        <w:tc>
          <w:tcPr>
            <w:tcW w:w="1951" w:type="dxa"/>
            <w:shd w:val="clear" w:color="auto" w:fill="auto"/>
            <w:hideMark/>
          </w:tcPr>
          <w:p w14:paraId="70384093" w14:textId="77777777" w:rsidR="00EB3528" w:rsidRPr="00BB7650" w:rsidRDefault="00EB3528" w:rsidP="00B46756">
            <w:r w:rsidRPr="00BB7650">
              <w:rPr>
                <w:rFonts w:hint="eastAsia"/>
              </w:rPr>
              <w:t>J C Gallagher, 2001 (STOP IT)</w:t>
            </w:r>
          </w:p>
        </w:tc>
        <w:tc>
          <w:tcPr>
            <w:tcW w:w="1701" w:type="dxa"/>
            <w:shd w:val="clear" w:color="auto" w:fill="auto"/>
            <w:hideMark/>
          </w:tcPr>
          <w:p w14:paraId="391233C9" w14:textId="77777777" w:rsidR="00EB3528" w:rsidRPr="00BB7650" w:rsidRDefault="00EB3528" w:rsidP="00B46756"/>
        </w:tc>
        <w:tc>
          <w:tcPr>
            <w:tcW w:w="1418" w:type="dxa"/>
            <w:shd w:val="clear" w:color="auto" w:fill="auto"/>
            <w:hideMark/>
          </w:tcPr>
          <w:p w14:paraId="0A59894E" w14:textId="77777777" w:rsidR="00EB3528" w:rsidRPr="00BB7650" w:rsidRDefault="00EB3528" w:rsidP="00B46756">
            <w:r w:rsidRPr="00BB7650">
              <w:rPr>
                <w:rFonts w:hint="eastAsia"/>
              </w:rPr>
              <w:t>121</w:t>
            </w:r>
          </w:p>
        </w:tc>
        <w:tc>
          <w:tcPr>
            <w:tcW w:w="992" w:type="dxa"/>
            <w:shd w:val="clear" w:color="auto" w:fill="auto"/>
            <w:hideMark/>
          </w:tcPr>
          <w:p w14:paraId="27F51C4D" w14:textId="77777777" w:rsidR="00EB3528" w:rsidRPr="00BB7650" w:rsidRDefault="00EB3528" w:rsidP="00B46756">
            <w:r w:rsidRPr="00BB7650">
              <w:rPr>
                <w:rFonts w:hint="eastAsia"/>
              </w:rPr>
              <w:t>71.5</w:t>
            </w:r>
          </w:p>
        </w:tc>
        <w:tc>
          <w:tcPr>
            <w:tcW w:w="992" w:type="dxa"/>
            <w:shd w:val="clear" w:color="auto" w:fill="auto"/>
            <w:hideMark/>
          </w:tcPr>
          <w:p w14:paraId="014B7AD6" w14:textId="77777777" w:rsidR="00EB3528" w:rsidRPr="00BB7650" w:rsidRDefault="00EB3528" w:rsidP="00B46756">
            <w:r w:rsidRPr="00BB7650">
              <w:rPr>
                <w:rFonts w:hint="eastAsia"/>
              </w:rPr>
              <w:t>F</w:t>
            </w:r>
          </w:p>
        </w:tc>
        <w:tc>
          <w:tcPr>
            <w:tcW w:w="1843" w:type="dxa"/>
            <w:shd w:val="clear" w:color="auto" w:fill="auto"/>
            <w:hideMark/>
          </w:tcPr>
          <w:p w14:paraId="47B41472" w14:textId="77777777" w:rsidR="00EB3528" w:rsidRPr="00BB7650" w:rsidRDefault="00EB3528" w:rsidP="00B46756">
            <w:r w:rsidRPr="00BB7650">
              <w:rPr>
                <w:rFonts w:hint="eastAsia"/>
              </w:rPr>
              <w:t>postmenopausal</w:t>
            </w:r>
          </w:p>
        </w:tc>
        <w:tc>
          <w:tcPr>
            <w:tcW w:w="1134" w:type="dxa"/>
            <w:shd w:val="clear" w:color="auto" w:fill="auto"/>
            <w:hideMark/>
          </w:tcPr>
          <w:p w14:paraId="628135CD" w14:textId="77777777" w:rsidR="00EB3528" w:rsidRPr="00BB7650" w:rsidRDefault="00EB3528" w:rsidP="00B46756">
            <w:r w:rsidRPr="00BB7650">
              <w:rPr>
                <w:rFonts w:hint="eastAsia"/>
              </w:rPr>
              <w:t>156</w:t>
            </w:r>
          </w:p>
        </w:tc>
        <w:tc>
          <w:tcPr>
            <w:tcW w:w="1843" w:type="dxa"/>
            <w:shd w:val="clear" w:color="auto" w:fill="auto"/>
            <w:hideMark/>
          </w:tcPr>
          <w:p w14:paraId="11F9DD5B" w14:textId="77777777" w:rsidR="00EB3528" w:rsidRPr="00BB7650" w:rsidRDefault="00EB3528" w:rsidP="00B46756">
            <w:proofErr w:type="spellStart"/>
            <w:r w:rsidRPr="00BB7650">
              <w:rPr>
                <w:rFonts w:hint="eastAsia"/>
              </w:rPr>
              <w:t>Estrogen+Progesterone</w:t>
            </w:r>
            <w:proofErr w:type="spellEnd"/>
            <w:r w:rsidRPr="00BB7650">
              <w:rPr>
                <w:rFonts w:hint="eastAsia"/>
              </w:rPr>
              <w:t>/Estrogen</w:t>
            </w:r>
          </w:p>
        </w:tc>
        <w:tc>
          <w:tcPr>
            <w:tcW w:w="1161" w:type="dxa"/>
            <w:shd w:val="clear" w:color="auto" w:fill="auto"/>
            <w:hideMark/>
          </w:tcPr>
          <w:p w14:paraId="39ADA468" w14:textId="77777777" w:rsidR="00EB3528" w:rsidRPr="00BB7650" w:rsidRDefault="00EB3528" w:rsidP="00B46756">
            <w:r w:rsidRPr="00BB7650">
              <w:rPr>
                <w:rFonts w:hint="eastAsia"/>
              </w:rPr>
              <w:t>9</w:t>
            </w:r>
          </w:p>
        </w:tc>
      </w:tr>
      <w:tr w:rsidR="00EB3528" w:rsidRPr="00BB7650" w14:paraId="0FD7D245" w14:textId="77777777" w:rsidTr="00B46756">
        <w:trPr>
          <w:trHeight w:val="330"/>
        </w:trPr>
        <w:tc>
          <w:tcPr>
            <w:tcW w:w="1951" w:type="dxa"/>
            <w:shd w:val="clear" w:color="auto" w:fill="auto"/>
            <w:hideMark/>
          </w:tcPr>
          <w:p w14:paraId="0206D756" w14:textId="77777777" w:rsidR="00EB3528" w:rsidRPr="00BB7650" w:rsidRDefault="00EB3528" w:rsidP="00B46756"/>
        </w:tc>
        <w:tc>
          <w:tcPr>
            <w:tcW w:w="1701" w:type="dxa"/>
            <w:shd w:val="clear" w:color="auto" w:fill="auto"/>
            <w:hideMark/>
          </w:tcPr>
          <w:p w14:paraId="5B7FBE74" w14:textId="77777777" w:rsidR="00EB3528" w:rsidRPr="00BB7650" w:rsidRDefault="00EB3528" w:rsidP="00B46756"/>
        </w:tc>
        <w:tc>
          <w:tcPr>
            <w:tcW w:w="1418" w:type="dxa"/>
            <w:shd w:val="clear" w:color="auto" w:fill="auto"/>
            <w:hideMark/>
          </w:tcPr>
          <w:p w14:paraId="4EBA5B88" w14:textId="77777777" w:rsidR="00EB3528" w:rsidRPr="00BB7650" w:rsidRDefault="00EB3528" w:rsidP="00B46756">
            <w:r w:rsidRPr="00BB7650">
              <w:rPr>
                <w:rFonts w:hint="eastAsia"/>
              </w:rPr>
              <w:t>123</w:t>
            </w:r>
          </w:p>
        </w:tc>
        <w:tc>
          <w:tcPr>
            <w:tcW w:w="992" w:type="dxa"/>
            <w:shd w:val="clear" w:color="auto" w:fill="auto"/>
            <w:hideMark/>
          </w:tcPr>
          <w:p w14:paraId="5E5656C2" w14:textId="77777777" w:rsidR="00EB3528" w:rsidRPr="00BB7650" w:rsidRDefault="00EB3528" w:rsidP="00B46756"/>
        </w:tc>
        <w:tc>
          <w:tcPr>
            <w:tcW w:w="992" w:type="dxa"/>
            <w:shd w:val="clear" w:color="auto" w:fill="auto"/>
            <w:hideMark/>
          </w:tcPr>
          <w:p w14:paraId="314B2EF6" w14:textId="77777777" w:rsidR="00EB3528" w:rsidRPr="00BB7650" w:rsidRDefault="00EB3528" w:rsidP="00B46756"/>
        </w:tc>
        <w:tc>
          <w:tcPr>
            <w:tcW w:w="1843" w:type="dxa"/>
            <w:shd w:val="clear" w:color="auto" w:fill="auto"/>
            <w:hideMark/>
          </w:tcPr>
          <w:p w14:paraId="2C556F15" w14:textId="77777777" w:rsidR="00EB3528" w:rsidRPr="00BB7650" w:rsidRDefault="00EB3528" w:rsidP="00B46756"/>
        </w:tc>
        <w:tc>
          <w:tcPr>
            <w:tcW w:w="1134" w:type="dxa"/>
            <w:shd w:val="clear" w:color="auto" w:fill="auto"/>
            <w:hideMark/>
          </w:tcPr>
          <w:p w14:paraId="649338B1" w14:textId="77777777" w:rsidR="00EB3528" w:rsidRPr="00BB7650" w:rsidRDefault="00EB3528" w:rsidP="00B46756"/>
        </w:tc>
        <w:tc>
          <w:tcPr>
            <w:tcW w:w="1843" w:type="dxa"/>
            <w:shd w:val="clear" w:color="auto" w:fill="auto"/>
            <w:hideMark/>
          </w:tcPr>
          <w:p w14:paraId="7EF2C3C0" w14:textId="77777777" w:rsidR="00EB3528" w:rsidRPr="00BB7650" w:rsidRDefault="00EB3528" w:rsidP="00B46756">
            <w:r w:rsidRPr="00BB7650">
              <w:rPr>
                <w:rFonts w:hint="eastAsia"/>
              </w:rPr>
              <w:t>Placebo</w:t>
            </w:r>
          </w:p>
        </w:tc>
        <w:tc>
          <w:tcPr>
            <w:tcW w:w="1161" w:type="dxa"/>
            <w:shd w:val="clear" w:color="auto" w:fill="auto"/>
            <w:hideMark/>
          </w:tcPr>
          <w:p w14:paraId="424C9AB4" w14:textId="77777777" w:rsidR="00EB3528" w:rsidRPr="00BB7650" w:rsidRDefault="00EB3528" w:rsidP="00B46756">
            <w:r w:rsidRPr="00BB7650">
              <w:rPr>
                <w:rFonts w:hint="eastAsia"/>
              </w:rPr>
              <w:t>7</w:t>
            </w:r>
          </w:p>
        </w:tc>
      </w:tr>
      <w:tr w:rsidR="00EB3528" w:rsidRPr="00BB7650" w14:paraId="1948B01B" w14:textId="77777777" w:rsidTr="00B46756">
        <w:trPr>
          <w:trHeight w:val="660"/>
        </w:trPr>
        <w:tc>
          <w:tcPr>
            <w:tcW w:w="1951" w:type="dxa"/>
            <w:shd w:val="clear" w:color="auto" w:fill="auto"/>
            <w:hideMark/>
          </w:tcPr>
          <w:p w14:paraId="65AA639A" w14:textId="77777777" w:rsidR="00EB3528" w:rsidRPr="00BB7650" w:rsidRDefault="00EB3528" w:rsidP="00B46756">
            <w:r w:rsidRPr="00BB7650">
              <w:rPr>
                <w:rFonts w:hint="eastAsia"/>
              </w:rPr>
              <w:t xml:space="preserve">M </w:t>
            </w:r>
            <w:proofErr w:type="spellStart"/>
            <w:r w:rsidRPr="00BB7650">
              <w:rPr>
                <w:rFonts w:hint="eastAsia"/>
              </w:rPr>
              <w:t>Komulainen</w:t>
            </w:r>
            <w:proofErr w:type="spellEnd"/>
            <w:r w:rsidRPr="00BB7650">
              <w:rPr>
                <w:rFonts w:hint="eastAsia"/>
              </w:rPr>
              <w:t>, 1999</w:t>
            </w:r>
          </w:p>
        </w:tc>
        <w:tc>
          <w:tcPr>
            <w:tcW w:w="1701" w:type="dxa"/>
            <w:shd w:val="clear" w:color="auto" w:fill="auto"/>
            <w:hideMark/>
          </w:tcPr>
          <w:p w14:paraId="54BBF02C" w14:textId="77777777" w:rsidR="00EB3528" w:rsidRPr="00BB7650" w:rsidRDefault="00EB3528" w:rsidP="00B46756"/>
        </w:tc>
        <w:tc>
          <w:tcPr>
            <w:tcW w:w="1418" w:type="dxa"/>
            <w:shd w:val="clear" w:color="auto" w:fill="auto"/>
            <w:hideMark/>
          </w:tcPr>
          <w:p w14:paraId="48F9B109" w14:textId="77777777" w:rsidR="00EB3528" w:rsidRPr="00BB7650" w:rsidRDefault="00EB3528" w:rsidP="00B46756">
            <w:r w:rsidRPr="00BB7650">
              <w:rPr>
                <w:rFonts w:hint="eastAsia"/>
              </w:rPr>
              <w:t>115</w:t>
            </w:r>
          </w:p>
        </w:tc>
        <w:tc>
          <w:tcPr>
            <w:tcW w:w="992" w:type="dxa"/>
            <w:shd w:val="clear" w:color="auto" w:fill="auto"/>
            <w:hideMark/>
          </w:tcPr>
          <w:p w14:paraId="2E097313" w14:textId="77777777" w:rsidR="00EB3528" w:rsidRPr="00BB7650" w:rsidRDefault="00EB3528" w:rsidP="00B46756">
            <w:r w:rsidRPr="00BB7650">
              <w:rPr>
                <w:rFonts w:hint="eastAsia"/>
              </w:rPr>
              <w:t>52.8</w:t>
            </w:r>
          </w:p>
        </w:tc>
        <w:tc>
          <w:tcPr>
            <w:tcW w:w="992" w:type="dxa"/>
            <w:shd w:val="clear" w:color="auto" w:fill="auto"/>
            <w:hideMark/>
          </w:tcPr>
          <w:p w14:paraId="3B905A59" w14:textId="77777777" w:rsidR="00EB3528" w:rsidRPr="00BB7650" w:rsidRDefault="00EB3528" w:rsidP="00B46756">
            <w:r w:rsidRPr="00BB7650">
              <w:rPr>
                <w:rFonts w:hint="eastAsia"/>
              </w:rPr>
              <w:t>F</w:t>
            </w:r>
          </w:p>
        </w:tc>
        <w:tc>
          <w:tcPr>
            <w:tcW w:w="1843" w:type="dxa"/>
            <w:shd w:val="clear" w:color="auto" w:fill="auto"/>
            <w:hideMark/>
          </w:tcPr>
          <w:p w14:paraId="2BE6D5E2" w14:textId="77777777" w:rsidR="00EB3528" w:rsidRPr="00BB7650" w:rsidRDefault="00EB3528" w:rsidP="00B46756">
            <w:r w:rsidRPr="00BB7650">
              <w:rPr>
                <w:rFonts w:hint="eastAsia"/>
              </w:rPr>
              <w:t>postmenopausal</w:t>
            </w:r>
          </w:p>
        </w:tc>
        <w:tc>
          <w:tcPr>
            <w:tcW w:w="1134" w:type="dxa"/>
            <w:shd w:val="clear" w:color="auto" w:fill="auto"/>
            <w:hideMark/>
          </w:tcPr>
          <w:p w14:paraId="51A818DD" w14:textId="77777777" w:rsidR="00EB3528" w:rsidRPr="00BB7650" w:rsidRDefault="00EB3528" w:rsidP="00B46756">
            <w:r w:rsidRPr="00BB7650">
              <w:rPr>
                <w:rFonts w:hint="eastAsia"/>
              </w:rPr>
              <w:t>260</w:t>
            </w:r>
          </w:p>
        </w:tc>
        <w:tc>
          <w:tcPr>
            <w:tcW w:w="1843" w:type="dxa"/>
            <w:shd w:val="clear" w:color="auto" w:fill="auto"/>
            <w:hideMark/>
          </w:tcPr>
          <w:p w14:paraId="38CEC75A" w14:textId="77777777" w:rsidR="00EB3528" w:rsidRPr="00BB7650" w:rsidRDefault="00EB3528" w:rsidP="00B46756">
            <w:proofErr w:type="spellStart"/>
            <w:r w:rsidRPr="00BB7650">
              <w:rPr>
                <w:rFonts w:hint="eastAsia"/>
              </w:rPr>
              <w:t>Estrogen+Progesterone</w:t>
            </w:r>
            <w:proofErr w:type="spellEnd"/>
          </w:p>
        </w:tc>
        <w:tc>
          <w:tcPr>
            <w:tcW w:w="1161" w:type="dxa"/>
            <w:shd w:val="clear" w:color="auto" w:fill="auto"/>
            <w:hideMark/>
          </w:tcPr>
          <w:p w14:paraId="6FC2A534" w14:textId="77777777" w:rsidR="00EB3528" w:rsidRPr="00BB7650" w:rsidRDefault="00EB3528" w:rsidP="00B46756">
            <w:r w:rsidRPr="00BB7650">
              <w:rPr>
                <w:rFonts w:hint="eastAsia"/>
              </w:rPr>
              <w:t>2</w:t>
            </w:r>
          </w:p>
        </w:tc>
      </w:tr>
      <w:tr w:rsidR="00EB3528" w:rsidRPr="00BB7650" w14:paraId="2E4DCE11" w14:textId="77777777" w:rsidTr="00B46756">
        <w:trPr>
          <w:trHeight w:val="330"/>
        </w:trPr>
        <w:tc>
          <w:tcPr>
            <w:tcW w:w="1951" w:type="dxa"/>
            <w:shd w:val="clear" w:color="auto" w:fill="auto"/>
            <w:hideMark/>
          </w:tcPr>
          <w:p w14:paraId="1498CB29" w14:textId="77777777" w:rsidR="00EB3528" w:rsidRPr="00BB7650" w:rsidRDefault="00EB3528" w:rsidP="00B46756"/>
        </w:tc>
        <w:tc>
          <w:tcPr>
            <w:tcW w:w="1701" w:type="dxa"/>
            <w:shd w:val="clear" w:color="auto" w:fill="auto"/>
            <w:hideMark/>
          </w:tcPr>
          <w:p w14:paraId="44B6A515" w14:textId="77777777" w:rsidR="00EB3528" w:rsidRPr="00BB7650" w:rsidRDefault="00EB3528" w:rsidP="00B46756"/>
        </w:tc>
        <w:tc>
          <w:tcPr>
            <w:tcW w:w="1418" w:type="dxa"/>
            <w:shd w:val="clear" w:color="auto" w:fill="auto"/>
            <w:hideMark/>
          </w:tcPr>
          <w:p w14:paraId="2DE7F185" w14:textId="77777777" w:rsidR="00EB3528" w:rsidRPr="00BB7650" w:rsidRDefault="00EB3528" w:rsidP="00B46756">
            <w:r w:rsidRPr="00BB7650">
              <w:rPr>
                <w:rFonts w:hint="eastAsia"/>
              </w:rPr>
              <w:t>115</w:t>
            </w:r>
          </w:p>
        </w:tc>
        <w:tc>
          <w:tcPr>
            <w:tcW w:w="992" w:type="dxa"/>
            <w:shd w:val="clear" w:color="auto" w:fill="auto"/>
            <w:hideMark/>
          </w:tcPr>
          <w:p w14:paraId="36293B75" w14:textId="77777777" w:rsidR="00EB3528" w:rsidRPr="00BB7650" w:rsidRDefault="00EB3528" w:rsidP="00B46756"/>
        </w:tc>
        <w:tc>
          <w:tcPr>
            <w:tcW w:w="992" w:type="dxa"/>
            <w:shd w:val="clear" w:color="auto" w:fill="auto"/>
            <w:hideMark/>
          </w:tcPr>
          <w:p w14:paraId="66DABD8F" w14:textId="77777777" w:rsidR="00EB3528" w:rsidRPr="00BB7650" w:rsidRDefault="00EB3528" w:rsidP="00B46756"/>
        </w:tc>
        <w:tc>
          <w:tcPr>
            <w:tcW w:w="1843" w:type="dxa"/>
            <w:shd w:val="clear" w:color="auto" w:fill="auto"/>
            <w:hideMark/>
          </w:tcPr>
          <w:p w14:paraId="70A710C8" w14:textId="77777777" w:rsidR="00EB3528" w:rsidRPr="00BB7650" w:rsidRDefault="00EB3528" w:rsidP="00B46756"/>
        </w:tc>
        <w:tc>
          <w:tcPr>
            <w:tcW w:w="1134" w:type="dxa"/>
            <w:shd w:val="clear" w:color="auto" w:fill="auto"/>
            <w:hideMark/>
          </w:tcPr>
          <w:p w14:paraId="543BAFD5" w14:textId="77777777" w:rsidR="00EB3528" w:rsidRPr="00BB7650" w:rsidRDefault="00EB3528" w:rsidP="00B46756"/>
        </w:tc>
        <w:tc>
          <w:tcPr>
            <w:tcW w:w="1843" w:type="dxa"/>
            <w:shd w:val="clear" w:color="auto" w:fill="auto"/>
            <w:hideMark/>
          </w:tcPr>
          <w:p w14:paraId="10D55CDE" w14:textId="77777777" w:rsidR="00EB3528" w:rsidRPr="00BB7650" w:rsidRDefault="00EB3528" w:rsidP="00B46756">
            <w:r w:rsidRPr="00BB7650">
              <w:rPr>
                <w:rFonts w:hint="eastAsia"/>
              </w:rPr>
              <w:t>Placebo</w:t>
            </w:r>
          </w:p>
        </w:tc>
        <w:tc>
          <w:tcPr>
            <w:tcW w:w="1161" w:type="dxa"/>
            <w:shd w:val="clear" w:color="auto" w:fill="auto"/>
            <w:hideMark/>
          </w:tcPr>
          <w:p w14:paraId="645865FF" w14:textId="77777777" w:rsidR="00EB3528" w:rsidRPr="00BB7650" w:rsidRDefault="00EB3528" w:rsidP="00B46756">
            <w:r w:rsidRPr="00BB7650">
              <w:rPr>
                <w:rFonts w:hint="eastAsia"/>
              </w:rPr>
              <w:t>0</w:t>
            </w:r>
          </w:p>
        </w:tc>
      </w:tr>
      <w:tr w:rsidR="00EB3528" w:rsidRPr="00BB7650" w14:paraId="4B016133" w14:textId="77777777" w:rsidTr="00B46756">
        <w:trPr>
          <w:trHeight w:val="660"/>
        </w:trPr>
        <w:tc>
          <w:tcPr>
            <w:tcW w:w="1951" w:type="dxa"/>
            <w:shd w:val="clear" w:color="auto" w:fill="auto"/>
            <w:hideMark/>
          </w:tcPr>
          <w:p w14:paraId="79E72143" w14:textId="77777777" w:rsidR="00EB3528" w:rsidRPr="00BB7650" w:rsidRDefault="00EB3528" w:rsidP="00B46756">
            <w:r w:rsidRPr="00BB7650">
              <w:rPr>
                <w:rFonts w:hint="eastAsia"/>
              </w:rPr>
              <w:t xml:space="preserve">L </w:t>
            </w:r>
            <w:proofErr w:type="spellStart"/>
            <w:r w:rsidRPr="00BB7650">
              <w:rPr>
                <w:rFonts w:hint="eastAsia"/>
              </w:rPr>
              <w:t>Mosekilde</w:t>
            </w:r>
            <w:proofErr w:type="spellEnd"/>
            <w:r w:rsidRPr="00BB7650">
              <w:rPr>
                <w:rFonts w:hint="eastAsia"/>
              </w:rPr>
              <w:t>, 2000</w:t>
            </w:r>
          </w:p>
        </w:tc>
        <w:tc>
          <w:tcPr>
            <w:tcW w:w="1701" w:type="dxa"/>
            <w:shd w:val="clear" w:color="auto" w:fill="auto"/>
            <w:hideMark/>
          </w:tcPr>
          <w:p w14:paraId="32F4054C" w14:textId="77777777" w:rsidR="00EB3528" w:rsidRPr="00BB7650" w:rsidRDefault="00EB3528" w:rsidP="00B46756"/>
        </w:tc>
        <w:tc>
          <w:tcPr>
            <w:tcW w:w="1418" w:type="dxa"/>
            <w:shd w:val="clear" w:color="auto" w:fill="auto"/>
            <w:hideMark/>
          </w:tcPr>
          <w:p w14:paraId="567BF51F" w14:textId="77777777" w:rsidR="00EB3528" w:rsidRPr="00BB7650" w:rsidRDefault="00EB3528" w:rsidP="00B46756">
            <w:r w:rsidRPr="00BB7650">
              <w:rPr>
                <w:rFonts w:hint="eastAsia"/>
              </w:rPr>
              <w:t>502</w:t>
            </w:r>
          </w:p>
        </w:tc>
        <w:tc>
          <w:tcPr>
            <w:tcW w:w="992" w:type="dxa"/>
            <w:shd w:val="clear" w:color="auto" w:fill="auto"/>
            <w:hideMark/>
          </w:tcPr>
          <w:p w14:paraId="6C778F29" w14:textId="77777777" w:rsidR="00EB3528" w:rsidRPr="00BB7650" w:rsidRDefault="00EB3528" w:rsidP="00B46756">
            <w:r w:rsidRPr="00BB7650">
              <w:rPr>
                <w:rFonts w:hint="eastAsia"/>
              </w:rPr>
              <w:t>50</w:t>
            </w:r>
          </w:p>
        </w:tc>
        <w:tc>
          <w:tcPr>
            <w:tcW w:w="992" w:type="dxa"/>
            <w:shd w:val="clear" w:color="auto" w:fill="auto"/>
            <w:hideMark/>
          </w:tcPr>
          <w:p w14:paraId="41BBFD1F" w14:textId="77777777" w:rsidR="00EB3528" w:rsidRPr="00BB7650" w:rsidRDefault="00EB3528" w:rsidP="00B46756">
            <w:r w:rsidRPr="00BB7650">
              <w:rPr>
                <w:rFonts w:hint="eastAsia"/>
              </w:rPr>
              <w:t>F</w:t>
            </w:r>
          </w:p>
        </w:tc>
        <w:tc>
          <w:tcPr>
            <w:tcW w:w="1843" w:type="dxa"/>
            <w:shd w:val="clear" w:color="auto" w:fill="auto"/>
            <w:hideMark/>
          </w:tcPr>
          <w:p w14:paraId="63EA7762" w14:textId="77777777" w:rsidR="00EB3528" w:rsidRPr="00BB7650" w:rsidRDefault="00EB3528" w:rsidP="00B46756">
            <w:r w:rsidRPr="00BB7650">
              <w:rPr>
                <w:rFonts w:hint="eastAsia"/>
              </w:rPr>
              <w:t>postmenopausal</w:t>
            </w:r>
          </w:p>
        </w:tc>
        <w:tc>
          <w:tcPr>
            <w:tcW w:w="1134" w:type="dxa"/>
            <w:shd w:val="clear" w:color="auto" w:fill="auto"/>
            <w:hideMark/>
          </w:tcPr>
          <w:p w14:paraId="34F2E4BC" w14:textId="77777777" w:rsidR="00EB3528" w:rsidRPr="00BB7650" w:rsidRDefault="00EB3528" w:rsidP="00B46756">
            <w:r w:rsidRPr="00BB7650">
              <w:rPr>
                <w:rFonts w:hint="eastAsia"/>
              </w:rPr>
              <w:t>260</w:t>
            </w:r>
          </w:p>
        </w:tc>
        <w:tc>
          <w:tcPr>
            <w:tcW w:w="1843" w:type="dxa"/>
            <w:shd w:val="clear" w:color="auto" w:fill="auto"/>
            <w:hideMark/>
          </w:tcPr>
          <w:p w14:paraId="653DDCFB" w14:textId="77777777" w:rsidR="00EB3528" w:rsidRPr="00BB7650" w:rsidRDefault="00EB3528" w:rsidP="00B46756">
            <w:proofErr w:type="spellStart"/>
            <w:r w:rsidRPr="00BB7650">
              <w:rPr>
                <w:rFonts w:hint="eastAsia"/>
              </w:rPr>
              <w:t>Estrogen+Progesterone</w:t>
            </w:r>
            <w:proofErr w:type="spellEnd"/>
          </w:p>
        </w:tc>
        <w:tc>
          <w:tcPr>
            <w:tcW w:w="1161" w:type="dxa"/>
            <w:shd w:val="clear" w:color="auto" w:fill="auto"/>
            <w:hideMark/>
          </w:tcPr>
          <w:p w14:paraId="11537D7A" w14:textId="77777777" w:rsidR="00EB3528" w:rsidRPr="00BB7650" w:rsidRDefault="00EB3528" w:rsidP="00B46756">
            <w:r w:rsidRPr="00BB7650">
              <w:rPr>
                <w:rFonts w:hint="eastAsia"/>
              </w:rPr>
              <w:t>2</w:t>
            </w:r>
          </w:p>
        </w:tc>
      </w:tr>
      <w:tr w:rsidR="00EB3528" w:rsidRPr="00BB7650" w14:paraId="46657629" w14:textId="77777777" w:rsidTr="00B46756">
        <w:trPr>
          <w:trHeight w:val="330"/>
        </w:trPr>
        <w:tc>
          <w:tcPr>
            <w:tcW w:w="1951" w:type="dxa"/>
            <w:shd w:val="clear" w:color="auto" w:fill="auto"/>
            <w:hideMark/>
          </w:tcPr>
          <w:p w14:paraId="0EFABDFE" w14:textId="77777777" w:rsidR="00EB3528" w:rsidRPr="00BB7650" w:rsidRDefault="00EB3528" w:rsidP="00B46756"/>
        </w:tc>
        <w:tc>
          <w:tcPr>
            <w:tcW w:w="1701" w:type="dxa"/>
            <w:shd w:val="clear" w:color="auto" w:fill="auto"/>
            <w:hideMark/>
          </w:tcPr>
          <w:p w14:paraId="4457724B" w14:textId="77777777" w:rsidR="00EB3528" w:rsidRPr="00BB7650" w:rsidRDefault="00EB3528" w:rsidP="00B46756"/>
        </w:tc>
        <w:tc>
          <w:tcPr>
            <w:tcW w:w="1418" w:type="dxa"/>
            <w:shd w:val="clear" w:color="auto" w:fill="auto"/>
            <w:hideMark/>
          </w:tcPr>
          <w:p w14:paraId="69C889D9" w14:textId="77777777" w:rsidR="00EB3528" w:rsidRPr="00BB7650" w:rsidRDefault="00EB3528" w:rsidP="00B46756">
            <w:r w:rsidRPr="00BB7650">
              <w:rPr>
                <w:rFonts w:hint="eastAsia"/>
              </w:rPr>
              <w:t>504</w:t>
            </w:r>
          </w:p>
        </w:tc>
        <w:tc>
          <w:tcPr>
            <w:tcW w:w="992" w:type="dxa"/>
            <w:shd w:val="clear" w:color="auto" w:fill="auto"/>
            <w:hideMark/>
          </w:tcPr>
          <w:p w14:paraId="4D5D4B88" w14:textId="77777777" w:rsidR="00EB3528" w:rsidRPr="00BB7650" w:rsidRDefault="00EB3528" w:rsidP="00B46756"/>
        </w:tc>
        <w:tc>
          <w:tcPr>
            <w:tcW w:w="992" w:type="dxa"/>
            <w:shd w:val="clear" w:color="auto" w:fill="auto"/>
            <w:hideMark/>
          </w:tcPr>
          <w:p w14:paraId="0F278A5C" w14:textId="77777777" w:rsidR="00EB3528" w:rsidRPr="00BB7650" w:rsidRDefault="00EB3528" w:rsidP="00B46756"/>
        </w:tc>
        <w:tc>
          <w:tcPr>
            <w:tcW w:w="1843" w:type="dxa"/>
            <w:shd w:val="clear" w:color="auto" w:fill="auto"/>
            <w:hideMark/>
          </w:tcPr>
          <w:p w14:paraId="7AF398C0" w14:textId="77777777" w:rsidR="00EB3528" w:rsidRPr="00BB7650" w:rsidRDefault="00EB3528" w:rsidP="00B46756"/>
        </w:tc>
        <w:tc>
          <w:tcPr>
            <w:tcW w:w="1134" w:type="dxa"/>
            <w:shd w:val="clear" w:color="auto" w:fill="auto"/>
            <w:hideMark/>
          </w:tcPr>
          <w:p w14:paraId="6E37F9D4" w14:textId="77777777" w:rsidR="00EB3528" w:rsidRPr="00BB7650" w:rsidRDefault="00EB3528" w:rsidP="00B46756"/>
        </w:tc>
        <w:tc>
          <w:tcPr>
            <w:tcW w:w="1843" w:type="dxa"/>
            <w:shd w:val="clear" w:color="auto" w:fill="auto"/>
            <w:hideMark/>
          </w:tcPr>
          <w:p w14:paraId="7478326C" w14:textId="77777777" w:rsidR="00EB3528" w:rsidRPr="00BB7650" w:rsidRDefault="00EB3528" w:rsidP="00B46756">
            <w:r w:rsidRPr="00BB7650">
              <w:rPr>
                <w:rFonts w:hint="eastAsia"/>
              </w:rPr>
              <w:t>Placebo</w:t>
            </w:r>
          </w:p>
        </w:tc>
        <w:tc>
          <w:tcPr>
            <w:tcW w:w="1161" w:type="dxa"/>
            <w:shd w:val="clear" w:color="auto" w:fill="auto"/>
            <w:hideMark/>
          </w:tcPr>
          <w:p w14:paraId="4233558A" w14:textId="77777777" w:rsidR="00EB3528" w:rsidRPr="00BB7650" w:rsidRDefault="00EB3528" w:rsidP="00B46756">
            <w:r w:rsidRPr="00BB7650">
              <w:rPr>
                <w:rFonts w:hint="eastAsia"/>
              </w:rPr>
              <w:t>5</w:t>
            </w:r>
          </w:p>
        </w:tc>
      </w:tr>
      <w:tr w:rsidR="00EB3528" w:rsidRPr="00BB7650" w14:paraId="4504E50C" w14:textId="77777777" w:rsidTr="00B46756">
        <w:trPr>
          <w:trHeight w:val="330"/>
        </w:trPr>
        <w:tc>
          <w:tcPr>
            <w:tcW w:w="1951" w:type="dxa"/>
            <w:shd w:val="clear" w:color="auto" w:fill="auto"/>
            <w:hideMark/>
          </w:tcPr>
          <w:p w14:paraId="3D72D35E" w14:textId="77777777" w:rsidR="00EB3528" w:rsidRPr="00BB7650" w:rsidRDefault="00EB3528" w:rsidP="00B46756">
            <w:r w:rsidRPr="00BB7650">
              <w:rPr>
                <w:rFonts w:hint="eastAsia"/>
              </w:rPr>
              <w:t xml:space="preserve">P </w:t>
            </w:r>
            <w:proofErr w:type="spellStart"/>
            <w:r w:rsidRPr="00BB7650">
              <w:rPr>
                <w:rFonts w:hint="eastAsia"/>
              </w:rPr>
              <w:t>Ravn</w:t>
            </w:r>
            <w:proofErr w:type="spellEnd"/>
            <w:r w:rsidRPr="00BB7650">
              <w:rPr>
                <w:rFonts w:hint="eastAsia"/>
              </w:rPr>
              <w:t>, 1999</w:t>
            </w:r>
          </w:p>
        </w:tc>
        <w:tc>
          <w:tcPr>
            <w:tcW w:w="1701" w:type="dxa"/>
            <w:shd w:val="clear" w:color="auto" w:fill="auto"/>
            <w:hideMark/>
          </w:tcPr>
          <w:p w14:paraId="79239A22" w14:textId="77777777" w:rsidR="00EB3528" w:rsidRPr="00BB7650" w:rsidRDefault="00EB3528" w:rsidP="00B46756"/>
        </w:tc>
        <w:tc>
          <w:tcPr>
            <w:tcW w:w="1418" w:type="dxa"/>
            <w:shd w:val="clear" w:color="auto" w:fill="auto"/>
            <w:hideMark/>
          </w:tcPr>
          <w:p w14:paraId="65DCF426" w14:textId="77777777" w:rsidR="00EB3528" w:rsidRPr="00BB7650" w:rsidRDefault="00EB3528" w:rsidP="00B46756">
            <w:r w:rsidRPr="00BB7650">
              <w:rPr>
                <w:rFonts w:hint="eastAsia"/>
              </w:rPr>
              <w:t>663</w:t>
            </w:r>
          </w:p>
        </w:tc>
        <w:tc>
          <w:tcPr>
            <w:tcW w:w="992" w:type="dxa"/>
            <w:shd w:val="clear" w:color="auto" w:fill="auto"/>
            <w:hideMark/>
          </w:tcPr>
          <w:p w14:paraId="688F41ED" w14:textId="77777777" w:rsidR="00EB3528" w:rsidRPr="00BB7650" w:rsidRDefault="00EB3528" w:rsidP="00B46756">
            <w:r w:rsidRPr="00BB7650">
              <w:rPr>
                <w:rFonts w:hint="eastAsia"/>
              </w:rPr>
              <w:t>55</w:t>
            </w:r>
          </w:p>
        </w:tc>
        <w:tc>
          <w:tcPr>
            <w:tcW w:w="992" w:type="dxa"/>
            <w:shd w:val="clear" w:color="auto" w:fill="auto"/>
            <w:hideMark/>
          </w:tcPr>
          <w:p w14:paraId="5AE0FF0E" w14:textId="77777777" w:rsidR="00EB3528" w:rsidRPr="00BB7650" w:rsidRDefault="00EB3528" w:rsidP="00B46756">
            <w:r w:rsidRPr="00BB7650">
              <w:rPr>
                <w:rFonts w:hint="eastAsia"/>
              </w:rPr>
              <w:t>F</w:t>
            </w:r>
          </w:p>
        </w:tc>
        <w:tc>
          <w:tcPr>
            <w:tcW w:w="1843" w:type="dxa"/>
            <w:shd w:val="clear" w:color="auto" w:fill="auto"/>
            <w:hideMark/>
          </w:tcPr>
          <w:p w14:paraId="04A5B3C0" w14:textId="77777777" w:rsidR="00EB3528" w:rsidRPr="00BB7650" w:rsidRDefault="00EB3528" w:rsidP="00B46756">
            <w:r w:rsidRPr="00BB7650">
              <w:rPr>
                <w:rFonts w:hint="eastAsia"/>
              </w:rPr>
              <w:t>postmenopausal</w:t>
            </w:r>
          </w:p>
        </w:tc>
        <w:tc>
          <w:tcPr>
            <w:tcW w:w="1134" w:type="dxa"/>
            <w:shd w:val="clear" w:color="auto" w:fill="auto"/>
            <w:hideMark/>
          </w:tcPr>
          <w:p w14:paraId="63ED834C" w14:textId="77777777" w:rsidR="00EB3528" w:rsidRPr="00BB7650" w:rsidRDefault="00EB3528" w:rsidP="00B46756">
            <w:r w:rsidRPr="00BB7650">
              <w:rPr>
                <w:rFonts w:hint="eastAsia"/>
              </w:rPr>
              <w:t>208</w:t>
            </w:r>
          </w:p>
        </w:tc>
        <w:tc>
          <w:tcPr>
            <w:tcW w:w="1843" w:type="dxa"/>
            <w:shd w:val="clear" w:color="auto" w:fill="auto"/>
            <w:hideMark/>
          </w:tcPr>
          <w:p w14:paraId="29D2DD71" w14:textId="77777777" w:rsidR="00EB3528" w:rsidRPr="00BB7650" w:rsidRDefault="00EB3528" w:rsidP="00B46756">
            <w:r w:rsidRPr="00BB7650">
              <w:rPr>
                <w:rFonts w:hint="eastAsia"/>
              </w:rPr>
              <w:t>Alendronate</w:t>
            </w:r>
          </w:p>
        </w:tc>
        <w:tc>
          <w:tcPr>
            <w:tcW w:w="1161" w:type="dxa"/>
            <w:shd w:val="clear" w:color="auto" w:fill="auto"/>
            <w:hideMark/>
          </w:tcPr>
          <w:p w14:paraId="198601EF" w14:textId="77777777" w:rsidR="00EB3528" w:rsidRPr="00BB7650" w:rsidRDefault="00EB3528" w:rsidP="00B46756">
            <w:r w:rsidRPr="00BB7650">
              <w:rPr>
                <w:rFonts w:hint="eastAsia"/>
              </w:rPr>
              <w:t>123</w:t>
            </w:r>
          </w:p>
        </w:tc>
      </w:tr>
      <w:tr w:rsidR="00EB3528" w:rsidRPr="00BB7650" w14:paraId="0EA56FA3" w14:textId="77777777" w:rsidTr="00B46756">
        <w:trPr>
          <w:trHeight w:val="330"/>
        </w:trPr>
        <w:tc>
          <w:tcPr>
            <w:tcW w:w="1951" w:type="dxa"/>
            <w:shd w:val="clear" w:color="auto" w:fill="auto"/>
            <w:hideMark/>
          </w:tcPr>
          <w:p w14:paraId="67D3D22D" w14:textId="77777777" w:rsidR="00EB3528" w:rsidRPr="00BB7650" w:rsidRDefault="00EB3528" w:rsidP="00B46756"/>
        </w:tc>
        <w:tc>
          <w:tcPr>
            <w:tcW w:w="1701" w:type="dxa"/>
            <w:shd w:val="clear" w:color="auto" w:fill="auto"/>
            <w:hideMark/>
          </w:tcPr>
          <w:p w14:paraId="4432F9DD" w14:textId="77777777" w:rsidR="00EB3528" w:rsidRPr="00BB7650" w:rsidRDefault="00EB3528" w:rsidP="00B46756"/>
        </w:tc>
        <w:tc>
          <w:tcPr>
            <w:tcW w:w="1418" w:type="dxa"/>
            <w:shd w:val="clear" w:color="auto" w:fill="auto"/>
            <w:hideMark/>
          </w:tcPr>
          <w:p w14:paraId="72A8743D" w14:textId="77777777" w:rsidR="00EB3528" w:rsidRPr="00BB7650" w:rsidRDefault="00EB3528" w:rsidP="00B46756">
            <w:r w:rsidRPr="00BB7650">
              <w:rPr>
                <w:rFonts w:hint="eastAsia"/>
              </w:rPr>
              <w:t>502</w:t>
            </w:r>
          </w:p>
        </w:tc>
        <w:tc>
          <w:tcPr>
            <w:tcW w:w="992" w:type="dxa"/>
            <w:shd w:val="clear" w:color="auto" w:fill="auto"/>
            <w:hideMark/>
          </w:tcPr>
          <w:p w14:paraId="43804A03" w14:textId="77777777" w:rsidR="00EB3528" w:rsidRPr="00BB7650" w:rsidRDefault="00EB3528" w:rsidP="00B46756"/>
        </w:tc>
        <w:tc>
          <w:tcPr>
            <w:tcW w:w="992" w:type="dxa"/>
            <w:shd w:val="clear" w:color="auto" w:fill="auto"/>
            <w:hideMark/>
          </w:tcPr>
          <w:p w14:paraId="2BA426B0" w14:textId="77777777" w:rsidR="00EB3528" w:rsidRPr="00BB7650" w:rsidRDefault="00EB3528" w:rsidP="00B46756"/>
        </w:tc>
        <w:tc>
          <w:tcPr>
            <w:tcW w:w="1843" w:type="dxa"/>
            <w:shd w:val="clear" w:color="auto" w:fill="auto"/>
            <w:hideMark/>
          </w:tcPr>
          <w:p w14:paraId="536D005C" w14:textId="77777777" w:rsidR="00EB3528" w:rsidRPr="00BB7650" w:rsidRDefault="00EB3528" w:rsidP="00B46756"/>
        </w:tc>
        <w:tc>
          <w:tcPr>
            <w:tcW w:w="1134" w:type="dxa"/>
            <w:shd w:val="clear" w:color="auto" w:fill="auto"/>
            <w:hideMark/>
          </w:tcPr>
          <w:p w14:paraId="17B39BC5" w14:textId="77777777" w:rsidR="00EB3528" w:rsidRPr="00BB7650" w:rsidRDefault="00EB3528" w:rsidP="00B46756"/>
        </w:tc>
        <w:tc>
          <w:tcPr>
            <w:tcW w:w="1843" w:type="dxa"/>
            <w:shd w:val="clear" w:color="auto" w:fill="auto"/>
            <w:hideMark/>
          </w:tcPr>
          <w:p w14:paraId="606B9FF1" w14:textId="77777777" w:rsidR="00EB3528" w:rsidRPr="00BB7650" w:rsidRDefault="00EB3528" w:rsidP="00B46756">
            <w:r w:rsidRPr="00BB7650">
              <w:rPr>
                <w:rFonts w:hint="eastAsia"/>
              </w:rPr>
              <w:t>Placebo</w:t>
            </w:r>
          </w:p>
        </w:tc>
        <w:tc>
          <w:tcPr>
            <w:tcW w:w="1161" w:type="dxa"/>
            <w:shd w:val="clear" w:color="auto" w:fill="auto"/>
            <w:hideMark/>
          </w:tcPr>
          <w:p w14:paraId="1BE3D66A" w14:textId="77777777" w:rsidR="00EB3528" w:rsidRPr="00BB7650" w:rsidRDefault="00EB3528" w:rsidP="00B46756">
            <w:r w:rsidRPr="00BB7650">
              <w:rPr>
                <w:rFonts w:hint="eastAsia"/>
              </w:rPr>
              <w:t>88</w:t>
            </w:r>
          </w:p>
        </w:tc>
      </w:tr>
      <w:tr w:rsidR="00EB3528" w:rsidRPr="00BB7650" w14:paraId="61025676" w14:textId="77777777" w:rsidTr="00B46756">
        <w:trPr>
          <w:trHeight w:val="660"/>
        </w:trPr>
        <w:tc>
          <w:tcPr>
            <w:tcW w:w="1951" w:type="dxa"/>
            <w:shd w:val="clear" w:color="auto" w:fill="auto"/>
            <w:hideMark/>
          </w:tcPr>
          <w:p w14:paraId="7BB86C7F" w14:textId="77777777" w:rsidR="00EB3528" w:rsidRPr="00BB7650" w:rsidRDefault="00EB3528" w:rsidP="00B46756">
            <w:r w:rsidRPr="00BB7650">
              <w:rPr>
                <w:rFonts w:hint="eastAsia"/>
              </w:rPr>
              <w:lastRenderedPageBreak/>
              <w:t xml:space="preserve">R </w:t>
            </w:r>
            <w:proofErr w:type="spellStart"/>
            <w:r w:rsidRPr="00BB7650">
              <w:rPr>
                <w:rFonts w:hint="eastAsia"/>
              </w:rPr>
              <w:t>R</w:t>
            </w:r>
            <w:proofErr w:type="spellEnd"/>
            <w:r w:rsidRPr="00BB7650">
              <w:rPr>
                <w:rFonts w:hint="eastAsia"/>
              </w:rPr>
              <w:t xml:space="preserve"> Recker, 1999</w:t>
            </w:r>
          </w:p>
        </w:tc>
        <w:tc>
          <w:tcPr>
            <w:tcW w:w="1701" w:type="dxa"/>
            <w:shd w:val="clear" w:color="auto" w:fill="auto"/>
            <w:hideMark/>
          </w:tcPr>
          <w:p w14:paraId="6D272B63" w14:textId="77777777" w:rsidR="00EB3528" w:rsidRPr="00BB7650" w:rsidRDefault="00EB3528" w:rsidP="00B46756"/>
        </w:tc>
        <w:tc>
          <w:tcPr>
            <w:tcW w:w="1418" w:type="dxa"/>
            <w:shd w:val="clear" w:color="auto" w:fill="auto"/>
            <w:hideMark/>
          </w:tcPr>
          <w:p w14:paraId="12B85A7F" w14:textId="77777777" w:rsidR="00EB3528" w:rsidRPr="00BB7650" w:rsidRDefault="00EB3528" w:rsidP="00B46756">
            <w:r w:rsidRPr="00BB7650">
              <w:rPr>
                <w:rFonts w:hint="eastAsia"/>
              </w:rPr>
              <w:t>64</w:t>
            </w:r>
          </w:p>
        </w:tc>
        <w:tc>
          <w:tcPr>
            <w:tcW w:w="992" w:type="dxa"/>
            <w:shd w:val="clear" w:color="auto" w:fill="auto"/>
            <w:hideMark/>
          </w:tcPr>
          <w:p w14:paraId="45747268" w14:textId="77777777" w:rsidR="00EB3528" w:rsidRPr="00BB7650" w:rsidRDefault="00EB3528" w:rsidP="00B46756">
            <w:r w:rsidRPr="00BB7650">
              <w:rPr>
                <w:rFonts w:hint="eastAsia"/>
              </w:rPr>
              <w:t>73.2</w:t>
            </w:r>
          </w:p>
        </w:tc>
        <w:tc>
          <w:tcPr>
            <w:tcW w:w="992" w:type="dxa"/>
            <w:shd w:val="clear" w:color="auto" w:fill="auto"/>
            <w:hideMark/>
          </w:tcPr>
          <w:p w14:paraId="1F55E96F" w14:textId="77777777" w:rsidR="00EB3528" w:rsidRPr="00BB7650" w:rsidRDefault="00EB3528" w:rsidP="00B46756">
            <w:r w:rsidRPr="00BB7650">
              <w:rPr>
                <w:rFonts w:hint="eastAsia"/>
              </w:rPr>
              <w:t>F</w:t>
            </w:r>
          </w:p>
        </w:tc>
        <w:tc>
          <w:tcPr>
            <w:tcW w:w="1843" w:type="dxa"/>
            <w:shd w:val="clear" w:color="auto" w:fill="auto"/>
            <w:hideMark/>
          </w:tcPr>
          <w:p w14:paraId="3DE8FF25" w14:textId="77777777" w:rsidR="00EB3528" w:rsidRPr="00BB7650" w:rsidRDefault="00EB3528" w:rsidP="00B46756">
            <w:r w:rsidRPr="00BB7650">
              <w:rPr>
                <w:rFonts w:hint="eastAsia"/>
              </w:rPr>
              <w:t>postmenopausal osteoporosis</w:t>
            </w:r>
          </w:p>
        </w:tc>
        <w:tc>
          <w:tcPr>
            <w:tcW w:w="1134" w:type="dxa"/>
            <w:shd w:val="clear" w:color="auto" w:fill="auto"/>
            <w:hideMark/>
          </w:tcPr>
          <w:p w14:paraId="2E9114A5" w14:textId="77777777" w:rsidR="00EB3528" w:rsidRPr="00BB7650" w:rsidRDefault="00EB3528" w:rsidP="00B46756">
            <w:r w:rsidRPr="00BB7650">
              <w:rPr>
                <w:rFonts w:hint="eastAsia"/>
              </w:rPr>
              <w:t>182</w:t>
            </w:r>
          </w:p>
        </w:tc>
        <w:tc>
          <w:tcPr>
            <w:tcW w:w="1843" w:type="dxa"/>
            <w:shd w:val="clear" w:color="auto" w:fill="auto"/>
            <w:hideMark/>
          </w:tcPr>
          <w:p w14:paraId="0ED1CE7E" w14:textId="77777777" w:rsidR="00EB3528" w:rsidRPr="00BB7650" w:rsidRDefault="00EB3528" w:rsidP="00B46756">
            <w:proofErr w:type="spellStart"/>
            <w:r w:rsidRPr="00BB7650">
              <w:rPr>
                <w:rFonts w:hint="eastAsia"/>
              </w:rPr>
              <w:t>Estrogen+Progesterone</w:t>
            </w:r>
            <w:proofErr w:type="spellEnd"/>
          </w:p>
        </w:tc>
        <w:tc>
          <w:tcPr>
            <w:tcW w:w="1161" w:type="dxa"/>
            <w:shd w:val="clear" w:color="auto" w:fill="auto"/>
            <w:hideMark/>
          </w:tcPr>
          <w:p w14:paraId="21EB755E" w14:textId="77777777" w:rsidR="00EB3528" w:rsidRPr="00BB7650" w:rsidRDefault="00EB3528" w:rsidP="00B46756">
            <w:r w:rsidRPr="00BB7650">
              <w:rPr>
                <w:rFonts w:hint="eastAsia"/>
              </w:rPr>
              <w:t>1</w:t>
            </w:r>
          </w:p>
        </w:tc>
      </w:tr>
      <w:tr w:rsidR="00EB3528" w:rsidRPr="00BB7650" w14:paraId="341AB56F" w14:textId="77777777" w:rsidTr="00B46756">
        <w:trPr>
          <w:trHeight w:val="330"/>
        </w:trPr>
        <w:tc>
          <w:tcPr>
            <w:tcW w:w="1951" w:type="dxa"/>
            <w:shd w:val="clear" w:color="auto" w:fill="auto"/>
            <w:hideMark/>
          </w:tcPr>
          <w:p w14:paraId="31BBD95D" w14:textId="77777777" w:rsidR="00EB3528" w:rsidRPr="00BB7650" w:rsidRDefault="00EB3528" w:rsidP="00B46756"/>
        </w:tc>
        <w:tc>
          <w:tcPr>
            <w:tcW w:w="1701" w:type="dxa"/>
            <w:shd w:val="clear" w:color="auto" w:fill="auto"/>
            <w:hideMark/>
          </w:tcPr>
          <w:p w14:paraId="0E8E9F3A" w14:textId="77777777" w:rsidR="00EB3528" w:rsidRPr="00BB7650" w:rsidRDefault="00EB3528" w:rsidP="00B46756"/>
        </w:tc>
        <w:tc>
          <w:tcPr>
            <w:tcW w:w="1418" w:type="dxa"/>
            <w:shd w:val="clear" w:color="auto" w:fill="auto"/>
            <w:hideMark/>
          </w:tcPr>
          <w:p w14:paraId="107F30C4" w14:textId="77777777" w:rsidR="00EB3528" w:rsidRPr="00BB7650" w:rsidRDefault="00EB3528" w:rsidP="00B46756">
            <w:r w:rsidRPr="00BB7650">
              <w:rPr>
                <w:rFonts w:hint="eastAsia"/>
              </w:rPr>
              <w:t>64</w:t>
            </w:r>
          </w:p>
        </w:tc>
        <w:tc>
          <w:tcPr>
            <w:tcW w:w="992" w:type="dxa"/>
            <w:shd w:val="clear" w:color="auto" w:fill="auto"/>
            <w:hideMark/>
          </w:tcPr>
          <w:p w14:paraId="7A7E879F" w14:textId="77777777" w:rsidR="00EB3528" w:rsidRPr="00BB7650" w:rsidRDefault="00EB3528" w:rsidP="00B46756"/>
        </w:tc>
        <w:tc>
          <w:tcPr>
            <w:tcW w:w="992" w:type="dxa"/>
            <w:shd w:val="clear" w:color="auto" w:fill="auto"/>
            <w:hideMark/>
          </w:tcPr>
          <w:p w14:paraId="6325D658" w14:textId="77777777" w:rsidR="00EB3528" w:rsidRPr="00BB7650" w:rsidRDefault="00EB3528" w:rsidP="00B46756"/>
        </w:tc>
        <w:tc>
          <w:tcPr>
            <w:tcW w:w="1843" w:type="dxa"/>
            <w:shd w:val="clear" w:color="auto" w:fill="auto"/>
            <w:hideMark/>
          </w:tcPr>
          <w:p w14:paraId="3D9CEA46" w14:textId="77777777" w:rsidR="00EB3528" w:rsidRPr="00BB7650" w:rsidRDefault="00EB3528" w:rsidP="00B46756"/>
        </w:tc>
        <w:tc>
          <w:tcPr>
            <w:tcW w:w="1134" w:type="dxa"/>
            <w:shd w:val="clear" w:color="auto" w:fill="auto"/>
            <w:hideMark/>
          </w:tcPr>
          <w:p w14:paraId="47D46662" w14:textId="77777777" w:rsidR="00EB3528" w:rsidRPr="00BB7650" w:rsidRDefault="00EB3528" w:rsidP="00B46756"/>
        </w:tc>
        <w:tc>
          <w:tcPr>
            <w:tcW w:w="1843" w:type="dxa"/>
            <w:shd w:val="clear" w:color="auto" w:fill="auto"/>
            <w:hideMark/>
          </w:tcPr>
          <w:p w14:paraId="3A68871B" w14:textId="77777777" w:rsidR="00EB3528" w:rsidRPr="00BB7650" w:rsidRDefault="00EB3528" w:rsidP="00B46756">
            <w:r w:rsidRPr="00BB7650">
              <w:rPr>
                <w:rFonts w:hint="eastAsia"/>
              </w:rPr>
              <w:t>Placebo</w:t>
            </w:r>
          </w:p>
        </w:tc>
        <w:tc>
          <w:tcPr>
            <w:tcW w:w="1161" w:type="dxa"/>
            <w:shd w:val="clear" w:color="auto" w:fill="auto"/>
            <w:hideMark/>
          </w:tcPr>
          <w:p w14:paraId="5713F7EA" w14:textId="77777777" w:rsidR="00EB3528" w:rsidRPr="00BB7650" w:rsidRDefault="00EB3528" w:rsidP="00B46756">
            <w:r w:rsidRPr="00BB7650">
              <w:rPr>
                <w:rFonts w:hint="eastAsia"/>
              </w:rPr>
              <w:t>1</w:t>
            </w:r>
          </w:p>
        </w:tc>
      </w:tr>
      <w:tr w:rsidR="00EB3528" w:rsidRPr="00BB7650" w14:paraId="1B3FDDFB" w14:textId="77777777" w:rsidTr="00B46756">
        <w:trPr>
          <w:trHeight w:val="660"/>
        </w:trPr>
        <w:tc>
          <w:tcPr>
            <w:tcW w:w="1951" w:type="dxa"/>
            <w:shd w:val="clear" w:color="auto" w:fill="auto"/>
            <w:hideMark/>
          </w:tcPr>
          <w:p w14:paraId="7FAF2C9A" w14:textId="77777777" w:rsidR="00EB3528" w:rsidRPr="00BB7650" w:rsidRDefault="00EB3528" w:rsidP="00B46756">
            <w:r w:rsidRPr="00BB7650">
              <w:rPr>
                <w:rFonts w:hint="eastAsia"/>
              </w:rPr>
              <w:t>M G Modena, 1999</w:t>
            </w:r>
          </w:p>
        </w:tc>
        <w:tc>
          <w:tcPr>
            <w:tcW w:w="1701" w:type="dxa"/>
            <w:shd w:val="clear" w:color="auto" w:fill="auto"/>
            <w:hideMark/>
          </w:tcPr>
          <w:p w14:paraId="7E4F0282" w14:textId="77777777" w:rsidR="00EB3528" w:rsidRPr="00BB7650" w:rsidRDefault="00EB3528" w:rsidP="00B46756"/>
        </w:tc>
        <w:tc>
          <w:tcPr>
            <w:tcW w:w="1418" w:type="dxa"/>
            <w:shd w:val="clear" w:color="auto" w:fill="auto"/>
            <w:hideMark/>
          </w:tcPr>
          <w:p w14:paraId="38202B17" w14:textId="77777777" w:rsidR="00EB3528" w:rsidRPr="00BB7650" w:rsidRDefault="00EB3528" w:rsidP="00B46756">
            <w:r w:rsidRPr="00BB7650">
              <w:rPr>
                <w:rFonts w:hint="eastAsia"/>
              </w:rPr>
              <w:t>100</w:t>
            </w:r>
          </w:p>
        </w:tc>
        <w:tc>
          <w:tcPr>
            <w:tcW w:w="992" w:type="dxa"/>
            <w:shd w:val="clear" w:color="auto" w:fill="auto"/>
            <w:hideMark/>
          </w:tcPr>
          <w:p w14:paraId="4521E08E" w14:textId="77777777" w:rsidR="00EB3528" w:rsidRPr="00BB7650" w:rsidRDefault="00EB3528" w:rsidP="00B46756">
            <w:r w:rsidRPr="00BB7650">
              <w:rPr>
                <w:rFonts w:hint="eastAsia"/>
              </w:rPr>
              <w:t>56.5</w:t>
            </w:r>
          </w:p>
        </w:tc>
        <w:tc>
          <w:tcPr>
            <w:tcW w:w="992" w:type="dxa"/>
            <w:shd w:val="clear" w:color="auto" w:fill="auto"/>
            <w:hideMark/>
          </w:tcPr>
          <w:p w14:paraId="3FB08133" w14:textId="77777777" w:rsidR="00EB3528" w:rsidRPr="00BB7650" w:rsidRDefault="00EB3528" w:rsidP="00B46756">
            <w:r w:rsidRPr="00BB7650">
              <w:rPr>
                <w:rFonts w:hint="eastAsia"/>
              </w:rPr>
              <w:t>F</w:t>
            </w:r>
          </w:p>
        </w:tc>
        <w:tc>
          <w:tcPr>
            <w:tcW w:w="1843" w:type="dxa"/>
            <w:shd w:val="clear" w:color="auto" w:fill="auto"/>
            <w:hideMark/>
          </w:tcPr>
          <w:p w14:paraId="715964A8" w14:textId="77777777" w:rsidR="00EB3528" w:rsidRPr="00BB7650" w:rsidRDefault="00EB3528" w:rsidP="00B46756">
            <w:r w:rsidRPr="00BB7650">
              <w:rPr>
                <w:rFonts w:hint="eastAsia"/>
              </w:rPr>
              <w:t>hypertensive postmenopausal</w:t>
            </w:r>
          </w:p>
        </w:tc>
        <w:tc>
          <w:tcPr>
            <w:tcW w:w="1134" w:type="dxa"/>
            <w:shd w:val="clear" w:color="auto" w:fill="auto"/>
            <w:hideMark/>
          </w:tcPr>
          <w:p w14:paraId="0D7766CA" w14:textId="77777777" w:rsidR="00EB3528" w:rsidRPr="00BB7650" w:rsidRDefault="00EB3528" w:rsidP="00B46756">
            <w:r w:rsidRPr="00BB7650">
              <w:rPr>
                <w:rFonts w:hint="eastAsia"/>
              </w:rPr>
              <w:t>78</w:t>
            </w:r>
          </w:p>
        </w:tc>
        <w:tc>
          <w:tcPr>
            <w:tcW w:w="1843" w:type="dxa"/>
            <w:shd w:val="clear" w:color="auto" w:fill="auto"/>
            <w:hideMark/>
          </w:tcPr>
          <w:p w14:paraId="38AEFA45" w14:textId="77777777" w:rsidR="00EB3528" w:rsidRPr="00BB7650" w:rsidRDefault="00EB3528" w:rsidP="00B46756">
            <w:proofErr w:type="spellStart"/>
            <w:r w:rsidRPr="00BB7650">
              <w:rPr>
                <w:rFonts w:hint="eastAsia"/>
              </w:rPr>
              <w:t>Estrogen+Progesterone</w:t>
            </w:r>
            <w:proofErr w:type="spellEnd"/>
          </w:p>
        </w:tc>
        <w:tc>
          <w:tcPr>
            <w:tcW w:w="1161" w:type="dxa"/>
            <w:shd w:val="clear" w:color="auto" w:fill="auto"/>
            <w:hideMark/>
          </w:tcPr>
          <w:p w14:paraId="2BC40D52" w14:textId="77777777" w:rsidR="00EB3528" w:rsidRPr="00BB7650" w:rsidRDefault="00EB3528" w:rsidP="00B46756">
            <w:r w:rsidRPr="00BB7650">
              <w:rPr>
                <w:rFonts w:hint="eastAsia"/>
              </w:rPr>
              <w:t>0</w:t>
            </w:r>
          </w:p>
        </w:tc>
      </w:tr>
      <w:tr w:rsidR="00EB3528" w:rsidRPr="00BB7650" w14:paraId="4B858AE8" w14:textId="77777777" w:rsidTr="00B46756">
        <w:trPr>
          <w:trHeight w:val="330"/>
        </w:trPr>
        <w:tc>
          <w:tcPr>
            <w:tcW w:w="1951" w:type="dxa"/>
            <w:shd w:val="clear" w:color="auto" w:fill="auto"/>
            <w:hideMark/>
          </w:tcPr>
          <w:p w14:paraId="7C339BD4" w14:textId="77777777" w:rsidR="00EB3528" w:rsidRPr="00BB7650" w:rsidRDefault="00EB3528" w:rsidP="00B46756"/>
        </w:tc>
        <w:tc>
          <w:tcPr>
            <w:tcW w:w="1701" w:type="dxa"/>
            <w:shd w:val="clear" w:color="auto" w:fill="auto"/>
            <w:hideMark/>
          </w:tcPr>
          <w:p w14:paraId="62EE1650" w14:textId="77777777" w:rsidR="00EB3528" w:rsidRPr="00BB7650" w:rsidRDefault="00EB3528" w:rsidP="00B46756"/>
        </w:tc>
        <w:tc>
          <w:tcPr>
            <w:tcW w:w="1418" w:type="dxa"/>
            <w:shd w:val="clear" w:color="auto" w:fill="auto"/>
            <w:hideMark/>
          </w:tcPr>
          <w:p w14:paraId="62DAF678" w14:textId="77777777" w:rsidR="00EB3528" w:rsidRPr="00BB7650" w:rsidRDefault="00EB3528" w:rsidP="00B46756">
            <w:r w:rsidRPr="00BB7650">
              <w:rPr>
                <w:rFonts w:hint="eastAsia"/>
              </w:rPr>
              <w:t>100</w:t>
            </w:r>
          </w:p>
        </w:tc>
        <w:tc>
          <w:tcPr>
            <w:tcW w:w="992" w:type="dxa"/>
            <w:shd w:val="clear" w:color="auto" w:fill="auto"/>
            <w:hideMark/>
          </w:tcPr>
          <w:p w14:paraId="052E39A8" w14:textId="77777777" w:rsidR="00EB3528" w:rsidRPr="00BB7650" w:rsidRDefault="00EB3528" w:rsidP="00B46756"/>
        </w:tc>
        <w:tc>
          <w:tcPr>
            <w:tcW w:w="992" w:type="dxa"/>
            <w:shd w:val="clear" w:color="auto" w:fill="auto"/>
            <w:hideMark/>
          </w:tcPr>
          <w:p w14:paraId="59669043" w14:textId="77777777" w:rsidR="00EB3528" w:rsidRPr="00BB7650" w:rsidRDefault="00EB3528" w:rsidP="00B46756"/>
        </w:tc>
        <w:tc>
          <w:tcPr>
            <w:tcW w:w="1843" w:type="dxa"/>
            <w:shd w:val="clear" w:color="auto" w:fill="auto"/>
            <w:hideMark/>
          </w:tcPr>
          <w:p w14:paraId="4EB936F3" w14:textId="77777777" w:rsidR="00EB3528" w:rsidRPr="00BB7650" w:rsidRDefault="00EB3528" w:rsidP="00B46756"/>
        </w:tc>
        <w:tc>
          <w:tcPr>
            <w:tcW w:w="1134" w:type="dxa"/>
            <w:shd w:val="clear" w:color="auto" w:fill="auto"/>
            <w:hideMark/>
          </w:tcPr>
          <w:p w14:paraId="327DF599" w14:textId="77777777" w:rsidR="00EB3528" w:rsidRPr="00BB7650" w:rsidRDefault="00EB3528" w:rsidP="00B46756"/>
        </w:tc>
        <w:tc>
          <w:tcPr>
            <w:tcW w:w="1843" w:type="dxa"/>
            <w:shd w:val="clear" w:color="auto" w:fill="auto"/>
            <w:hideMark/>
          </w:tcPr>
          <w:p w14:paraId="2543C8F3" w14:textId="77777777" w:rsidR="00EB3528" w:rsidRPr="00BB7650" w:rsidRDefault="00EB3528" w:rsidP="00B46756">
            <w:r w:rsidRPr="00BB7650">
              <w:rPr>
                <w:rFonts w:hint="eastAsia"/>
              </w:rPr>
              <w:t>Placebo</w:t>
            </w:r>
          </w:p>
        </w:tc>
        <w:tc>
          <w:tcPr>
            <w:tcW w:w="1161" w:type="dxa"/>
            <w:shd w:val="clear" w:color="auto" w:fill="auto"/>
            <w:hideMark/>
          </w:tcPr>
          <w:p w14:paraId="3480C801" w14:textId="77777777" w:rsidR="00EB3528" w:rsidRPr="00BB7650" w:rsidRDefault="00EB3528" w:rsidP="00B46756">
            <w:r w:rsidRPr="00BB7650">
              <w:rPr>
                <w:rFonts w:hint="eastAsia"/>
              </w:rPr>
              <w:t>0</w:t>
            </w:r>
          </w:p>
        </w:tc>
      </w:tr>
      <w:tr w:rsidR="00EB3528" w:rsidRPr="00BB7650" w14:paraId="43BF5DEA" w14:textId="77777777" w:rsidTr="00B46756">
        <w:trPr>
          <w:trHeight w:val="660"/>
        </w:trPr>
        <w:tc>
          <w:tcPr>
            <w:tcW w:w="1951" w:type="dxa"/>
            <w:shd w:val="clear" w:color="auto" w:fill="auto"/>
            <w:hideMark/>
          </w:tcPr>
          <w:p w14:paraId="5D2EB721" w14:textId="77777777" w:rsidR="00EB3528" w:rsidRPr="00BB7650" w:rsidRDefault="00EB3528" w:rsidP="00B46756">
            <w:r w:rsidRPr="00BB7650">
              <w:rPr>
                <w:rFonts w:hint="eastAsia"/>
              </w:rPr>
              <w:t xml:space="preserve">P </w:t>
            </w:r>
            <w:proofErr w:type="spellStart"/>
            <w:r w:rsidRPr="00BB7650">
              <w:rPr>
                <w:rFonts w:hint="eastAsia"/>
              </w:rPr>
              <w:t>Alexandersen</w:t>
            </w:r>
            <w:proofErr w:type="spellEnd"/>
            <w:r w:rsidRPr="00BB7650">
              <w:rPr>
                <w:rFonts w:hint="eastAsia"/>
              </w:rPr>
              <w:t>, 2000</w:t>
            </w:r>
          </w:p>
        </w:tc>
        <w:tc>
          <w:tcPr>
            <w:tcW w:w="1701" w:type="dxa"/>
            <w:shd w:val="clear" w:color="auto" w:fill="auto"/>
            <w:hideMark/>
          </w:tcPr>
          <w:p w14:paraId="64344673" w14:textId="77777777" w:rsidR="00EB3528" w:rsidRPr="00BB7650" w:rsidRDefault="00EB3528" w:rsidP="00B46756"/>
        </w:tc>
        <w:tc>
          <w:tcPr>
            <w:tcW w:w="1418" w:type="dxa"/>
            <w:shd w:val="clear" w:color="auto" w:fill="auto"/>
            <w:hideMark/>
          </w:tcPr>
          <w:p w14:paraId="447FA556" w14:textId="77777777" w:rsidR="00EB3528" w:rsidRPr="00BB7650" w:rsidRDefault="00EB3528" w:rsidP="00B46756">
            <w:r w:rsidRPr="00BB7650">
              <w:rPr>
                <w:rFonts w:hint="eastAsia"/>
              </w:rPr>
              <w:t>150</w:t>
            </w:r>
          </w:p>
        </w:tc>
        <w:tc>
          <w:tcPr>
            <w:tcW w:w="992" w:type="dxa"/>
            <w:shd w:val="clear" w:color="auto" w:fill="auto"/>
            <w:hideMark/>
          </w:tcPr>
          <w:p w14:paraId="6FF69BDF" w14:textId="77777777" w:rsidR="00EB3528" w:rsidRPr="00BB7650" w:rsidRDefault="00EB3528" w:rsidP="00B46756">
            <w:r w:rsidRPr="00BB7650">
              <w:rPr>
                <w:rFonts w:hint="eastAsia"/>
              </w:rPr>
              <w:t>59</w:t>
            </w:r>
          </w:p>
        </w:tc>
        <w:tc>
          <w:tcPr>
            <w:tcW w:w="992" w:type="dxa"/>
            <w:shd w:val="clear" w:color="auto" w:fill="auto"/>
            <w:hideMark/>
          </w:tcPr>
          <w:p w14:paraId="62C6ACBA" w14:textId="77777777" w:rsidR="00EB3528" w:rsidRPr="00BB7650" w:rsidRDefault="00EB3528" w:rsidP="00B46756">
            <w:r w:rsidRPr="00BB7650">
              <w:rPr>
                <w:rFonts w:hint="eastAsia"/>
              </w:rPr>
              <w:t>F</w:t>
            </w:r>
          </w:p>
        </w:tc>
        <w:tc>
          <w:tcPr>
            <w:tcW w:w="1843" w:type="dxa"/>
            <w:shd w:val="clear" w:color="auto" w:fill="auto"/>
            <w:hideMark/>
          </w:tcPr>
          <w:p w14:paraId="7ADD3901" w14:textId="77777777" w:rsidR="00EB3528" w:rsidRPr="00BB7650" w:rsidRDefault="00EB3528" w:rsidP="00B46756">
            <w:r w:rsidRPr="00BB7650">
              <w:rPr>
                <w:rFonts w:hint="eastAsia"/>
              </w:rPr>
              <w:t>postmenopausal</w:t>
            </w:r>
          </w:p>
        </w:tc>
        <w:tc>
          <w:tcPr>
            <w:tcW w:w="1134" w:type="dxa"/>
            <w:shd w:val="clear" w:color="auto" w:fill="auto"/>
            <w:hideMark/>
          </w:tcPr>
          <w:p w14:paraId="13E0C89D" w14:textId="77777777" w:rsidR="00EB3528" w:rsidRPr="00BB7650" w:rsidRDefault="00EB3528" w:rsidP="00B46756">
            <w:r w:rsidRPr="00BB7650">
              <w:rPr>
                <w:rFonts w:hint="eastAsia"/>
              </w:rPr>
              <w:t>104</w:t>
            </w:r>
          </w:p>
        </w:tc>
        <w:tc>
          <w:tcPr>
            <w:tcW w:w="1843" w:type="dxa"/>
            <w:shd w:val="clear" w:color="auto" w:fill="auto"/>
            <w:hideMark/>
          </w:tcPr>
          <w:p w14:paraId="317CDC38" w14:textId="77777777" w:rsidR="00EB3528" w:rsidRPr="00BB7650" w:rsidRDefault="00EB3528" w:rsidP="00B46756">
            <w:proofErr w:type="spellStart"/>
            <w:r w:rsidRPr="00BB7650">
              <w:rPr>
                <w:rFonts w:hint="eastAsia"/>
              </w:rPr>
              <w:t>Estrogen+Progesterone</w:t>
            </w:r>
            <w:proofErr w:type="spellEnd"/>
          </w:p>
        </w:tc>
        <w:tc>
          <w:tcPr>
            <w:tcW w:w="1161" w:type="dxa"/>
            <w:shd w:val="clear" w:color="auto" w:fill="auto"/>
            <w:hideMark/>
          </w:tcPr>
          <w:p w14:paraId="1E191821" w14:textId="77777777" w:rsidR="00EB3528" w:rsidRPr="00BB7650" w:rsidRDefault="00EB3528" w:rsidP="00B46756">
            <w:r w:rsidRPr="00BB7650">
              <w:rPr>
                <w:rFonts w:hint="eastAsia"/>
              </w:rPr>
              <w:t>1</w:t>
            </w:r>
          </w:p>
        </w:tc>
      </w:tr>
      <w:tr w:rsidR="00EB3528" w:rsidRPr="00BB7650" w14:paraId="3CDE2BFE" w14:textId="77777777" w:rsidTr="00B46756">
        <w:trPr>
          <w:trHeight w:val="330"/>
        </w:trPr>
        <w:tc>
          <w:tcPr>
            <w:tcW w:w="1951" w:type="dxa"/>
            <w:shd w:val="clear" w:color="auto" w:fill="auto"/>
            <w:hideMark/>
          </w:tcPr>
          <w:p w14:paraId="1F82AF21" w14:textId="77777777" w:rsidR="00EB3528" w:rsidRPr="00BB7650" w:rsidRDefault="00EB3528" w:rsidP="00B46756"/>
        </w:tc>
        <w:tc>
          <w:tcPr>
            <w:tcW w:w="1701" w:type="dxa"/>
            <w:shd w:val="clear" w:color="auto" w:fill="auto"/>
            <w:hideMark/>
          </w:tcPr>
          <w:p w14:paraId="738545A6" w14:textId="77777777" w:rsidR="00EB3528" w:rsidRPr="00BB7650" w:rsidRDefault="00EB3528" w:rsidP="00B46756"/>
        </w:tc>
        <w:tc>
          <w:tcPr>
            <w:tcW w:w="1418" w:type="dxa"/>
            <w:shd w:val="clear" w:color="auto" w:fill="auto"/>
            <w:hideMark/>
          </w:tcPr>
          <w:p w14:paraId="5ACDE824" w14:textId="77777777" w:rsidR="00EB3528" w:rsidRPr="00BB7650" w:rsidRDefault="00EB3528" w:rsidP="00B46756">
            <w:r w:rsidRPr="00BB7650">
              <w:rPr>
                <w:rFonts w:hint="eastAsia"/>
              </w:rPr>
              <w:t>50</w:t>
            </w:r>
          </w:p>
        </w:tc>
        <w:tc>
          <w:tcPr>
            <w:tcW w:w="992" w:type="dxa"/>
            <w:shd w:val="clear" w:color="auto" w:fill="auto"/>
            <w:hideMark/>
          </w:tcPr>
          <w:p w14:paraId="284F8A37" w14:textId="77777777" w:rsidR="00EB3528" w:rsidRPr="00BB7650" w:rsidRDefault="00EB3528" w:rsidP="00B46756"/>
        </w:tc>
        <w:tc>
          <w:tcPr>
            <w:tcW w:w="992" w:type="dxa"/>
            <w:shd w:val="clear" w:color="auto" w:fill="auto"/>
            <w:hideMark/>
          </w:tcPr>
          <w:p w14:paraId="0E76315B" w14:textId="77777777" w:rsidR="00EB3528" w:rsidRPr="00BB7650" w:rsidRDefault="00EB3528" w:rsidP="00B46756"/>
        </w:tc>
        <w:tc>
          <w:tcPr>
            <w:tcW w:w="1843" w:type="dxa"/>
            <w:shd w:val="clear" w:color="auto" w:fill="auto"/>
            <w:hideMark/>
          </w:tcPr>
          <w:p w14:paraId="67502D93" w14:textId="77777777" w:rsidR="00EB3528" w:rsidRPr="00BB7650" w:rsidRDefault="00EB3528" w:rsidP="00B46756"/>
        </w:tc>
        <w:tc>
          <w:tcPr>
            <w:tcW w:w="1134" w:type="dxa"/>
            <w:shd w:val="clear" w:color="auto" w:fill="auto"/>
            <w:hideMark/>
          </w:tcPr>
          <w:p w14:paraId="09F13F1E" w14:textId="77777777" w:rsidR="00EB3528" w:rsidRPr="00BB7650" w:rsidRDefault="00EB3528" w:rsidP="00B46756"/>
        </w:tc>
        <w:tc>
          <w:tcPr>
            <w:tcW w:w="1843" w:type="dxa"/>
            <w:shd w:val="clear" w:color="auto" w:fill="auto"/>
            <w:hideMark/>
          </w:tcPr>
          <w:p w14:paraId="070F05CB" w14:textId="77777777" w:rsidR="00EB3528" w:rsidRPr="00BB7650" w:rsidRDefault="00EB3528" w:rsidP="00B46756">
            <w:r w:rsidRPr="00BB7650">
              <w:rPr>
                <w:rFonts w:hint="eastAsia"/>
              </w:rPr>
              <w:t>Placebo</w:t>
            </w:r>
          </w:p>
        </w:tc>
        <w:tc>
          <w:tcPr>
            <w:tcW w:w="1161" w:type="dxa"/>
            <w:shd w:val="clear" w:color="auto" w:fill="auto"/>
            <w:hideMark/>
          </w:tcPr>
          <w:p w14:paraId="665DF072" w14:textId="77777777" w:rsidR="00EB3528" w:rsidRPr="00BB7650" w:rsidRDefault="00EB3528" w:rsidP="00B46756">
            <w:r w:rsidRPr="00BB7650">
              <w:rPr>
                <w:rFonts w:hint="eastAsia"/>
              </w:rPr>
              <w:t>0</w:t>
            </w:r>
          </w:p>
        </w:tc>
      </w:tr>
      <w:tr w:rsidR="00EB3528" w:rsidRPr="00BB7650" w14:paraId="2F436ADA" w14:textId="77777777" w:rsidTr="00B46756">
        <w:trPr>
          <w:trHeight w:val="660"/>
        </w:trPr>
        <w:tc>
          <w:tcPr>
            <w:tcW w:w="1951" w:type="dxa"/>
            <w:shd w:val="clear" w:color="auto" w:fill="auto"/>
            <w:hideMark/>
          </w:tcPr>
          <w:p w14:paraId="324A7C4D" w14:textId="77777777" w:rsidR="00EB3528" w:rsidRPr="00BB7650" w:rsidRDefault="00EB3528" w:rsidP="00B46756">
            <w:r w:rsidRPr="00BB7650">
              <w:rPr>
                <w:rFonts w:hint="eastAsia"/>
              </w:rPr>
              <w:t xml:space="preserve">A E </w:t>
            </w:r>
            <w:proofErr w:type="spellStart"/>
            <w:r w:rsidRPr="00BB7650">
              <w:rPr>
                <w:rFonts w:hint="eastAsia"/>
              </w:rPr>
              <w:t>Hak</w:t>
            </w:r>
            <w:proofErr w:type="spellEnd"/>
            <w:r w:rsidRPr="00BB7650">
              <w:rPr>
                <w:rFonts w:hint="eastAsia"/>
              </w:rPr>
              <w:t>, 2001</w:t>
            </w:r>
          </w:p>
        </w:tc>
        <w:tc>
          <w:tcPr>
            <w:tcW w:w="1701" w:type="dxa"/>
            <w:shd w:val="clear" w:color="auto" w:fill="auto"/>
            <w:hideMark/>
          </w:tcPr>
          <w:p w14:paraId="6E8F6552" w14:textId="77777777" w:rsidR="00EB3528" w:rsidRPr="00BB7650" w:rsidRDefault="00EB3528" w:rsidP="00B46756"/>
        </w:tc>
        <w:tc>
          <w:tcPr>
            <w:tcW w:w="1418" w:type="dxa"/>
            <w:shd w:val="clear" w:color="auto" w:fill="auto"/>
            <w:hideMark/>
          </w:tcPr>
          <w:p w14:paraId="0E2EE258" w14:textId="77777777" w:rsidR="00EB3528" w:rsidRPr="00BB7650" w:rsidRDefault="00EB3528" w:rsidP="00B46756">
            <w:r w:rsidRPr="00BB7650">
              <w:rPr>
                <w:rFonts w:hint="eastAsia"/>
              </w:rPr>
              <w:t>86</w:t>
            </w:r>
          </w:p>
        </w:tc>
        <w:tc>
          <w:tcPr>
            <w:tcW w:w="992" w:type="dxa"/>
            <w:shd w:val="clear" w:color="auto" w:fill="auto"/>
            <w:hideMark/>
          </w:tcPr>
          <w:p w14:paraId="37ADFEA5" w14:textId="77777777" w:rsidR="00EB3528" w:rsidRPr="00BB7650" w:rsidRDefault="00EB3528" w:rsidP="00B46756">
            <w:r w:rsidRPr="00BB7650">
              <w:rPr>
                <w:rFonts w:hint="eastAsia"/>
              </w:rPr>
              <w:t>47.2</w:t>
            </w:r>
          </w:p>
        </w:tc>
        <w:tc>
          <w:tcPr>
            <w:tcW w:w="992" w:type="dxa"/>
            <w:shd w:val="clear" w:color="auto" w:fill="auto"/>
            <w:hideMark/>
          </w:tcPr>
          <w:p w14:paraId="290ECE05" w14:textId="77777777" w:rsidR="00EB3528" w:rsidRPr="00BB7650" w:rsidRDefault="00EB3528" w:rsidP="00B46756">
            <w:r w:rsidRPr="00BB7650">
              <w:rPr>
                <w:rFonts w:hint="eastAsia"/>
              </w:rPr>
              <w:t>F</w:t>
            </w:r>
          </w:p>
        </w:tc>
        <w:tc>
          <w:tcPr>
            <w:tcW w:w="1843" w:type="dxa"/>
            <w:shd w:val="clear" w:color="auto" w:fill="auto"/>
            <w:hideMark/>
          </w:tcPr>
          <w:p w14:paraId="380253A2" w14:textId="77777777" w:rsidR="00EB3528" w:rsidRPr="00BB7650" w:rsidRDefault="00EB3528" w:rsidP="00B46756">
            <w:r w:rsidRPr="00BB7650">
              <w:rPr>
                <w:rFonts w:hint="eastAsia"/>
              </w:rPr>
              <w:t>perimenopausal</w:t>
            </w:r>
          </w:p>
        </w:tc>
        <w:tc>
          <w:tcPr>
            <w:tcW w:w="1134" w:type="dxa"/>
            <w:shd w:val="clear" w:color="auto" w:fill="auto"/>
            <w:hideMark/>
          </w:tcPr>
          <w:p w14:paraId="4C4F4212" w14:textId="77777777" w:rsidR="00EB3528" w:rsidRPr="00BB7650" w:rsidRDefault="00EB3528" w:rsidP="00B46756">
            <w:r w:rsidRPr="00BB7650">
              <w:rPr>
                <w:rFonts w:hint="eastAsia"/>
              </w:rPr>
              <w:t>26</w:t>
            </w:r>
          </w:p>
        </w:tc>
        <w:tc>
          <w:tcPr>
            <w:tcW w:w="1843" w:type="dxa"/>
            <w:shd w:val="clear" w:color="auto" w:fill="auto"/>
            <w:hideMark/>
          </w:tcPr>
          <w:p w14:paraId="17A68CAD" w14:textId="77777777" w:rsidR="00EB3528" w:rsidRPr="00BB7650" w:rsidRDefault="00EB3528" w:rsidP="00B46756">
            <w:proofErr w:type="spellStart"/>
            <w:r w:rsidRPr="00BB7650">
              <w:rPr>
                <w:rFonts w:hint="eastAsia"/>
              </w:rPr>
              <w:t>Estrogen+Progesterone</w:t>
            </w:r>
            <w:proofErr w:type="spellEnd"/>
          </w:p>
        </w:tc>
        <w:tc>
          <w:tcPr>
            <w:tcW w:w="1161" w:type="dxa"/>
            <w:shd w:val="clear" w:color="auto" w:fill="auto"/>
            <w:hideMark/>
          </w:tcPr>
          <w:p w14:paraId="6B6F7E0B" w14:textId="77777777" w:rsidR="00EB3528" w:rsidRPr="00BB7650" w:rsidRDefault="00EB3528" w:rsidP="00B46756">
            <w:r w:rsidRPr="00BB7650">
              <w:rPr>
                <w:rFonts w:hint="eastAsia"/>
              </w:rPr>
              <w:t>0</w:t>
            </w:r>
          </w:p>
        </w:tc>
      </w:tr>
      <w:tr w:rsidR="00EB3528" w:rsidRPr="00BB7650" w14:paraId="5486AA95" w14:textId="77777777" w:rsidTr="00B46756">
        <w:trPr>
          <w:trHeight w:val="330"/>
        </w:trPr>
        <w:tc>
          <w:tcPr>
            <w:tcW w:w="1951" w:type="dxa"/>
            <w:shd w:val="clear" w:color="auto" w:fill="auto"/>
            <w:hideMark/>
          </w:tcPr>
          <w:p w14:paraId="4866F49A" w14:textId="77777777" w:rsidR="00EB3528" w:rsidRPr="00BB7650" w:rsidRDefault="00EB3528" w:rsidP="00B46756"/>
        </w:tc>
        <w:tc>
          <w:tcPr>
            <w:tcW w:w="1701" w:type="dxa"/>
            <w:shd w:val="clear" w:color="auto" w:fill="auto"/>
            <w:hideMark/>
          </w:tcPr>
          <w:p w14:paraId="30C295C2" w14:textId="77777777" w:rsidR="00EB3528" w:rsidRPr="00BB7650" w:rsidRDefault="00EB3528" w:rsidP="00B46756"/>
        </w:tc>
        <w:tc>
          <w:tcPr>
            <w:tcW w:w="1418" w:type="dxa"/>
            <w:shd w:val="clear" w:color="auto" w:fill="auto"/>
            <w:hideMark/>
          </w:tcPr>
          <w:p w14:paraId="33F7F6D7" w14:textId="77777777" w:rsidR="00EB3528" w:rsidRPr="00BB7650" w:rsidRDefault="00EB3528" w:rsidP="00B46756">
            <w:r w:rsidRPr="00BB7650">
              <w:rPr>
                <w:rFonts w:hint="eastAsia"/>
              </w:rPr>
              <w:t>35</w:t>
            </w:r>
          </w:p>
        </w:tc>
        <w:tc>
          <w:tcPr>
            <w:tcW w:w="992" w:type="dxa"/>
            <w:shd w:val="clear" w:color="auto" w:fill="auto"/>
            <w:hideMark/>
          </w:tcPr>
          <w:p w14:paraId="4AC554E5" w14:textId="77777777" w:rsidR="00EB3528" w:rsidRPr="00BB7650" w:rsidRDefault="00EB3528" w:rsidP="00B46756"/>
        </w:tc>
        <w:tc>
          <w:tcPr>
            <w:tcW w:w="992" w:type="dxa"/>
            <w:shd w:val="clear" w:color="auto" w:fill="auto"/>
            <w:hideMark/>
          </w:tcPr>
          <w:p w14:paraId="0F56B747" w14:textId="77777777" w:rsidR="00EB3528" w:rsidRPr="00BB7650" w:rsidRDefault="00EB3528" w:rsidP="00B46756"/>
        </w:tc>
        <w:tc>
          <w:tcPr>
            <w:tcW w:w="1843" w:type="dxa"/>
            <w:shd w:val="clear" w:color="auto" w:fill="auto"/>
            <w:hideMark/>
          </w:tcPr>
          <w:p w14:paraId="0CC1C95B" w14:textId="77777777" w:rsidR="00EB3528" w:rsidRPr="00BB7650" w:rsidRDefault="00EB3528" w:rsidP="00B46756"/>
        </w:tc>
        <w:tc>
          <w:tcPr>
            <w:tcW w:w="1134" w:type="dxa"/>
            <w:shd w:val="clear" w:color="auto" w:fill="auto"/>
            <w:hideMark/>
          </w:tcPr>
          <w:p w14:paraId="01566222" w14:textId="77777777" w:rsidR="00EB3528" w:rsidRPr="00BB7650" w:rsidRDefault="00EB3528" w:rsidP="00B46756"/>
        </w:tc>
        <w:tc>
          <w:tcPr>
            <w:tcW w:w="1843" w:type="dxa"/>
            <w:shd w:val="clear" w:color="auto" w:fill="auto"/>
            <w:hideMark/>
          </w:tcPr>
          <w:p w14:paraId="69FF5D0F" w14:textId="77777777" w:rsidR="00EB3528" w:rsidRPr="00BB7650" w:rsidRDefault="00EB3528" w:rsidP="00B46756">
            <w:r w:rsidRPr="00BB7650">
              <w:rPr>
                <w:rFonts w:hint="eastAsia"/>
              </w:rPr>
              <w:t>Placebo</w:t>
            </w:r>
          </w:p>
        </w:tc>
        <w:tc>
          <w:tcPr>
            <w:tcW w:w="1161" w:type="dxa"/>
            <w:shd w:val="clear" w:color="auto" w:fill="auto"/>
            <w:hideMark/>
          </w:tcPr>
          <w:p w14:paraId="04A1F6D3" w14:textId="77777777" w:rsidR="00EB3528" w:rsidRPr="00BB7650" w:rsidRDefault="00EB3528" w:rsidP="00B46756">
            <w:r w:rsidRPr="00BB7650">
              <w:rPr>
                <w:rFonts w:hint="eastAsia"/>
              </w:rPr>
              <w:t>1</w:t>
            </w:r>
          </w:p>
        </w:tc>
      </w:tr>
      <w:tr w:rsidR="00EB3528" w:rsidRPr="00BB7650" w14:paraId="7F3D23A3" w14:textId="77777777" w:rsidTr="00B46756">
        <w:trPr>
          <w:trHeight w:val="660"/>
        </w:trPr>
        <w:tc>
          <w:tcPr>
            <w:tcW w:w="1951" w:type="dxa"/>
            <w:shd w:val="clear" w:color="auto" w:fill="auto"/>
            <w:hideMark/>
          </w:tcPr>
          <w:p w14:paraId="4D4AFD3B" w14:textId="77777777" w:rsidR="00EB3528" w:rsidRPr="00BB7650" w:rsidRDefault="00EB3528" w:rsidP="00B46756">
            <w:r w:rsidRPr="00BB7650">
              <w:rPr>
                <w:rFonts w:hint="eastAsia"/>
              </w:rPr>
              <w:t>Cesar E Fernandes, 2008</w:t>
            </w:r>
          </w:p>
        </w:tc>
        <w:tc>
          <w:tcPr>
            <w:tcW w:w="1701" w:type="dxa"/>
            <w:shd w:val="clear" w:color="auto" w:fill="auto"/>
            <w:hideMark/>
          </w:tcPr>
          <w:p w14:paraId="50E197E0" w14:textId="77777777" w:rsidR="00EB3528" w:rsidRPr="00BB7650" w:rsidRDefault="00EB3528" w:rsidP="00B46756"/>
        </w:tc>
        <w:tc>
          <w:tcPr>
            <w:tcW w:w="1418" w:type="dxa"/>
            <w:shd w:val="clear" w:color="auto" w:fill="auto"/>
            <w:hideMark/>
          </w:tcPr>
          <w:p w14:paraId="798C453D" w14:textId="77777777" w:rsidR="00EB3528" w:rsidRPr="00BB7650" w:rsidRDefault="00EB3528" w:rsidP="00B46756">
            <w:r w:rsidRPr="00BB7650">
              <w:rPr>
                <w:rFonts w:hint="eastAsia"/>
              </w:rPr>
              <w:t>53</w:t>
            </w:r>
          </w:p>
        </w:tc>
        <w:tc>
          <w:tcPr>
            <w:tcW w:w="992" w:type="dxa"/>
            <w:shd w:val="clear" w:color="auto" w:fill="auto"/>
            <w:hideMark/>
          </w:tcPr>
          <w:p w14:paraId="15491F56" w14:textId="77777777" w:rsidR="00EB3528" w:rsidRPr="00BB7650" w:rsidRDefault="00EB3528" w:rsidP="00B46756">
            <w:r w:rsidRPr="00BB7650">
              <w:rPr>
                <w:rFonts w:hint="eastAsia"/>
              </w:rPr>
              <w:t>52.1</w:t>
            </w:r>
          </w:p>
        </w:tc>
        <w:tc>
          <w:tcPr>
            <w:tcW w:w="992" w:type="dxa"/>
            <w:shd w:val="clear" w:color="auto" w:fill="auto"/>
            <w:hideMark/>
          </w:tcPr>
          <w:p w14:paraId="3143E88E" w14:textId="77777777" w:rsidR="00EB3528" w:rsidRPr="00BB7650" w:rsidRDefault="00EB3528" w:rsidP="00B46756">
            <w:r w:rsidRPr="00BB7650">
              <w:rPr>
                <w:rFonts w:hint="eastAsia"/>
              </w:rPr>
              <w:t>F</w:t>
            </w:r>
          </w:p>
        </w:tc>
        <w:tc>
          <w:tcPr>
            <w:tcW w:w="1843" w:type="dxa"/>
            <w:shd w:val="clear" w:color="auto" w:fill="auto"/>
            <w:hideMark/>
          </w:tcPr>
          <w:p w14:paraId="153D5FE9" w14:textId="77777777" w:rsidR="00EB3528" w:rsidRPr="00BB7650" w:rsidRDefault="00EB3528" w:rsidP="00B46756">
            <w:r w:rsidRPr="00BB7650">
              <w:rPr>
                <w:rFonts w:hint="eastAsia"/>
              </w:rPr>
              <w:t>postmenopausal</w:t>
            </w:r>
          </w:p>
        </w:tc>
        <w:tc>
          <w:tcPr>
            <w:tcW w:w="1134" w:type="dxa"/>
            <w:shd w:val="clear" w:color="auto" w:fill="auto"/>
            <w:hideMark/>
          </w:tcPr>
          <w:p w14:paraId="6E953CB1" w14:textId="77777777" w:rsidR="00EB3528" w:rsidRPr="00BB7650" w:rsidRDefault="00EB3528" w:rsidP="00B46756">
            <w:r w:rsidRPr="00BB7650">
              <w:rPr>
                <w:rFonts w:hint="eastAsia"/>
              </w:rPr>
              <w:t>26</w:t>
            </w:r>
          </w:p>
        </w:tc>
        <w:tc>
          <w:tcPr>
            <w:tcW w:w="1843" w:type="dxa"/>
            <w:shd w:val="clear" w:color="auto" w:fill="auto"/>
            <w:hideMark/>
          </w:tcPr>
          <w:p w14:paraId="6E464457" w14:textId="77777777" w:rsidR="00EB3528" w:rsidRPr="00BB7650" w:rsidRDefault="00EB3528" w:rsidP="00B46756">
            <w:proofErr w:type="spellStart"/>
            <w:r w:rsidRPr="00BB7650">
              <w:rPr>
                <w:rFonts w:hint="eastAsia"/>
              </w:rPr>
              <w:t>Estrogen+Progesterone</w:t>
            </w:r>
            <w:proofErr w:type="spellEnd"/>
            <w:r w:rsidRPr="00BB7650">
              <w:rPr>
                <w:rFonts w:hint="eastAsia"/>
              </w:rPr>
              <w:t>/Estrogen</w:t>
            </w:r>
          </w:p>
        </w:tc>
        <w:tc>
          <w:tcPr>
            <w:tcW w:w="1161" w:type="dxa"/>
            <w:shd w:val="clear" w:color="auto" w:fill="auto"/>
            <w:hideMark/>
          </w:tcPr>
          <w:p w14:paraId="18B8A921" w14:textId="77777777" w:rsidR="00EB3528" w:rsidRPr="00BB7650" w:rsidRDefault="00EB3528" w:rsidP="00B46756">
            <w:r w:rsidRPr="00BB7650">
              <w:rPr>
                <w:rFonts w:hint="eastAsia"/>
              </w:rPr>
              <w:t>0</w:t>
            </w:r>
          </w:p>
        </w:tc>
      </w:tr>
      <w:tr w:rsidR="00EB3528" w:rsidRPr="00BB7650" w14:paraId="69623617" w14:textId="77777777" w:rsidTr="00B46756">
        <w:trPr>
          <w:trHeight w:val="330"/>
        </w:trPr>
        <w:tc>
          <w:tcPr>
            <w:tcW w:w="1951" w:type="dxa"/>
            <w:shd w:val="clear" w:color="auto" w:fill="auto"/>
            <w:hideMark/>
          </w:tcPr>
          <w:p w14:paraId="678D1D72" w14:textId="77777777" w:rsidR="00EB3528" w:rsidRPr="00BB7650" w:rsidRDefault="00EB3528" w:rsidP="00B46756"/>
        </w:tc>
        <w:tc>
          <w:tcPr>
            <w:tcW w:w="1701" w:type="dxa"/>
            <w:shd w:val="clear" w:color="auto" w:fill="auto"/>
            <w:hideMark/>
          </w:tcPr>
          <w:p w14:paraId="2BAF9AB9" w14:textId="77777777" w:rsidR="00EB3528" w:rsidRPr="00BB7650" w:rsidRDefault="00EB3528" w:rsidP="00B46756"/>
        </w:tc>
        <w:tc>
          <w:tcPr>
            <w:tcW w:w="1418" w:type="dxa"/>
            <w:shd w:val="clear" w:color="auto" w:fill="auto"/>
            <w:hideMark/>
          </w:tcPr>
          <w:p w14:paraId="0ACF6BCC" w14:textId="77777777" w:rsidR="00EB3528" w:rsidRPr="00BB7650" w:rsidRDefault="00EB3528" w:rsidP="00B46756">
            <w:r w:rsidRPr="00BB7650">
              <w:rPr>
                <w:rFonts w:hint="eastAsia"/>
              </w:rPr>
              <w:t>24</w:t>
            </w:r>
          </w:p>
        </w:tc>
        <w:tc>
          <w:tcPr>
            <w:tcW w:w="992" w:type="dxa"/>
            <w:shd w:val="clear" w:color="auto" w:fill="auto"/>
            <w:hideMark/>
          </w:tcPr>
          <w:p w14:paraId="52673A9D" w14:textId="77777777" w:rsidR="00EB3528" w:rsidRPr="00BB7650" w:rsidRDefault="00EB3528" w:rsidP="00B46756"/>
        </w:tc>
        <w:tc>
          <w:tcPr>
            <w:tcW w:w="992" w:type="dxa"/>
            <w:shd w:val="clear" w:color="auto" w:fill="auto"/>
            <w:hideMark/>
          </w:tcPr>
          <w:p w14:paraId="5D407A24" w14:textId="77777777" w:rsidR="00EB3528" w:rsidRPr="00BB7650" w:rsidRDefault="00EB3528" w:rsidP="00B46756"/>
        </w:tc>
        <w:tc>
          <w:tcPr>
            <w:tcW w:w="1843" w:type="dxa"/>
            <w:shd w:val="clear" w:color="auto" w:fill="auto"/>
            <w:hideMark/>
          </w:tcPr>
          <w:p w14:paraId="0D9AA081" w14:textId="77777777" w:rsidR="00EB3528" w:rsidRPr="00BB7650" w:rsidRDefault="00EB3528" w:rsidP="00B46756"/>
        </w:tc>
        <w:tc>
          <w:tcPr>
            <w:tcW w:w="1134" w:type="dxa"/>
            <w:shd w:val="clear" w:color="auto" w:fill="auto"/>
            <w:hideMark/>
          </w:tcPr>
          <w:p w14:paraId="000C3E26" w14:textId="77777777" w:rsidR="00EB3528" w:rsidRPr="00BB7650" w:rsidRDefault="00EB3528" w:rsidP="00B46756"/>
        </w:tc>
        <w:tc>
          <w:tcPr>
            <w:tcW w:w="1843" w:type="dxa"/>
            <w:shd w:val="clear" w:color="auto" w:fill="auto"/>
            <w:hideMark/>
          </w:tcPr>
          <w:p w14:paraId="70B8DDA4" w14:textId="77777777" w:rsidR="00EB3528" w:rsidRPr="00BB7650" w:rsidRDefault="00EB3528" w:rsidP="00B46756">
            <w:r w:rsidRPr="00BB7650">
              <w:rPr>
                <w:rFonts w:hint="eastAsia"/>
              </w:rPr>
              <w:t>Placebo</w:t>
            </w:r>
          </w:p>
        </w:tc>
        <w:tc>
          <w:tcPr>
            <w:tcW w:w="1161" w:type="dxa"/>
            <w:shd w:val="clear" w:color="auto" w:fill="auto"/>
            <w:hideMark/>
          </w:tcPr>
          <w:p w14:paraId="7F1BD25D" w14:textId="77777777" w:rsidR="00EB3528" w:rsidRPr="00BB7650" w:rsidRDefault="00EB3528" w:rsidP="00B46756">
            <w:r w:rsidRPr="00BB7650">
              <w:rPr>
                <w:rFonts w:hint="eastAsia"/>
              </w:rPr>
              <w:t>1</w:t>
            </w:r>
          </w:p>
        </w:tc>
      </w:tr>
      <w:tr w:rsidR="00EB3528" w:rsidRPr="00BB7650" w14:paraId="5FBD4C9B" w14:textId="77777777" w:rsidTr="00B46756">
        <w:trPr>
          <w:trHeight w:val="660"/>
        </w:trPr>
        <w:tc>
          <w:tcPr>
            <w:tcW w:w="1951" w:type="dxa"/>
            <w:shd w:val="clear" w:color="auto" w:fill="auto"/>
            <w:hideMark/>
          </w:tcPr>
          <w:p w14:paraId="77C1F761" w14:textId="77777777" w:rsidR="00EB3528" w:rsidRPr="00BB7650" w:rsidRDefault="00EB3528" w:rsidP="00B46756">
            <w:proofErr w:type="spellStart"/>
            <w:r w:rsidRPr="00BB7650">
              <w:rPr>
                <w:rFonts w:hint="eastAsia"/>
              </w:rPr>
              <w:t>Michiel</w:t>
            </w:r>
            <w:proofErr w:type="spellEnd"/>
            <w:r w:rsidRPr="00BB7650">
              <w:rPr>
                <w:rFonts w:hint="eastAsia"/>
              </w:rPr>
              <w:t xml:space="preserve"> L Bots, 2006 (OPAL)</w:t>
            </w:r>
          </w:p>
        </w:tc>
        <w:tc>
          <w:tcPr>
            <w:tcW w:w="1701" w:type="dxa"/>
            <w:shd w:val="clear" w:color="auto" w:fill="auto"/>
            <w:hideMark/>
          </w:tcPr>
          <w:p w14:paraId="673C3B13" w14:textId="77777777" w:rsidR="00EB3528" w:rsidRPr="00BB7650" w:rsidRDefault="00EB3528" w:rsidP="00B46756"/>
        </w:tc>
        <w:tc>
          <w:tcPr>
            <w:tcW w:w="1418" w:type="dxa"/>
            <w:shd w:val="clear" w:color="auto" w:fill="auto"/>
            <w:hideMark/>
          </w:tcPr>
          <w:p w14:paraId="0CB3250B" w14:textId="77777777" w:rsidR="00EB3528" w:rsidRPr="00BB7650" w:rsidRDefault="00EB3528" w:rsidP="00B46756">
            <w:r w:rsidRPr="00BB7650">
              <w:rPr>
                <w:rFonts w:hint="eastAsia"/>
              </w:rPr>
              <w:t>502</w:t>
            </w:r>
          </w:p>
        </w:tc>
        <w:tc>
          <w:tcPr>
            <w:tcW w:w="992" w:type="dxa"/>
            <w:shd w:val="clear" w:color="auto" w:fill="auto"/>
            <w:hideMark/>
          </w:tcPr>
          <w:p w14:paraId="4FA0C201" w14:textId="77777777" w:rsidR="00EB3528" w:rsidRPr="00BB7650" w:rsidRDefault="00EB3528" w:rsidP="00B46756">
            <w:r w:rsidRPr="00BB7650">
              <w:rPr>
                <w:rFonts w:hint="eastAsia"/>
              </w:rPr>
              <w:t>58.8</w:t>
            </w:r>
          </w:p>
        </w:tc>
        <w:tc>
          <w:tcPr>
            <w:tcW w:w="992" w:type="dxa"/>
            <w:shd w:val="clear" w:color="auto" w:fill="auto"/>
            <w:hideMark/>
          </w:tcPr>
          <w:p w14:paraId="653F843E" w14:textId="77777777" w:rsidR="00EB3528" w:rsidRPr="00BB7650" w:rsidRDefault="00EB3528" w:rsidP="00B46756">
            <w:r w:rsidRPr="00BB7650">
              <w:rPr>
                <w:rFonts w:hint="eastAsia"/>
              </w:rPr>
              <w:t>F</w:t>
            </w:r>
          </w:p>
        </w:tc>
        <w:tc>
          <w:tcPr>
            <w:tcW w:w="1843" w:type="dxa"/>
            <w:shd w:val="clear" w:color="auto" w:fill="auto"/>
            <w:hideMark/>
          </w:tcPr>
          <w:p w14:paraId="50C11D3B" w14:textId="77777777" w:rsidR="00EB3528" w:rsidRPr="00BB7650" w:rsidRDefault="00EB3528" w:rsidP="00B46756">
            <w:r w:rsidRPr="00BB7650">
              <w:rPr>
                <w:rFonts w:hint="eastAsia"/>
              </w:rPr>
              <w:t>postmenopausal</w:t>
            </w:r>
          </w:p>
        </w:tc>
        <w:tc>
          <w:tcPr>
            <w:tcW w:w="1134" w:type="dxa"/>
            <w:shd w:val="clear" w:color="auto" w:fill="auto"/>
            <w:hideMark/>
          </w:tcPr>
          <w:p w14:paraId="1B8B510E" w14:textId="77777777" w:rsidR="00EB3528" w:rsidRPr="00BB7650" w:rsidRDefault="00EB3528" w:rsidP="00B46756">
            <w:r w:rsidRPr="00BB7650">
              <w:rPr>
                <w:rFonts w:hint="eastAsia"/>
              </w:rPr>
              <w:t>156</w:t>
            </w:r>
          </w:p>
        </w:tc>
        <w:tc>
          <w:tcPr>
            <w:tcW w:w="1843" w:type="dxa"/>
            <w:shd w:val="clear" w:color="auto" w:fill="auto"/>
            <w:hideMark/>
          </w:tcPr>
          <w:p w14:paraId="4AB139C9" w14:textId="77777777" w:rsidR="00EB3528" w:rsidRPr="00BB7650" w:rsidRDefault="00EB3528" w:rsidP="00B46756">
            <w:r w:rsidRPr="00BB7650">
              <w:rPr>
                <w:rFonts w:hint="eastAsia"/>
              </w:rPr>
              <w:t>Tibolone/CEE+MPA</w:t>
            </w:r>
          </w:p>
        </w:tc>
        <w:tc>
          <w:tcPr>
            <w:tcW w:w="1161" w:type="dxa"/>
            <w:shd w:val="clear" w:color="auto" w:fill="auto"/>
            <w:hideMark/>
          </w:tcPr>
          <w:p w14:paraId="0C02BA9A" w14:textId="77777777" w:rsidR="00EB3528" w:rsidRPr="00BB7650" w:rsidRDefault="00EB3528" w:rsidP="00B46756">
            <w:r w:rsidRPr="00BB7650">
              <w:rPr>
                <w:rFonts w:hint="eastAsia"/>
              </w:rPr>
              <w:t>14</w:t>
            </w:r>
          </w:p>
        </w:tc>
      </w:tr>
      <w:tr w:rsidR="00EB3528" w:rsidRPr="00BB7650" w14:paraId="0B362216" w14:textId="77777777" w:rsidTr="00B46756">
        <w:trPr>
          <w:trHeight w:val="330"/>
        </w:trPr>
        <w:tc>
          <w:tcPr>
            <w:tcW w:w="1951" w:type="dxa"/>
            <w:shd w:val="clear" w:color="auto" w:fill="auto"/>
            <w:hideMark/>
          </w:tcPr>
          <w:p w14:paraId="7C30CC05" w14:textId="77777777" w:rsidR="00EB3528" w:rsidRPr="00BB7650" w:rsidRDefault="00EB3528" w:rsidP="00B46756"/>
        </w:tc>
        <w:tc>
          <w:tcPr>
            <w:tcW w:w="1701" w:type="dxa"/>
            <w:shd w:val="clear" w:color="auto" w:fill="auto"/>
            <w:hideMark/>
          </w:tcPr>
          <w:p w14:paraId="770FC35D" w14:textId="77777777" w:rsidR="00EB3528" w:rsidRPr="00BB7650" w:rsidRDefault="00EB3528" w:rsidP="00B46756"/>
        </w:tc>
        <w:tc>
          <w:tcPr>
            <w:tcW w:w="1418" w:type="dxa"/>
            <w:shd w:val="clear" w:color="auto" w:fill="auto"/>
            <w:hideMark/>
          </w:tcPr>
          <w:p w14:paraId="32C6C830" w14:textId="77777777" w:rsidR="00EB3528" w:rsidRPr="00BB7650" w:rsidRDefault="00EB3528" w:rsidP="00B46756">
            <w:r w:rsidRPr="00BB7650">
              <w:rPr>
                <w:rFonts w:hint="eastAsia"/>
              </w:rPr>
              <w:t>257</w:t>
            </w:r>
          </w:p>
        </w:tc>
        <w:tc>
          <w:tcPr>
            <w:tcW w:w="992" w:type="dxa"/>
            <w:shd w:val="clear" w:color="auto" w:fill="auto"/>
            <w:hideMark/>
          </w:tcPr>
          <w:p w14:paraId="0EFAA797" w14:textId="77777777" w:rsidR="00EB3528" w:rsidRPr="00BB7650" w:rsidRDefault="00EB3528" w:rsidP="00B46756"/>
        </w:tc>
        <w:tc>
          <w:tcPr>
            <w:tcW w:w="992" w:type="dxa"/>
            <w:shd w:val="clear" w:color="auto" w:fill="auto"/>
            <w:hideMark/>
          </w:tcPr>
          <w:p w14:paraId="40FC10A4" w14:textId="77777777" w:rsidR="00EB3528" w:rsidRPr="00BB7650" w:rsidRDefault="00EB3528" w:rsidP="00B46756"/>
        </w:tc>
        <w:tc>
          <w:tcPr>
            <w:tcW w:w="1843" w:type="dxa"/>
            <w:shd w:val="clear" w:color="auto" w:fill="auto"/>
            <w:hideMark/>
          </w:tcPr>
          <w:p w14:paraId="211733AE" w14:textId="77777777" w:rsidR="00EB3528" w:rsidRPr="00BB7650" w:rsidRDefault="00EB3528" w:rsidP="00B46756"/>
        </w:tc>
        <w:tc>
          <w:tcPr>
            <w:tcW w:w="1134" w:type="dxa"/>
            <w:shd w:val="clear" w:color="auto" w:fill="auto"/>
            <w:hideMark/>
          </w:tcPr>
          <w:p w14:paraId="1226545C" w14:textId="77777777" w:rsidR="00EB3528" w:rsidRPr="00BB7650" w:rsidRDefault="00EB3528" w:rsidP="00B46756"/>
        </w:tc>
        <w:tc>
          <w:tcPr>
            <w:tcW w:w="1843" w:type="dxa"/>
            <w:shd w:val="clear" w:color="auto" w:fill="auto"/>
            <w:hideMark/>
          </w:tcPr>
          <w:p w14:paraId="637EFF19" w14:textId="77777777" w:rsidR="00EB3528" w:rsidRPr="00BB7650" w:rsidRDefault="00EB3528" w:rsidP="00B46756">
            <w:r w:rsidRPr="00BB7650">
              <w:rPr>
                <w:rFonts w:hint="eastAsia"/>
              </w:rPr>
              <w:t>Placebo</w:t>
            </w:r>
          </w:p>
        </w:tc>
        <w:tc>
          <w:tcPr>
            <w:tcW w:w="1161" w:type="dxa"/>
            <w:shd w:val="clear" w:color="auto" w:fill="auto"/>
            <w:hideMark/>
          </w:tcPr>
          <w:p w14:paraId="1A0D4C55" w14:textId="77777777" w:rsidR="00EB3528" w:rsidRPr="00BB7650" w:rsidRDefault="00EB3528" w:rsidP="00B46756">
            <w:r w:rsidRPr="00BB7650">
              <w:rPr>
                <w:rFonts w:hint="eastAsia"/>
              </w:rPr>
              <w:t>4</w:t>
            </w:r>
          </w:p>
        </w:tc>
      </w:tr>
      <w:tr w:rsidR="00EB3528" w:rsidRPr="00BB7650" w14:paraId="53E3F490" w14:textId="77777777" w:rsidTr="00B46756">
        <w:trPr>
          <w:trHeight w:val="660"/>
        </w:trPr>
        <w:tc>
          <w:tcPr>
            <w:tcW w:w="1951" w:type="dxa"/>
            <w:shd w:val="clear" w:color="auto" w:fill="auto"/>
            <w:hideMark/>
          </w:tcPr>
          <w:p w14:paraId="36C66B3A" w14:textId="77777777" w:rsidR="00EB3528" w:rsidRPr="00BB7650" w:rsidRDefault="00EB3528" w:rsidP="00B46756">
            <w:r w:rsidRPr="00BB7650">
              <w:rPr>
                <w:rFonts w:hint="eastAsia"/>
              </w:rPr>
              <w:t>S Mitchell Harman, 2014 (KEEPS)</w:t>
            </w:r>
          </w:p>
        </w:tc>
        <w:tc>
          <w:tcPr>
            <w:tcW w:w="1701" w:type="dxa"/>
            <w:shd w:val="clear" w:color="auto" w:fill="auto"/>
            <w:hideMark/>
          </w:tcPr>
          <w:p w14:paraId="750C639D" w14:textId="77777777" w:rsidR="00EB3528" w:rsidRPr="00BB7650" w:rsidRDefault="00EB3528" w:rsidP="00B46756">
            <w:r w:rsidRPr="00BB7650">
              <w:rPr>
                <w:rFonts w:hint="eastAsia"/>
              </w:rPr>
              <w:t>NCT00154180</w:t>
            </w:r>
          </w:p>
        </w:tc>
        <w:tc>
          <w:tcPr>
            <w:tcW w:w="1418" w:type="dxa"/>
            <w:shd w:val="clear" w:color="auto" w:fill="auto"/>
            <w:hideMark/>
          </w:tcPr>
          <w:p w14:paraId="77566C2D" w14:textId="77777777" w:rsidR="00EB3528" w:rsidRPr="00BB7650" w:rsidRDefault="00EB3528" w:rsidP="00B46756">
            <w:r w:rsidRPr="00BB7650">
              <w:rPr>
                <w:rFonts w:hint="eastAsia"/>
              </w:rPr>
              <w:t>452</w:t>
            </w:r>
          </w:p>
        </w:tc>
        <w:tc>
          <w:tcPr>
            <w:tcW w:w="992" w:type="dxa"/>
            <w:shd w:val="clear" w:color="auto" w:fill="auto"/>
            <w:hideMark/>
          </w:tcPr>
          <w:p w14:paraId="4980FB26" w14:textId="77777777" w:rsidR="00EB3528" w:rsidRPr="00BB7650" w:rsidRDefault="00EB3528" w:rsidP="00B46756">
            <w:r w:rsidRPr="00BB7650">
              <w:rPr>
                <w:rFonts w:hint="eastAsia"/>
              </w:rPr>
              <w:t>52.7</w:t>
            </w:r>
          </w:p>
        </w:tc>
        <w:tc>
          <w:tcPr>
            <w:tcW w:w="992" w:type="dxa"/>
            <w:shd w:val="clear" w:color="auto" w:fill="auto"/>
            <w:hideMark/>
          </w:tcPr>
          <w:p w14:paraId="742FC3EF" w14:textId="77777777" w:rsidR="00EB3528" w:rsidRPr="00BB7650" w:rsidRDefault="00EB3528" w:rsidP="00B46756">
            <w:r w:rsidRPr="00BB7650">
              <w:rPr>
                <w:rFonts w:hint="eastAsia"/>
              </w:rPr>
              <w:t>F</w:t>
            </w:r>
          </w:p>
        </w:tc>
        <w:tc>
          <w:tcPr>
            <w:tcW w:w="1843" w:type="dxa"/>
            <w:shd w:val="clear" w:color="auto" w:fill="auto"/>
            <w:hideMark/>
          </w:tcPr>
          <w:p w14:paraId="677C8D93" w14:textId="77777777" w:rsidR="00EB3528" w:rsidRPr="00BB7650" w:rsidRDefault="00EB3528" w:rsidP="00B46756">
            <w:r w:rsidRPr="00BB7650">
              <w:rPr>
                <w:rFonts w:hint="eastAsia"/>
              </w:rPr>
              <w:t>postmenopausal</w:t>
            </w:r>
          </w:p>
        </w:tc>
        <w:tc>
          <w:tcPr>
            <w:tcW w:w="1134" w:type="dxa"/>
            <w:shd w:val="clear" w:color="auto" w:fill="auto"/>
            <w:hideMark/>
          </w:tcPr>
          <w:p w14:paraId="30503405" w14:textId="77777777" w:rsidR="00EB3528" w:rsidRPr="00BB7650" w:rsidRDefault="00EB3528" w:rsidP="00B46756">
            <w:r w:rsidRPr="00BB7650">
              <w:rPr>
                <w:rFonts w:hint="eastAsia"/>
              </w:rPr>
              <w:t>208</w:t>
            </w:r>
          </w:p>
        </w:tc>
        <w:tc>
          <w:tcPr>
            <w:tcW w:w="1843" w:type="dxa"/>
            <w:shd w:val="clear" w:color="auto" w:fill="auto"/>
            <w:hideMark/>
          </w:tcPr>
          <w:p w14:paraId="0FE861B6" w14:textId="77777777" w:rsidR="00EB3528" w:rsidRPr="00BB7650" w:rsidRDefault="00EB3528" w:rsidP="00B46756">
            <w:proofErr w:type="spellStart"/>
            <w:r w:rsidRPr="00BB7650">
              <w:rPr>
                <w:rFonts w:hint="eastAsia"/>
              </w:rPr>
              <w:t>Estrogen+Progesterone</w:t>
            </w:r>
            <w:proofErr w:type="spellEnd"/>
          </w:p>
        </w:tc>
        <w:tc>
          <w:tcPr>
            <w:tcW w:w="1161" w:type="dxa"/>
            <w:shd w:val="clear" w:color="auto" w:fill="auto"/>
            <w:hideMark/>
          </w:tcPr>
          <w:p w14:paraId="60F937F1" w14:textId="77777777" w:rsidR="00EB3528" w:rsidRPr="00BB7650" w:rsidRDefault="00EB3528" w:rsidP="00B46756">
            <w:r w:rsidRPr="00BB7650">
              <w:rPr>
                <w:rFonts w:hint="eastAsia"/>
              </w:rPr>
              <w:t>2</w:t>
            </w:r>
          </w:p>
        </w:tc>
      </w:tr>
      <w:tr w:rsidR="00EB3528" w:rsidRPr="00BB7650" w14:paraId="1927E840" w14:textId="77777777" w:rsidTr="00B46756">
        <w:trPr>
          <w:trHeight w:val="330"/>
        </w:trPr>
        <w:tc>
          <w:tcPr>
            <w:tcW w:w="1951" w:type="dxa"/>
            <w:shd w:val="clear" w:color="auto" w:fill="auto"/>
            <w:hideMark/>
          </w:tcPr>
          <w:p w14:paraId="6B2A143F" w14:textId="77777777" w:rsidR="00EB3528" w:rsidRPr="00BB7650" w:rsidRDefault="00EB3528" w:rsidP="00B46756"/>
        </w:tc>
        <w:tc>
          <w:tcPr>
            <w:tcW w:w="1701" w:type="dxa"/>
            <w:shd w:val="clear" w:color="auto" w:fill="auto"/>
            <w:hideMark/>
          </w:tcPr>
          <w:p w14:paraId="4857B038" w14:textId="77777777" w:rsidR="00EB3528" w:rsidRPr="00BB7650" w:rsidRDefault="00EB3528" w:rsidP="00B46756"/>
        </w:tc>
        <w:tc>
          <w:tcPr>
            <w:tcW w:w="1418" w:type="dxa"/>
            <w:shd w:val="clear" w:color="auto" w:fill="auto"/>
            <w:hideMark/>
          </w:tcPr>
          <w:p w14:paraId="67102D95" w14:textId="77777777" w:rsidR="00EB3528" w:rsidRPr="00BB7650" w:rsidRDefault="00EB3528" w:rsidP="00B46756">
            <w:r w:rsidRPr="00BB7650">
              <w:rPr>
                <w:rFonts w:hint="eastAsia"/>
              </w:rPr>
              <w:t>275</w:t>
            </w:r>
          </w:p>
        </w:tc>
        <w:tc>
          <w:tcPr>
            <w:tcW w:w="992" w:type="dxa"/>
            <w:shd w:val="clear" w:color="auto" w:fill="auto"/>
            <w:hideMark/>
          </w:tcPr>
          <w:p w14:paraId="72B193C7" w14:textId="77777777" w:rsidR="00EB3528" w:rsidRPr="00BB7650" w:rsidRDefault="00EB3528" w:rsidP="00B46756"/>
        </w:tc>
        <w:tc>
          <w:tcPr>
            <w:tcW w:w="992" w:type="dxa"/>
            <w:shd w:val="clear" w:color="auto" w:fill="auto"/>
            <w:hideMark/>
          </w:tcPr>
          <w:p w14:paraId="217F33A7" w14:textId="77777777" w:rsidR="00EB3528" w:rsidRPr="00BB7650" w:rsidRDefault="00EB3528" w:rsidP="00B46756"/>
        </w:tc>
        <w:tc>
          <w:tcPr>
            <w:tcW w:w="1843" w:type="dxa"/>
            <w:shd w:val="clear" w:color="auto" w:fill="auto"/>
            <w:hideMark/>
          </w:tcPr>
          <w:p w14:paraId="27ED58F9" w14:textId="77777777" w:rsidR="00EB3528" w:rsidRPr="00BB7650" w:rsidRDefault="00EB3528" w:rsidP="00B46756"/>
        </w:tc>
        <w:tc>
          <w:tcPr>
            <w:tcW w:w="1134" w:type="dxa"/>
            <w:shd w:val="clear" w:color="auto" w:fill="auto"/>
            <w:hideMark/>
          </w:tcPr>
          <w:p w14:paraId="577B10FD" w14:textId="77777777" w:rsidR="00EB3528" w:rsidRPr="00BB7650" w:rsidRDefault="00EB3528" w:rsidP="00B46756"/>
        </w:tc>
        <w:tc>
          <w:tcPr>
            <w:tcW w:w="1843" w:type="dxa"/>
            <w:shd w:val="clear" w:color="auto" w:fill="auto"/>
            <w:hideMark/>
          </w:tcPr>
          <w:p w14:paraId="27478D28" w14:textId="77777777" w:rsidR="00EB3528" w:rsidRPr="00BB7650" w:rsidRDefault="00EB3528" w:rsidP="00B46756">
            <w:r w:rsidRPr="00BB7650">
              <w:rPr>
                <w:rFonts w:hint="eastAsia"/>
              </w:rPr>
              <w:t>Placebo</w:t>
            </w:r>
          </w:p>
        </w:tc>
        <w:tc>
          <w:tcPr>
            <w:tcW w:w="1161" w:type="dxa"/>
            <w:shd w:val="clear" w:color="auto" w:fill="auto"/>
            <w:hideMark/>
          </w:tcPr>
          <w:p w14:paraId="7EFF09CD" w14:textId="77777777" w:rsidR="00EB3528" w:rsidRPr="00BB7650" w:rsidRDefault="00EB3528" w:rsidP="00B46756">
            <w:r w:rsidRPr="00BB7650">
              <w:rPr>
                <w:rFonts w:hint="eastAsia"/>
              </w:rPr>
              <w:t>1</w:t>
            </w:r>
          </w:p>
        </w:tc>
      </w:tr>
      <w:tr w:rsidR="00EB3528" w:rsidRPr="00BB7650" w14:paraId="699B0BDB" w14:textId="77777777" w:rsidTr="00B46756">
        <w:trPr>
          <w:trHeight w:val="1650"/>
        </w:trPr>
        <w:tc>
          <w:tcPr>
            <w:tcW w:w="1951" w:type="dxa"/>
            <w:shd w:val="clear" w:color="auto" w:fill="auto"/>
            <w:hideMark/>
          </w:tcPr>
          <w:p w14:paraId="2B058C95" w14:textId="77777777" w:rsidR="00EB3528" w:rsidRPr="00BB7650" w:rsidRDefault="00EB3528" w:rsidP="00B46756">
            <w:r w:rsidRPr="00BB7650">
              <w:rPr>
                <w:rFonts w:hint="eastAsia"/>
              </w:rPr>
              <w:lastRenderedPageBreak/>
              <w:t xml:space="preserve">P </w:t>
            </w:r>
            <w:proofErr w:type="spellStart"/>
            <w:r w:rsidRPr="00BB7650">
              <w:rPr>
                <w:rFonts w:hint="eastAsia"/>
              </w:rPr>
              <w:t>Angerer</w:t>
            </w:r>
            <w:proofErr w:type="spellEnd"/>
            <w:r w:rsidRPr="00BB7650">
              <w:rPr>
                <w:rFonts w:hint="eastAsia"/>
              </w:rPr>
              <w:t>, 2001 (PHOREA)</w:t>
            </w:r>
          </w:p>
        </w:tc>
        <w:tc>
          <w:tcPr>
            <w:tcW w:w="1701" w:type="dxa"/>
            <w:shd w:val="clear" w:color="auto" w:fill="auto"/>
            <w:hideMark/>
          </w:tcPr>
          <w:p w14:paraId="0EEF05DA" w14:textId="77777777" w:rsidR="00EB3528" w:rsidRPr="00BB7650" w:rsidRDefault="00EB3528" w:rsidP="00B46756"/>
        </w:tc>
        <w:tc>
          <w:tcPr>
            <w:tcW w:w="1418" w:type="dxa"/>
            <w:shd w:val="clear" w:color="auto" w:fill="auto"/>
            <w:hideMark/>
          </w:tcPr>
          <w:p w14:paraId="02C027E2" w14:textId="77777777" w:rsidR="00EB3528" w:rsidRPr="00BB7650" w:rsidRDefault="00EB3528" w:rsidP="00B46756">
            <w:r w:rsidRPr="00BB7650">
              <w:rPr>
                <w:rFonts w:hint="eastAsia"/>
              </w:rPr>
              <w:t>215</w:t>
            </w:r>
          </w:p>
        </w:tc>
        <w:tc>
          <w:tcPr>
            <w:tcW w:w="992" w:type="dxa"/>
            <w:shd w:val="clear" w:color="auto" w:fill="auto"/>
            <w:hideMark/>
          </w:tcPr>
          <w:p w14:paraId="20C6B89C" w14:textId="77777777" w:rsidR="00EB3528" w:rsidRPr="00BB7650" w:rsidRDefault="00EB3528" w:rsidP="00B46756">
            <w:r w:rsidRPr="00BB7650">
              <w:rPr>
                <w:rFonts w:hint="eastAsia"/>
              </w:rPr>
              <w:t>NA</w:t>
            </w:r>
          </w:p>
        </w:tc>
        <w:tc>
          <w:tcPr>
            <w:tcW w:w="992" w:type="dxa"/>
            <w:shd w:val="clear" w:color="auto" w:fill="auto"/>
            <w:hideMark/>
          </w:tcPr>
          <w:p w14:paraId="02A4F24C" w14:textId="77777777" w:rsidR="00EB3528" w:rsidRPr="00BB7650" w:rsidRDefault="00EB3528" w:rsidP="00B46756">
            <w:r w:rsidRPr="00BB7650">
              <w:rPr>
                <w:rFonts w:hint="eastAsia"/>
              </w:rPr>
              <w:t>F</w:t>
            </w:r>
          </w:p>
        </w:tc>
        <w:tc>
          <w:tcPr>
            <w:tcW w:w="1843" w:type="dxa"/>
            <w:shd w:val="clear" w:color="auto" w:fill="auto"/>
            <w:hideMark/>
          </w:tcPr>
          <w:p w14:paraId="0CF00BE1" w14:textId="77777777" w:rsidR="00EB3528" w:rsidRPr="00BB7650" w:rsidRDefault="00EB3528" w:rsidP="00B46756">
            <w:r w:rsidRPr="00BB7650">
              <w:rPr>
                <w:rFonts w:hint="eastAsia"/>
              </w:rPr>
              <w:t>postmenopausal with increased intima-media thickness in &gt;/=1 segment of the carotid arteries</w:t>
            </w:r>
          </w:p>
        </w:tc>
        <w:tc>
          <w:tcPr>
            <w:tcW w:w="1134" w:type="dxa"/>
            <w:shd w:val="clear" w:color="auto" w:fill="auto"/>
            <w:hideMark/>
          </w:tcPr>
          <w:p w14:paraId="7004680A" w14:textId="77777777" w:rsidR="00EB3528" w:rsidRPr="00BB7650" w:rsidRDefault="00EB3528" w:rsidP="00B46756">
            <w:r w:rsidRPr="00BB7650">
              <w:rPr>
                <w:rFonts w:hint="eastAsia"/>
              </w:rPr>
              <w:t>48</w:t>
            </w:r>
          </w:p>
        </w:tc>
        <w:tc>
          <w:tcPr>
            <w:tcW w:w="1843" w:type="dxa"/>
            <w:shd w:val="clear" w:color="auto" w:fill="auto"/>
            <w:hideMark/>
          </w:tcPr>
          <w:p w14:paraId="74184C65" w14:textId="77777777" w:rsidR="00EB3528" w:rsidRPr="00BB7650" w:rsidRDefault="00EB3528" w:rsidP="00B46756">
            <w:proofErr w:type="spellStart"/>
            <w:r w:rsidRPr="00BB7650">
              <w:rPr>
                <w:rFonts w:hint="eastAsia"/>
              </w:rPr>
              <w:t>Estrogen+Progesterone</w:t>
            </w:r>
            <w:proofErr w:type="spellEnd"/>
          </w:p>
        </w:tc>
        <w:tc>
          <w:tcPr>
            <w:tcW w:w="1161" w:type="dxa"/>
            <w:shd w:val="clear" w:color="auto" w:fill="auto"/>
            <w:hideMark/>
          </w:tcPr>
          <w:p w14:paraId="6337AAA9" w14:textId="77777777" w:rsidR="00EB3528" w:rsidRPr="00BB7650" w:rsidRDefault="00EB3528" w:rsidP="00B46756">
            <w:r w:rsidRPr="00BB7650">
              <w:rPr>
                <w:rFonts w:hint="eastAsia"/>
              </w:rPr>
              <w:t>3</w:t>
            </w:r>
          </w:p>
        </w:tc>
      </w:tr>
      <w:tr w:rsidR="00EB3528" w:rsidRPr="00BB7650" w14:paraId="7793DBB6" w14:textId="77777777" w:rsidTr="00B46756">
        <w:trPr>
          <w:trHeight w:val="330"/>
        </w:trPr>
        <w:tc>
          <w:tcPr>
            <w:tcW w:w="1951" w:type="dxa"/>
            <w:shd w:val="clear" w:color="auto" w:fill="auto"/>
            <w:hideMark/>
          </w:tcPr>
          <w:p w14:paraId="7C22B110" w14:textId="77777777" w:rsidR="00EB3528" w:rsidRPr="00BB7650" w:rsidRDefault="00EB3528" w:rsidP="00B46756"/>
        </w:tc>
        <w:tc>
          <w:tcPr>
            <w:tcW w:w="1701" w:type="dxa"/>
            <w:shd w:val="clear" w:color="auto" w:fill="auto"/>
            <w:hideMark/>
          </w:tcPr>
          <w:p w14:paraId="59EFB137" w14:textId="77777777" w:rsidR="00EB3528" w:rsidRPr="00BB7650" w:rsidRDefault="00EB3528" w:rsidP="00B46756"/>
        </w:tc>
        <w:tc>
          <w:tcPr>
            <w:tcW w:w="1418" w:type="dxa"/>
            <w:shd w:val="clear" w:color="auto" w:fill="auto"/>
            <w:hideMark/>
          </w:tcPr>
          <w:p w14:paraId="5B6E754D" w14:textId="77777777" w:rsidR="00EB3528" w:rsidRPr="00BB7650" w:rsidRDefault="00EB3528" w:rsidP="00B46756">
            <w:r w:rsidRPr="00BB7650">
              <w:rPr>
                <w:rFonts w:hint="eastAsia"/>
              </w:rPr>
              <w:t>106</w:t>
            </w:r>
          </w:p>
        </w:tc>
        <w:tc>
          <w:tcPr>
            <w:tcW w:w="992" w:type="dxa"/>
            <w:shd w:val="clear" w:color="auto" w:fill="auto"/>
            <w:hideMark/>
          </w:tcPr>
          <w:p w14:paraId="37970183" w14:textId="77777777" w:rsidR="00EB3528" w:rsidRPr="00BB7650" w:rsidRDefault="00EB3528" w:rsidP="00B46756"/>
        </w:tc>
        <w:tc>
          <w:tcPr>
            <w:tcW w:w="992" w:type="dxa"/>
            <w:shd w:val="clear" w:color="auto" w:fill="auto"/>
            <w:hideMark/>
          </w:tcPr>
          <w:p w14:paraId="3721BFB4" w14:textId="77777777" w:rsidR="00EB3528" w:rsidRPr="00BB7650" w:rsidRDefault="00EB3528" w:rsidP="00B46756"/>
        </w:tc>
        <w:tc>
          <w:tcPr>
            <w:tcW w:w="1843" w:type="dxa"/>
            <w:shd w:val="clear" w:color="auto" w:fill="auto"/>
            <w:hideMark/>
          </w:tcPr>
          <w:p w14:paraId="24C43050" w14:textId="77777777" w:rsidR="00EB3528" w:rsidRPr="00BB7650" w:rsidRDefault="00EB3528" w:rsidP="00B46756"/>
        </w:tc>
        <w:tc>
          <w:tcPr>
            <w:tcW w:w="1134" w:type="dxa"/>
            <w:shd w:val="clear" w:color="auto" w:fill="auto"/>
            <w:hideMark/>
          </w:tcPr>
          <w:p w14:paraId="157E3153" w14:textId="77777777" w:rsidR="00EB3528" w:rsidRPr="00BB7650" w:rsidRDefault="00EB3528" w:rsidP="00B46756"/>
        </w:tc>
        <w:tc>
          <w:tcPr>
            <w:tcW w:w="1843" w:type="dxa"/>
            <w:shd w:val="clear" w:color="auto" w:fill="auto"/>
            <w:hideMark/>
          </w:tcPr>
          <w:p w14:paraId="253702D6" w14:textId="77777777" w:rsidR="00EB3528" w:rsidRPr="00BB7650" w:rsidRDefault="00EB3528" w:rsidP="00B46756">
            <w:r w:rsidRPr="00BB7650">
              <w:rPr>
                <w:rFonts w:hint="eastAsia"/>
              </w:rPr>
              <w:t>Placebo</w:t>
            </w:r>
          </w:p>
        </w:tc>
        <w:tc>
          <w:tcPr>
            <w:tcW w:w="1161" w:type="dxa"/>
            <w:shd w:val="clear" w:color="auto" w:fill="auto"/>
            <w:hideMark/>
          </w:tcPr>
          <w:p w14:paraId="4A74A2BC" w14:textId="77777777" w:rsidR="00EB3528" w:rsidRPr="00BB7650" w:rsidRDefault="00EB3528" w:rsidP="00B46756">
            <w:r w:rsidRPr="00BB7650">
              <w:rPr>
                <w:rFonts w:hint="eastAsia"/>
              </w:rPr>
              <w:t>2</w:t>
            </w:r>
          </w:p>
        </w:tc>
      </w:tr>
      <w:tr w:rsidR="00EB3528" w:rsidRPr="00BB7650" w14:paraId="3DDFD9B8" w14:textId="77777777" w:rsidTr="00B46756">
        <w:trPr>
          <w:trHeight w:val="660"/>
        </w:trPr>
        <w:tc>
          <w:tcPr>
            <w:tcW w:w="1951" w:type="dxa"/>
            <w:shd w:val="clear" w:color="auto" w:fill="auto"/>
            <w:hideMark/>
          </w:tcPr>
          <w:p w14:paraId="7E60D803" w14:textId="77777777" w:rsidR="00EB3528" w:rsidRPr="00BB7650" w:rsidRDefault="00EB3528" w:rsidP="00B46756">
            <w:r w:rsidRPr="00BB7650">
              <w:rPr>
                <w:rFonts w:hint="eastAsia"/>
              </w:rPr>
              <w:t xml:space="preserve">Sheila </w:t>
            </w:r>
            <w:proofErr w:type="spellStart"/>
            <w:r w:rsidRPr="00BB7650">
              <w:rPr>
                <w:rFonts w:hint="eastAsia"/>
              </w:rPr>
              <w:t>Ronkin</w:t>
            </w:r>
            <w:proofErr w:type="spellEnd"/>
            <w:r w:rsidRPr="00BB7650">
              <w:rPr>
                <w:rFonts w:hint="eastAsia"/>
              </w:rPr>
              <w:t>, 2005a</w:t>
            </w:r>
          </w:p>
        </w:tc>
        <w:tc>
          <w:tcPr>
            <w:tcW w:w="1701" w:type="dxa"/>
            <w:shd w:val="clear" w:color="auto" w:fill="auto"/>
            <w:hideMark/>
          </w:tcPr>
          <w:p w14:paraId="644BF7E1" w14:textId="77777777" w:rsidR="00EB3528" w:rsidRPr="00BB7650" w:rsidRDefault="00EB3528" w:rsidP="00B46756"/>
        </w:tc>
        <w:tc>
          <w:tcPr>
            <w:tcW w:w="1418" w:type="dxa"/>
            <w:shd w:val="clear" w:color="auto" w:fill="auto"/>
            <w:hideMark/>
          </w:tcPr>
          <w:p w14:paraId="51715844" w14:textId="77777777" w:rsidR="00EB3528" w:rsidRPr="00BB7650" w:rsidRDefault="00EB3528" w:rsidP="00B46756">
            <w:r w:rsidRPr="00BB7650">
              <w:rPr>
                <w:rFonts w:hint="eastAsia"/>
              </w:rPr>
              <w:t>249</w:t>
            </w:r>
          </w:p>
        </w:tc>
        <w:tc>
          <w:tcPr>
            <w:tcW w:w="992" w:type="dxa"/>
            <w:shd w:val="clear" w:color="auto" w:fill="auto"/>
            <w:hideMark/>
          </w:tcPr>
          <w:p w14:paraId="04540744" w14:textId="77777777" w:rsidR="00EB3528" w:rsidRPr="00BB7650" w:rsidRDefault="00EB3528" w:rsidP="00B46756">
            <w:r w:rsidRPr="00BB7650">
              <w:rPr>
                <w:rFonts w:hint="eastAsia"/>
              </w:rPr>
              <w:t>53</w:t>
            </w:r>
          </w:p>
        </w:tc>
        <w:tc>
          <w:tcPr>
            <w:tcW w:w="992" w:type="dxa"/>
            <w:shd w:val="clear" w:color="auto" w:fill="auto"/>
            <w:hideMark/>
          </w:tcPr>
          <w:p w14:paraId="26A77806" w14:textId="77777777" w:rsidR="00EB3528" w:rsidRPr="00BB7650" w:rsidRDefault="00EB3528" w:rsidP="00B46756">
            <w:r w:rsidRPr="00BB7650">
              <w:rPr>
                <w:rFonts w:hint="eastAsia"/>
              </w:rPr>
              <w:t>F</w:t>
            </w:r>
          </w:p>
        </w:tc>
        <w:tc>
          <w:tcPr>
            <w:tcW w:w="1843" w:type="dxa"/>
            <w:shd w:val="clear" w:color="auto" w:fill="auto"/>
            <w:hideMark/>
          </w:tcPr>
          <w:p w14:paraId="01B43A20" w14:textId="77777777" w:rsidR="00EB3528" w:rsidRPr="00BB7650" w:rsidRDefault="00EB3528" w:rsidP="00B46756">
            <w:r w:rsidRPr="00BB7650">
              <w:rPr>
                <w:rFonts w:hint="eastAsia"/>
              </w:rPr>
              <w:t>postmenopausal</w:t>
            </w:r>
          </w:p>
        </w:tc>
        <w:tc>
          <w:tcPr>
            <w:tcW w:w="1134" w:type="dxa"/>
            <w:shd w:val="clear" w:color="auto" w:fill="auto"/>
            <w:hideMark/>
          </w:tcPr>
          <w:p w14:paraId="7A269D16" w14:textId="77777777" w:rsidR="00EB3528" w:rsidRPr="00BB7650" w:rsidRDefault="00EB3528" w:rsidP="00B46756">
            <w:r w:rsidRPr="00BB7650">
              <w:rPr>
                <w:rFonts w:hint="eastAsia"/>
              </w:rPr>
              <w:t>26</w:t>
            </w:r>
          </w:p>
        </w:tc>
        <w:tc>
          <w:tcPr>
            <w:tcW w:w="1843" w:type="dxa"/>
            <w:shd w:val="clear" w:color="auto" w:fill="auto"/>
            <w:hideMark/>
          </w:tcPr>
          <w:p w14:paraId="36654F6E" w14:textId="77777777" w:rsidR="00EB3528" w:rsidRPr="00BB7650" w:rsidRDefault="00EB3528" w:rsidP="00B46756">
            <w:proofErr w:type="spellStart"/>
            <w:r w:rsidRPr="00BB7650">
              <w:rPr>
                <w:rFonts w:hint="eastAsia"/>
              </w:rPr>
              <w:t>Bazedoxifene</w:t>
            </w:r>
            <w:proofErr w:type="spellEnd"/>
            <w:r w:rsidRPr="00BB7650">
              <w:rPr>
                <w:rFonts w:hint="eastAsia"/>
              </w:rPr>
              <w:t>/</w:t>
            </w:r>
            <w:proofErr w:type="spellStart"/>
            <w:r w:rsidRPr="00BB7650">
              <w:rPr>
                <w:rFonts w:hint="eastAsia"/>
              </w:rPr>
              <w:t>Estrogen+Progesterone</w:t>
            </w:r>
            <w:proofErr w:type="spellEnd"/>
          </w:p>
        </w:tc>
        <w:tc>
          <w:tcPr>
            <w:tcW w:w="1161" w:type="dxa"/>
            <w:shd w:val="clear" w:color="auto" w:fill="auto"/>
            <w:hideMark/>
          </w:tcPr>
          <w:p w14:paraId="67A4F1DF" w14:textId="77777777" w:rsidR="00EB3528" w:rsidRPr="00BB7650" w:rsidRDefault="00EB3528" w:rsidP="00B46756">
            <w:r w:rsidRPr="00BB7650">
              <w:rPr>
                <w:rFonts w:hint="eastAsia"/>
              </w:rPr>
              <w:t>0</w:t>
            </w:r>
          </w:p>
        </w:tc>
      </w:tr>
      <w:tr w:rsidR="00EB3528" w:rsidRPr="00BB7650" w14:paraId="29A5FB25" w14:textId="77777777" w:rsidTr="00B46756">
        <w:trPr>
          <w:trHeight w:val="330"/>
        </w:trPr>
        <w:tc>
          <w:tcPr>
            <w:tcW w:w="1951" w:type="dxa"/>
            <w:shd w:val="clear" w:color="auto" w:fill="auto"/>
            <w:hideMark/>
          </w:tcPr>
          <w:p w14:paraId="4FB03C4A" w14:textId="77777777" w:rsidR="00EB3528" w:rsidRPr="00BB7650" w:rsidRDefault="00EB3528" w:rsidP="00B46756"/>
        </w:tc>
        <w:tc>
          <w:tcPr>
            <w:tcW w:w="1701" w:type="dxa"/>
            <w:shd w:val="clear" w:color="auto" w:fill="auto"/>
            <w:hideMark/>
          </w:tcPr>
          <w:p w14:paraId="3705B18F" w14:textId="77777777" w:rsidR="00EB3528" w:rsidRPr="00BB7650" w:rsidRDefault="00EB3528" w:rsidP="00B46756"/>
        </w:tc>
        <w:tc>
          <w:tcPr>
            <w:tcW w:w="1418" w:type="dxa"/>
            <w:shd w:val="clear" w:color="auto" w:fill="auto"/>
            <w:hideMark/>
          </w:tcPr>
          <w:p w14:paraId="70798A25" w14:textId="77777777" w:rsidR="00EB3528" w:rsidRPr="00BB7650" w:rsidRDefault="00EB3528" w:rsidP="00B46756">
            <w:r w:rsidRPr="00BB7650">
              <w:rPr>
                <w:rFonts w:hint="eastAsia"/>
              </w:rPr>
              <w:t>53</w:t>
            </w:r>
          </w:p>
        </w:tc>
        <w:tc>
          <w:tcPr>
            <w:tcW w:w="992" w:type="dxa"/>
            <w:shd w:val="clear" w:color="auto" w:fill="auto"/>
            <w:hideMark/>
          </w:tcPr>
          <w:p w14:paraId="01B5AD6C" w14:textId="77777777" w:rsidR="00EB3528" w:rsidRPr="00BB7650" w:rsidRDefault="00EB3528" w:rsidP="00B46756"/>
        </w:tc>
        <w:tc>
          <w:tcPr>
            <w:tcW w:w="992" w:type="dxa"/>
            <w:shd w:val="clear" w:color="auto" w:fill="auto"/>
            <w:hideMark/>
          </w:tcPr>
          <w:p w14:paraId="31CAC501" w14:textId="77777777" w:rsidR="00EB3528" w:rsidRPr="00BB7650" w:rsidRDefault="00EB3528" w:rsidP="00B46756"/>
        </w:tc>
        <w:tc>
          <w:tcPr>
            <w:tcW w:w="1843" w:type="dxa"/>
            <w:shd w:val="clear" w:color="auto" w:fill="auto"/>
            <w:hideMark/>
          </w:tcPr>
          <w:p w14:paraId="4AF476C1" w14:textId="77777777" w:rsidR="00EB3528" w:rsidRPr="00BB7650" w:rsidRDefault="00EB3528" w:rsidP="00B46756"/>
        </w:tc>
        <w:tc>
          <w:tcPr>
            <w:tcW w:w="1134" w:type="dxa"/>
            <w:shd w:val="clear" w:color="auto" w:fill="auto"/>
            <w:hideMark/>
          </w:tcPr>
          <w:p w14:paraId="1F7CAE38" w14:textId="77777777" w:rsidR="00EB3528" w:rsidRPr="00BB7650" w:rsidRDefault="00EB3528" w:rsidP="00B46756"/>
        </w:tc>
        <w:tc>
          <w:tcPr>
            <w:tcW w:w="1843" w:type="dxa"/>
            <w:shd w:val="clear" w:color="auto" w:fill="auto"/>
            <w:hideMark/>
          </w:tcPr>
          <w:p w14:paraId="0D346799" w14:textId="77777777" w:rsidR="00EB3528" w:rsidRPr="00BB7650" w:rsidRDefault="00EB3528" w:rsidP="00B46756">
            <w:r w:rsidRPr="00BB7650">
              <w:rPr>
                <w:rFonts w:hint="eastAsia"/>
              </w:rPr>
              <w:t>Placebo</w:t>
            </w:r>
          </w:p>
        </w:tc>
        <w:tc>
          <w:tcPr>
            <w:tcW w:w="1161" w:type="dxa"/>
            <w:shd w:val="clear" w:color="auto" w:fill="auto"/>
            <w:hideMark/>
          </w:tcPr>
          <w:p w14:paraId="2E771679" w14:textId="77777777" w:rsidR="00EB3528" w:rsidRPr="00BB7650" w:rsidRDefault="00EB3528" w:rsidP="00B46756">
            <w:r w:rsidRPr="00BB7650">
              <w:rPr>
                <w:rFonts w:hint="eastAsia"/>
              </w:rPr>
              <w:t>0</w:t>
            </w:r>
          </w:p>
        </w:tc>
      </w:tr>
      <w:tr w:rsidR="00EB3528" w:rsidRPr="00BB7650" w14:paraId="1E3512FB" w14:textId="77777777" w:rsidTr="00B46756">
        <w:trPr>
          <w:trHeight w:val="330"/>
        </w:trPr>
        <w:tc>
          <w:tcPr>
            <w:tcW w:w="1951" w:type="dxa"/>
            <w:shd w:val="clear" w:color="auto" w:fill="auto"/>
            <w:hideMark/>
          </w:tcPr>
          <w:p w14:paraId="5FA09674" w14:textId="77777777" w:rsidR="00EB3528" w:rsidRPr="00BB7650" w:rsidRDefault="00EB3528" w:rsidP="00B46756">
            <w:r w:rsidRPr="00BB7650">
              <w:rPr>
                <w:rFonts w:hint="eastAsia"/>
              </w:rPr>
              <w:t xml:space="preserve">Sheila </w:t>
            </w:r>
            <w:proofErr w:type="spellStart"/>
            <w:r w:rsidRPr="00BB7650">
              <w:rPr>
                <w:rFonts w:hint="eastAsia"/>
              </w:rPr>
              <w:t>Ronkin</w:t>
            </w:r>
            <w:proofErr w:type="spellEnd"/>
            <w:r w:rsidRPr="00BB7650">
              <w:rPr>
                <w:rFonts w:hint="eastAsia"/>
              </w:rPr>
              <w:t>, 2005b</w:t>
            </w:r>
          </w:p>
        </w:tc>
        <w:tc>
          <w:tcPr>
            <w:tcW w:w="1701" w:type="dxa"/>
            <w:shd w:val="clear" w:color="auto" w:fill="auto"/>
            <w:hideMark/>
          </w:tcPr>
          <w:p w14:paraId="2EB8BC14" w14:textId="77777777" w:rsidR="00EB3528" w:rsidRPr="00BB7650" w:rsidRDefault="00EB3528" w:rsidP="00B46756"/>
        </w:tc>
        <w:tc>
          <w:tcPr>
            <w:tcW w:w="1418" w:type="dxa"/>
            <w:shd w:val="clear" w:color="auto" w:fill="auto"/>
            <w:hideMark/>
          </w:tcPr>
          <w:p w14:paraId="0014203D" w14:textId="77777777" w:rsidR="00EB3528" w:rsidRPr="00BB7650" w:rsidRDefault="00EB3528" w:rsidP="00B46756">
            <w:r w:rsidRPr="00BB7650">
              <w:rPr>
                <w:rFonts w:hint="eastAsia"/>
              </w:rPr>
              <w:t>143</w:t>
            </w:r>
          </w:p>
        </w:tc>
        <w:tc>
          <w:tcPr>
            <w:tcW w:w="992" w:type="dxa"/>
            <w:shd w:val="clear" w:color="auto" w:fill="auto"/>
            <w:hideMark/>
          </w:tcPr>
          <w:p w14:paraId="1F2576E4" w14:textId="77777777" w:rsidR="00EB3528" w:rsidRPr="00BB7650" w:rsidRDefault="00EB3528" w:rsidP="00B46756">
            <w:r w:rsidRPr="00BB7650">
              <w:rPr>
                <w:rFonts w:hint="eastAsia"/>
              </w:rPr>
              <w:t>52.5</w:t>
            </w:r>
          </w:p>
        </w:tc>
        <w:tc>
          <w:tcPr>
            <w:tcW w:w="992" w:type="dxa"/>
            <w:shd w:val="clear" w:color="auto" w:fill="auto"/>
            <w:hideMark/>
          </w:tcPr>
          <w:p w14:paraId="7B4EBB2E" w14:textId="77777777" w:rsidR="00EB3528" w:rsidRPr="00BB7650" w:rsidRDefault="00EB3528" w:rsidP="00B46756">
            <w:r w:rsidRPr="00BB7650">
              <w:rPr>
                <w:rFonts w:hint="eastAsia"/>
              </w:rPr>
              <w:t>F</w:t>
            </w:r>
          </w:p>
        </w:tc>
        <w:tc>
          <w:tcPr>
            <w:tcW w:w="1843" w:type="dxa"/>
            <w:shd w:val="clear" w:color="auto" w:fill="auto"/>
            <w:hideMark/>
          </w:tcPr>
          <w:p w14:paraId="166FBD96" w14:textId="77777777" w:rsidR="00EB3528" w:rsidRPr="00BB7650" w:rsidRDefault="00EB3528" w:rsidP="00B46756">
            <w:r w:rsidRPr="00BB7650">
              <w:rPr>
                <w:rFonts w:hint="eastAsia"/>
              </w:rPr>
              <w:t>postmenopausal</w:t>
            </w:r>
          </w:p>
        </w:tc>
        <w:tc>
          <w:tcPr>
            <w:tcW w:w="1134" w:type="dxa"/>
            <w:shd w:val="clear" w:color="auto" w:fill="auto"/>
            <w:hideMark/>
          </w:tcPr>
          <w:p w14:paraId="57C8F04B" w14:textId="77777777" w:rsidR="00EB3528" w:rsidRPr="00BB7650" w:rsidRDefault="00EB3528" w:rsidP="00B46756">
            <w:r w:rsidRPr="00BB7650">
              <w:rPr>
                <w:rFonts w:hint="eastAsia"/>
              </w:rPr>
              <w:t>26</w:t>
            </w:r>
          </w:p>
        </w:tc>
        <w:tc>
          <w:tcPr>
            <w:tcW w:w="1843" w:type="dxa"/>
            <w:shd w:val="clear" w:color="auto" w:fill="auto"/>
            <w:hideMark/>
          </w:tcPr>
          <w:p w14:paraId="52B74E0D" w14:textId="77777777" w:rsidR="00EB3528" w:rsidRPr="00BB7650" w:rsidRDefault="00EB3528" w:rsidP="00B46756">
            <w:proofErr w:type="spellStart"/>
            <w:r w:rsidRPr="00BB7650">
              <w:rPr>
                <w:rFonts w:hint="eastAsia"/>
              </w:rPr>
              <w:t>Bazedoxifene</w:t>
            </w:r>
            <w:proofErr w:type="spellEnd"/>
          </w:p>
        </w:tc>
        <w:tc>
          <w:tcPr>
            <w:tcW w:w="1161" w:type="dxa"/>
            <w:shd w:val="clear" w:color="auto" w:fill="auto"/>
            <w:hideMark/>
          </w:tcPr>
          <w:p w14:paraId="5D3A3CA3" w14:textId="77777777" w:rsidR="00EB3528" w:rsidRPr="00BB7650" w:rsidRDefault="00EB3528" w:rsidP="00B46756">
            <w:r w:rsidRPr="00BB7650">
              <w:rPr>
                <w:rFonts w:hint="eastAsia"/>
              </w:rPr>
              <w:t>1</w:t>
            </w:r>
          </w:p>
        </w:tc>
      </w:tr>
      <w:tr w:rsidR="00EB3528" w:rsidRPr="00BB7650" w14:paraId="4C9B0CA6" w14:textId="77777777" w:rsidTr="00B46756">
        <w:trPr>
          <w:trHeight w:val="330"/>
        </w:trPr>
        <w:tc>
          <w:tcPr>
            <w:tcW w:w="1951" w:type="dxa"/>
            <w:shd w:val="clear" w:color="auto" w:fill="auto"/>
            <w:hideMark/>
          </w:tcPr>
          <w:p w14:paraId="7525F1E2" w14:textId="77777777" w:rsidR="00EB3528" w:rsidRPr="00BB7650" w:rsidRDefault="00EB3528" w:rsidP="00B46756"/>
        </w:tc>
        <w:tc>
          <w:tcPr>
            <w:tcW w:w="1701" w:type="dxa"/>
            <w:shd w:val="clear" w:color="auto" w:fill="auto"/>
            <w:hideMark/>
          </w:tcPr>
          <w:p w14:paraId="4BBD6EFA" w14:textId="77777777" w:rsidR="00EB3528" w:rsidRPr="00BB7650" w:rsidRDefault="00EB3528" w:rsidP="00B46756"/>
        </w:tc>
        <w:tc>
          <w:tcPr>
            <w:tcW w:w="1418" w:type="dxa"/>
            <w:shd w:val="clear" w:color="auto" w:fill="auto"/>
            <w:hideMark/>
          </w:tcPr>
          <w:p w14:paraId="3D573AAC" w14:textId="77777777" w:rsidR="00EB3528" w:rsidRPr="00BB7650" w:rsidRDefault="00EB3528" w:rsidP="00B46756">
            <w:r w:rsidRPr="00BB7650">
              <w:rPr>
                <w:rFonts w:hint="eastAsia"/>
              </w:rPr>
              <w:t>52</w:t>
            </w:r>
          </w:p>
        </w:tc>
        <w:tc>
          <w:tcPr>
            <w:tcW w:w="992" w:type="dxa"/>
            <w:shd w:val="clear" w:color="auto" w:fill="auto"/>
            <w:hideMark/>
          </w:tcPr>
          <w:p w14:paraId="5672A7C2" w14:textId="77777777" w:rsidR="00EB3528" w:rsidRPr="00BB7650" w:rsidRDefault="00EB3528" w:rsidP="00B46756"/>
        </w:tc>
        <w:tc>
          <w:tcPr>
            <w:tcW w:w="992" w:type="dxa"/>
            <w:shd w:val="clear" w:color="auto" w:fill="auto"/>
            <w:hideMark/>
          </w:tcPr>
          <w:p w14:paraId="079A9E10" w14:textId="77777777" w:rsidR="00EB3528" w:rsidRPr="00BB7650" w:rsidRDefault="00EB3528" w:rsidP="00B46756"/>
        </w:tc>
        <w:tc>
          <w:tcPr>
            <w:tcW w:w="1843" w:type="dxa"/>
            <w:shd w:val="clear" w:color="auto" w:fill="auto"/>
            <w:hideMark/>
          </w:tcPr>
          <w:p w14:paraId="51AE8475" w14:textId="77777777" w:rsidR="00EB3528" w:rsidRPr="00BB7650" w:rsidRDefault="00EB3528" w:rsidP="00B46756"/>
        </w:tc>
        <w:tc>
          <w:tcPr>
            <w:tcW w:w="1134" w:type="dxa"/>
            <w:shd w:val="clear" w:color="auto" w:fill="auto"/>
            <w:hideMark/>
          </w:tcPr>
          <w:p w14:paraId="2F1C62A2" w14:textId="77777777" w:rsidR="00EB3528" w:rsidRPr="00BB7650" w:rsidRDefault="00EB3528" w:rsidP="00B46756"/>
        </w:tc>
        <w:tc>
          <w:tcPr>
            <w:tcW w:w="1843" w:type="dxa"/>
            <w:shd w:val="clear" w:color="auto" w:fill="auto"/>
            <w:hideMark/>
          </w:tcPr>
          <w:p w14:paraId="6F00AA6E" w14:textId="77777777" w:rsidR="00EB3528" w:rsidRPr="00BB7650" w:rsidRDefault="00EB3528" w:rsidP="00B46756">
            <w:r w:rsidRPr="00BB7650">
              <w:rPr>
                <w:rFonts w:hint="eastAsia"/>
              </w:rPr>
              <w:t>Placebo</w:t>
            </w:r>
          </w:p>
        </w:tc>
        <w:tc>
          <w:tcPr>
            <w:tcW w:w="1161" w:type="dxa"/>
            <w:shd w:val="clear" w:color="auto" w:fill="auto"/>
            <w:hideMark/>
          </w:tcPr>
          <w:p w14:paraId="0797260A" w14:textId="77777777" w:rsidR="00EB3528" w:rsidRPr="00BB7650" w:rsidRDefault="00EB3528" w:rsidP="00B46756">
            <w:r w:rsidRPr="00BB7650">
              <w:rPr>
                <w:rFonts w:hint="eastAsia"/>
              </w:rPr>
              <w:t>0</w:t>
            </w:r>
          </w:p>
        </w:tc>
      </w:tr>
      <w:tr w:rsidR="00EB3528" w:rsidRPr="00BB7650" w14:paraId="76D78B30" w14:textId="77777777" w:rsidTr="00B46756">
        <w:trPr>
          <w:trHeight w:val="660"/>
        </w:trPr>
        <w:tc>
          <w:tcPr>
            <w:tcW w:w="1951" w:type="dxa"/>
            <w:shd w:val="clear" w:color="auto" w:fill="auto"/>
            <w:hideMark/>
          </w:tcPr>
          <w:p w14:paraId="73410CED" w14:textId="77777777" w:rsidR="00EB3528" w:rsidRPr="00BB7650" w:rsidRDefault="00EB3528" w:rsidP="00B46756">
            <w:r w:rsidRPr="00BB7650">
              <w:rPr>
                <w:rFonts w:hint="eastAsia"/>
              </w:rPr>
              <w:t>S Y Ran, 2017</w:t>
            </w:r>
          </w:p>
        </w:tc>
        <w:tc>
          <w:tcPr>
            <w:tcW w:w="1701" w:type="dxa"/>
            <w:shd w:val="clear" w:color="auto" w:fill="auto"/>
            <w:hideMark/>
          </w:tcPr>
          <w:p w14:paraId="2199CB06" w14:textId="77777777" w:rsidR="00EB3528" w:rsidRPr="00BB7650" w:rsidRDefault="00EB3528" w:rsidP="00B46756"/>
        </w:tc>
        <w:tc>
          <w:tcPr>
            <w:tcW w:w="1418" w:type="dxa"/>
            <w:shd w:val="clear" w:color="auto" w:fill="auto"/>
            <w:hideMark/>
          </w:tcPr>
          <w:p w14:paraId="240E6073" w14:textId="77777777" w:rsidR="00EB3528" w:rsidRPr="00BB7650" w:rsidRDefault="00EB3528" w:rsidP="00B46756">
            <w:r w:rsidRPr="00BB7650">
              <w:rPr>
                <w:rFonts w:hint="eastAsia"/>
              </w:rPr>
              <w:t>78</w:t>
            </w:r>
          </w:p>
        </w:tc>
        <w:tc>
          <w:tcPr>
            <w:tcW w:w="992" w:type="dxa"/>
            <w:shd w:val="clear" w:color="auto" w:fill="auto"/>
            <w:hideMark/>
          </w:tcPr>
          <w:p w14:paraId="5696E941" w14:textId="77777777" w:rsidR="00EB3528" w:rsidRPr="00BB7650" w:rsidRDefault="00EB3528" w:rsidP="00B46756">
            <w:r w:rsidRPr="00BB7650">
              <w:rPr>
                <w:rFonts w:hint="eastAsia"/>
              </w:rPr>
              <w:t>49.4</w:t>
            </w:r>
          </w:p>
        </w:tc>
        <w:tc>
          <w:tcPr>
            <w:tcW w:w="992" w:type="dxa"/>
            <w:shd w:val="clear" w:color="auto" w:fill="auto"/>
            <w:hideMark/>
          </w:tcPr>
          <w:p w14:paraId="767F3568" w14:textId="77777777" w:rsidR="00EB3528" w:rsidRPr="00BB7650" w:rsidRDefault="00EB3528" w:rsidP="00B46756">
            <w:r w:rsidRPr="00BB7650">
              <w:rPr>
                <w:rFonts w:hint="eastAsia"/>
              </w:rPr>
              <w:t>F</w:t>
            </w:r>
          </w:p>
        </w:tc>
        <w:tc>
          <w:tcPr>
            <w:tcW w:w="1843" w:type="dxa"/>
            <w:shd w:val="clear" w:color="auto" w:fill="auto"/>
            <w:hideMark/>
          </w:tcPr>
          <w:p w14:paraId="0930CBF9" w14:textId="77777777" w:rsidR="00EB3528" w:rsidRPr="00BB7650" w:rsidRDefault="00EB3528" w:rsidP="00B46756">
            <w:r w:rsidRPr="00BB7650">
              <w:rPr>
                <w:rFonts w:hint="eastAsia"/>
              </w:rPr>
              <w:t>postmenopausal</w:t>
            </w:r>
          </w:p>
        </w:tc>
        <w:tc>
          <w:tcPr>
            <w:tcW w:w="1134" w:type="dxa"/>
            <w:shd w:val="clear" w:color="auto" w:fill="auto"/>
            <w:hideMark/>
          </w:tcPr>
          <w:p w14:paraId="300DC63B" w14:textId="77777777" w:rsidR="00EB3528" w:rsidRPr="00BB7650" w:rsidRDefault="00EB3528" w:rsidP="00B46756">
            <w:r w:rsidRPr="00BB7650">
              <w:rPr>
                <w:rFonts w:hint="eastAsia"/>
              </w:rPr>
              <w:t>260</w:t>
            </w:r>
          </w:p>
        </w:tc>
        <w:tc>
          <w:tcPr>
            <w:tcW w:w="1843" w:type="dxa"/>
            <w:shd w:val="clear" w:color="auto" w:fill="auto"/>
            <w:hideMark/>
          </w:tcPr>
          <w:p w14:paraId="1B7A96CF" w14:textId="77777777" w:rsidR="00EB3528" w:rsidRPr="00BB7650" w:rsidRDefault="00EB3528" w:rsidP="00B46756">
            <w:proofErr w:type="spellStart"/>
            <w:r w:rsidRPr="00BB7650">
              <w:rPr>
                <w:rFonts w:hint="eastAsia"/>
              </w:rPr>
              <w:t>Estrogen+Progesterone</w:t>
            </w:r>
            <w:proofErr w:type="spellEnd"/>
          </w:p>
        </w:tc>
        <w:tc>
          <w:tcPr>
            <w:tcW w:w="1161" w:type="dxa"/>
            <w:shd w:val="clear" w:color="auto" w:fill="auto"/>
            <w:hideMark/>
          </w:tcPr>
          <w:p w14:paraId="48F840B7" w14:textId="77777777" w:rsidR="00EB3528" w:rsidRPr="00BB7650" w:rsidRDefault="00EB3528" w:rsidP="00B46756">
            <w:r w:rsidRPr="00BB7650">
              <w:rPr>
                <w:rFonts w:hint="eastAsia"/>
              </w:rPr>
              <w:t>2</w:t>
            </w:r>
          </w:p>
        </w:tc>
      </w:tr>
      <w:tr w:rsidR="00EB3528" w:rsidRPr="00BB7650" w14:paraId="6305FA92" w14:textId="77777777" w:rsidTr="00B46756">
        <w:trPr>
          <w:trHeight w:val="330"/>
        </w:trPr>
        <w:tc>
          <w:tcPr>
            <w:tcW w:w="1951" w:type="dxa"/>
            <w:shd w:val="clear" w:color="auto" w:fill="auto"/>
            <w:hideMark/>
          </w:tcPr>
          <w:p w14:paraId="4603A10E" w14:textId="77777777" w:rsidR="00EB3528" w:rsidRPr="00BB7650" w:rsidRDefault="00EB3528" w:rsidP="00B46756"/>
        </w:tc>
        <w:tc>
          <w:tcPr>
            <w:tcW w:w="1701" w:type="dxa"/>
            <w:shd w:val="clear" w:color="auto" w:fill="auto"/>
            <w:hideMark/>
          </w:tcPr>
          <w:p w14:paraId="1446703A" w14:textId="77777777" w:rsidR="00EB3528" w:rsidRPr="00BB7650" w:rsidRDefault="00EB3528" w:rsidP="00B46756"/>
        </w:tc>
        <w:tc>
          <w:tcPr>
            <w:tcW w:w="1418" w:type="dxa"/>
            <w:shd w:val="clear" w:color="auto" w:fill="auto"/>
            <w:hideMark/>
          </w:tcPr>
          <w:p w14:paraId="6D4C2840" w14:textId="77777777" w:rsidR="00EB3528" w:rsidRPr="00BB7650" w:rsidRDefault="00EB3528" w:rsidP="00B46756">
            <w:r w:rsidRPr="00BB7650">
              <w:rPr>
                <w:rFonts w:hint="eastAsia"/>
              </w:rPr>
              <w:t>75</w:t>
            </w:r>
          </w:p>
        </w:tc>
        <w:tc>
          <w:tcPr>
            <w:tcW w:w="992" w:type="dxa"/>
            <w:shd w:val="clear" w:color="auto" w:fill="auto"/>
            <w:hideMark/>
          </w:tcPr>
          <w:p w14:paraId="1DB10E85" w14:textId="77777777" w:rsidR="00EB3528" w:rsidRPr="00BB7650" w:rsidRDefault="00EB3528" w:rsidP="00B46756"/>
        </w:tc>
        <w:tc>
          <w:tcPr>
            <w:tcW w:w="992" w:type="dxa"/>
            <w:shd w:val="clear" w:color="auto" w:fill="auto"/>
            <w:hideMark/>
          </w:tcPr>
          <w:p w14:paraId="2C86D41E" w14:textId="77777777" w:rsidR="00EB3528" w:rsidRPr="00BB7650" w:rsidRDefault="00EB3528" w:rsidP="00B46756"/>
        </w:tc>
        <w:tc>
          <w:tcPr>
            <w:tcW w:w="1843" w:type="dxa"/>
            <w:shd w:val="clear" w:color="auto" w:fill="auto"/>
            <w:hideMark/>
          </w:tcPr>
          <w:p w14:paraId="4B844788" w14:textId="77777777" w:rsidR="00EB3528" w:rsidRPr="00BB7650" w:rsidRDefault="00EB3528" w:rsidP="00B46756"/>
        </w:tc>
        <w:tc>
          <w:tcPr>
            <w:tcW w:w="1134" w:type="dxa"/>
            <w:shd w:val="clear" w:color="auto" w:fill="auto"/>
            <w:hideMark/>
          </w:tcPr>
          <w:p w14:paraId="2CB914EF" w14:textId="77777777" w:rsidR="00EB3528" w:rsidRPr="00BB7650" w:rsidRDefault="00EB3528" w:rsidP="00B46756"/>
        </w:tc>
        <w:tc>
          <w:tcPr>
            <w:tcW w:w="1843" w:type="dxa"/>
            <w:shd w:val="clear" w:color="auto" w:fill="auto"/>
            <w:hideMark/>
          </w:tcPr>
          <w:p w14:paraId="5364D736" w14:textId="77777777" w:rsidR="00EB3528" w:rsidRPr="00BB7650" w:rsidRDefault="00EB3528" w:rsidP="00B46756">
            <w:r w:rsidRPr="00BB7650">
              <w:rPr>
                <w:rFonts w:hint="eastAsia"/>
              </w:rPr>
              <w:t>Placebo</w:t>
            </w:r>
          </w:p>
        </w:tc>
        <w:tc>
          <w:tcPr>
            <w:tcW w:w="1161" w:type="dxa"/>
            <w:shd w:val="clear" w:color="auto" w:fill="auto"/>
            <w:hideMark/>
          </w:tcPr>
          <w:p w14:paraId="5EA109E8" w14:textId="77777777" w:rsidR="00EB3528" w:rsidRPr="00BB7650" w:rsidRDefault="00EB3528" w:rsidP="00B46756">
            <w:r w:rsidRPr="00BB7650">
              <w:rPr>
                <w:rFonts w:hint="eastAsia"/>
              </w:rPr>
              <w:t>1</w:t>
            </w:r>
          </w:p>
        </w:tc>
      </w:tr>
      <w:tr w:rsidR="00EB3528" w:rsidRPr="00BB7650" w14:paraId="17F30C53" w14:textId="77777777" w:rsidTr="00B46756">
        <w:trPr>
          <w:trHeight w:val="330"/>
        </w:trPr>
        <w:tc>
          <w:tcPr>
            <w:tcW w:w="1951" w:type="dxa"/>
            <w:shd w:val="clear" w:color="auto" w:fill="auto"/>
            <w:hideMark/>
          </w:tcPr>
          <w:p w14:paraId="776AA574" w14:textId="77777777" w:rsidR="00EB3528" w:rsidRPr="00BB7650" w:rsidRDefault="00EB3528" w:rsidP="00B46756">
            <w:r w:rsidRPr="00BB7650">
              <w:rPr>
                <w:rFonts w:hint="eastAsia"/>
              </w:rPr>
              <w:t xml:space="preserve">C </w:t>
            </w:r>
            <w:proofErr w:type="spellStart"/>
            <w:r w:rsidRPr="00BB7650">
              <w:rPr>
                <w:rFonts w:hint="eastAsia"/>
              </w:rPr>
              <w:t>C</w:t>
            </w:r>
            <w:proofErr w:type="spellEnd"/>
            <w:r w:rsidRPr="00BB7650">
              <w:rPr>
                <w:rFonts w:hint="eastAsia"/>
              </w:rPr>
              <w:t xml:space="preserve"> Johnston Jr, 2000</w:t>
            </w:r>
          </w:p>
        </w:tc>
        <w:tc>
          <w:tcPr>
            <w:tcW w:w="1701" w:type="dxa"/>
            <w:shd w:val="clear" w:color="auto" w:fill="auto"/>
            <w:hideMark/>
          </w:tcPr>
          <w:p w14:paraId="515A3AFE" w14:textId="77777777" w:rsidR="00EB3528" w:rsidRPr="00BB7650" w:rsidRDefault="00EB3528" w:rsidP="00B46756"/>
        </w:tc>
        <w:tc>
          <w:tcPr>
            <w:tcW w:w="1418" w:type="dxa"/>
            <w:shd w:val="clear" w:color="auto" w:fill="auto"/>
            <w:hideMark/>
          </w:tcPr>
          <w:p w14:paraId="0D95F2D3" w14:textId="77777777" w:rsidR="00EB3528" w:rsidRPr="00BB7650" w:rsidRDefault="00EB3528" w:rsidP="00B46756">
            <w:r w:rsidRPr="00BB7650">
              <w:rPr>
                <w:rFonts w:hint="eastAsia"/>
              </w:rPr>
              <w:t>859</w:t>
            </w:r>
          </w:p>
        </w:tc>
        <w:tc>
          <w:tcPr>
            <w:tcW w:w="992" w:type="dxa"/>
            <w:shd w:val="clear" w:color="auto" w:fill="auto"/>
            <w:hideMark/>
          </w:tcPr>
          <w:p w14:paraId="4C91463E" w14:textId="77777777" w:rsidR="00EB3528" w:rsidRPr="00BB7650" w:rsidRDefault="00EB3528" w:rsidP="00B46756">
            <w:r w:rsidRPr="00BB7650">
              <w:rPr>
                <w:rFonts w:hint="eastAsia"/>
              </w:rPr>
              <w:t>54.6</w:t>
            </w:r>
          </w:p>
        </w:tc>
        <w:tc>
          <w:tcPr>
            <w:tcW w:w="992" w:type="dxa"/>
            <w:shd w:val="clear" w:color="auto" w:fill="auto"/>
            <w:hideMark/>
          </w:tcPr>
          <w:p w14:paraId="7C409E33" w14:textId="77777777" w:rsidR="00EB3528" w:rsidRPr="00BB7650" w:rsidRDefault="00EB3528" w:rsidP="00B46756">
            <w:r w:rsidRPr="00BB7650">
              <w:rPr>
                <w:rFonts w:hint="eastAsia"/>
              </w:rPr>
              <w:t>F</w:t>
            </w:r>
          </w:p>
        </w:tc>
        <w:tc>
          <w:tcPr>
            <w:tcW w:w="1843" w:type="dxa"/>
            <w:shd w:val="clear" w:color="auto" w:fill="auto"/>
            <w:hideMark/>
          </w:tcPr>
          <w:p w14:paraId="5601F706" w14:textId="77777777" w:rsidR="00EB3528" w:rsidRPr="00BB7650" w:rsidRDefault="00EB3528" w:rsidP="00B46756">
            <w:r w:rsidRPr="00BB7650">
              <w:rPr>
                <w:rFonts w:hint="eastAsia"/>
              </w:rPr>
              <w:t>postmenopausal</w:t>
            </w:r>
          </w:p>
        </w:tc>
        <w:tc>
          <w:tcPr>
            <w:tcW w:w="1134" w:type="dxa"/>
            <w:shd w:val="clear" w:color="auto" w:fill="auto"/>
            <w:hideMark/>
          </w:tcPr>
          <w:p w14:paraId="246E7B9F" w14:textId="77777777" w:rsidR="00EB3528" w:rsidRPr="00BB7650" w:rsidRDefault="00EB3528" w:rsidP="00B46756">
            <w:r w:rsidRPr="00BB7650">
              <w:rPr>
                <w:rFonts w:hint="eastAsia"/>
              </w:rPr>
              <w:t>156</w:t>
            </w:r>
          </w:p>
        </w:tc>
        <w:tc>
          <w:tcPr>
            <w:tcW w:w="1843" w:type="dxa"/>
            <w:shd w:val="clear" w:color="auto" w:fill="auto"/>
            <w:hideMark/>
          </w:tcPr>
          <w:p w14:paraId="3D893F74" w14:textId="77777777" w:rsidR="00EB3528" w:rsidRPr="00BB7650" w:rsidRDefault="00EB3528" w:rsidP="00B46756">
            <w:r w:rsidRPr="00BB7650">
              <w:rPr>
                <w:rFonts w:hint="eastAsia"/>
              </w:rPr>
              <w:t>Raloxifene</w:t>
            </w:r>
          </w:p>
        </w:tc>
        <w:tc>
          <w:tcPr>
            <w:tcW w:w="1161" w:type="dxa"/>
            <w:shd w:val="clear" w:color="auto" w:fill="auto"/>
            <w:hideMark/>
          </w:tcPr>
          <w:p w14:paraId="555423ED" w14:textId="77777777" w:rsidR="00EB3528" w:rsidRPr="00BB7650" w:rsidRDefault="00EB3528" w:rsidP="00B46756">
            <w:r w:rsidRPr="00BB7650">
              <w:rPr>
                <w:rFonts w:hint="eastAsia"/>
              </w:rPr>
              <w:t>1</w:t>
            </w:r>
          </w:p>
        </w:tc>
      </w:tr>
      <w:tr w:rsidR="00EB3528" w:rsidRPr="00BB7650" w14:paraId="4EA5B5A4" w14:textId="77777777" w:rsidTr="00B46756">
        <w:trPr>
          <w:trHeight w:val="330"/>
        </w:trPr>
        <w:tc>
          <w:tcPr>
            <w:tcW w:w="1951" w:type="dxa"/>
            <w:shd w:val="clear" w:color="auto" w:fill="auto"/>
            <w:hideMark/>
          </w:tcPr>
          <w:p w14:paraId="622C7BBB" w14:textId="77777777" w:rsidR="00EB3528" w:rsidRPr="00BB7650" w:rsidRDefault="00EB3528" w:rsidP="00B46756"/>
        </w:tc>
        <w:tc>
          <w:tcPr>
            <w:tcW w:w="1701" w:type="dxa"/>
            <w:shd w:val="clear" w:color="auto" w:fill="auto"/>
            <w:hideMark/>
          </w:tcPr>
          <w:p w14:paraId="5F939BE2" w14:textId="77777777" w:rsidR="00EB3528" w:rsidRPr="00BB7650" w:rsidRDefault="00EB3528" w:rsidP="00B46756"/>
        </w:tc>
        <w:tc>
          <w:tcPr>
            <w:tcW w:w="1418" w:type="dxa"/>
            <w:shd w:val="clear" w:color="auto" w:fill="auto"/>
            <w:hideMark/>
          </w:tcPr>
          <w:p w14:paraId="3CD01CF8" w14:textId="77777777" w:rsidR="00EB3528" w:rsidRPr="00BB7650" w:rsidRDefault="00EB3528" w:rsidP="00B46756">
            <w:r w:rsidRPr="00BB7650">
              <w:rPr>
                <w:rFonts w:hint="eastAsia"/>
              </w:rPr>
              <w:t>286</w:t>
            </w:r>
          </w:p>
        </w:tc>
        <w:tc>
          <w:tcPr>
            <w:tcW w:w="992" w:type="dxa"/>
            <w:shd w:val="clear" w:color="auto" w:fill="auto"/>
            <w:hideMark/>
          </w:tcPr>
          <w:p w14:paraId="16F43734" w14:textId="77777777" w:rsidR="00EB3528" w:rsidRPr="00BB7650" w:rsidRDefault="00EB3528" w:rsidP="00B46756"/>
        </w:tc>
        <w:tc>
          <w:tcPr>
            <w:tcW w:w="992" w:type="dxa"/>
            <w:shd w:val="clear" w:color="auto" w:fill="auto"/>
            <w:hideMark/>
          </w:tcPr>
          <w:p w14:paraId="31F688F4" w14:textId="77777777" w:rsidR="00EB3528" w:rsidRPr="00BB7650" w:rsidRDefault="00EB3528" w:rsidP="00B46756"/>
        </w:tc>
        <w:tc>
          <w:tcPr>
            <w:tcW w:w="1843" w:type="dxa"/>
            <w:shd w:val="clear" w:color="auto" w:fill="auto"/>
            <w:hideMark/>
          </w:tcPr>
          <w:p w14:paraId="59F0C1EB" w14:textId="77777777" w:rsidR="00EB3528" w:rsidRPr="00BB7650" w:rsidRDefault="00EB3528" w:rsidP="00B46756"/>
        </w:tc>
        <w:tc>
          <w:tcPr>
            <w:tcW w:w="1134" w:type="dxa"/>
            <w:shd w:val="clear" w:color="auto" w:fill="auto"/>
            <w:hideMark/>
          </w:tcPr>
          <w:p w14:paraId="044C46F1" w14:textId="77777777" w:rsidR="00EB3528" w:rsidRPr="00BB7650" w:rsidRDefault="00EB3528" w:rsidP="00B46756"/>
        </w:tc>
        <w:tc>
          <w:tcPr>
            <w:tcW w:w="1843" w:type="dxa"/>
            <w:shd w:val="clear" w:color="auto" w:fill="auto"/>
            <w:hideMark/>
          </w:tcPr>
          <w:p w14:paraId="7D4A349C" w14:textId="77777777" w:rsidR="00EB3528" w:rsidRPr="00BB7650" w:rsidRDefault="00EB3528" w:rsidP="00B46756">
            <w:r w:rsidRPr="00BB7650">
              <w:rPr>
                <w:rFonts w:hint="eastAsia"/>
              </w:rPr>
              <w:t>Placebo</w:t>
            </w:r>
          </w:p>
        </w:tc>
        <w:tc>
          <w:tcPr>
            <w:tcW w:w="1161" w:type="dxa"/>
            <w:shd w:val="clear" w:color="auto" w:fill="auto"/>
            <w:hideMark/>
          </w:tcPr>
          <w:p w14:paraId="22D13331" w14:textId="77777777" w:rsidR="00EB3528" w:rsidRPr="00BB7650" w:rsidRDefault="00EB3528" w:rsidP="00B46756">
            <w:r w:rsidRPr="00BB7650">
              <w:rPr>
                <w:rFonts w:hint="eastAsia"/>
              </w:rPr>
              <w:t>0</w:t>
            </w:r>
          </w:p>
        </w:tc>
      </w:tr>
      <w:tr w:rsidR="00EB3528" w:rsidRPr="00BB7650" w14:paraId="2A39CA02" w14:textId="77777777" w:rsidTr="00B46756">
        <w:trPr>
          <w:trHeight w:val="660"/>
        </w:trPr>
        <w:tc>
          <w:tcPr>
            <w:tcW w:w="1951" w:type="dxa"/>
            <w:shd w:val="clear" w:color="auto" w:fill="auto"/>
            <w:hideMark/>
          </w:tcPr>
          <w:p w14:paraId="4636426C" w14:textId="77777777" w:rsidR="00EB3528" w:rsidRPr="00BB7650" w:rsidRDefault="00EB3528" w:rsidP="00B46756">
            <w:r w:rsidRPr="00BB7650">
              <w:rPr>
                <w:rFonts w:hint="eastAsia"/>
              </w:rPr>
              <w:t xml:space="preserve">Howard N </w:t>
            </w:r>
            <w:proofErr w:type="spellStart"/>
            <w:r w:rsidRPr="00BB7650">
              <w:rPr>
                <w:rFonts w:hint="eastAsia"/>
              </w:rPr>
              <w:t>Hodis</w:t>
            </w:r>
            <w:proofErr w:type="spellEnd"/>
            <w:r w:rsidRPr="00BB7650">
              <w:rPr>
                <w:rFonts w:hint="eastAsia"/>
              </w:rPr>
              <w:t>, 2016 (ELITE)</w:t>
            </w:r>
          </w:p>
        </w:tc>
        <w:tc>
          <w:tcPr>
            <w:tcW w:w="1701" w:type="dxa"/>
            <w:shd w:val="clear" w:color="auto" w:fill="auto"/>
            <w:hideMark/>
          </w:tcPr>
          <w:p w14:paraId="2A9F0E04" w14:textId="77777777" w:rsidR="00EB3528" w:rsidRPr="00BB7650" w:rsidRDefault="00EB3528" w:rsidP="00B46756">
            <w:r w:rsidRPr="00BB7650">
              <w:rPr>
                <w:rFonts w:hint="eastAsia"/>
              </w:rPr>
              <w:t>NCT00114517</w:t>
            </w:r>
          </w:p>
        </w:tc>
        <w:tc>
          <w:tcPr>
            <w:tcW w:w="1418" w:type="dxa"/>
            <w:shd w:val="clear" w:color="auto" w:fill="auto"/>
            <w:hideMark/>
          </w:tcPr>
          <w:p w14:paraId="32E96EB2" w14:textId="77777777" w:rsidR="00EB3528" w:rsidRPr="00BB7650" w:rsidRDefault="00EB3528" w:rsidP="00B46756">
            <w:r w:rsidRPr="00BB7650">
              <w:rPr>
                <w:rFonts w:hint="eastAsia"/>
              </w:rPr>
              <w:t>297</w:t>
            </w:r>
          </w:p>
        </w:tc>
        <w:tc>
          <w:tcPr>
            <w:tcW w:w="992" w:type="dxa"/>
            <w:shd w:val="clear" w:color="auto" w:fill="auto"/>
            <w:hideMark/>
          </w:tcPr>
          <w:p w14:paraId="404861D4" w14:textId="77777777" w:rsidR="00EB3528" w:rsidRPr="00BB7650" w:rsidRDefault="00EB3528" w:rsidP="00B46756">
            <w:r w:rsidRPr="00BB7650">
              <w:rPr>
                <w:rFonts w:hint="eastAsia"/>
              </w:rPr>
              <w:t>60.1</w:t>
            </w:r>
          </w:p>
        </w:tc>
        <w:tc>
          <w:tcPr>
            <w:tcW w:w="992" w:type="dxa"/>
            <w:shd w:val="clear" w:color="auto" w:fill="auto"/>
            <w:hideMark/>
          </w:tcPr>
          <w:p w14:paraId="33DDE094" w14:textId="77777777" w:rsidR="00EB3528" w:rsidRPr="00BB7650" w:rsidRDefault="00EB3528" w:rsidP="00B46756">
            <w:r w:rsidRPr="00BB7650">
              <w:rPr>
                <w:rFonts w:hint="eastAsia"/>
              </w:rPr>
              <w:t>F</w:t>
            </w:r>
          </w:p>
        </w:tc>
        <w:tc>
          <w:tcPr>
            <w:tcW w:w="1843" w:type="dxa"/>
            <w:shd w:val="clear" w:color="auto" w:fill="auto"/>
            <w:hideMark/>
          </w:tcPr>
          <w:p w14:paraId="61FD4A15" w14:textId="77777777" w:rsidR="00EB3528" w:rsidRPr="00BB7650" w:rsidRDefault="00EB3528" w:rsidP="00B46756">
            <w:r w:rsidRPr="00BB7650">
              <w:rPr>
                <w:rFonts w:hint="eastAsia"/>
              </w:rPr>
              <w:t>postmenopausal</w:t>
            </w:r>
          </w:p>
        </w:tc>
        <w:tc>
          <w:tcPr>
            <w:tcW w:w="1134" w:type="dxa"/>
            <w:shd w:val="clear" w:color="auto" w:fill="auto"/>
            <w:hideMark/>
          </w:tcPr>
          <w:p w14:paraId="4D0FE9EF" w14:textId="77777777" w:rsidR="00EB3528" w:rsidRPr="00BB7650" w:rsidRDefault="00EB3528" w:rsidP="00B46756">
            <w:r w:rsidRPr="00BB7650">
              <w:rPr>
                <w:rFonts w:hint="eastAsia"/>
              </w:rPr>
              <w:t>260</w:t>
            </w:r>
          </w:p>
        </w:tc>
        <w:tc>
          <w:tcPr>
            <w:tcW w:w="1843" w:type="dxa"/>
            <w:shd w:val="clear" w:color="auto" w:fill="auto"/>
            <w:hideMark/>
          </w:tcPr>
          <w:p w14:paraId="768E5BA6" w14:textId="77777777" w:rsidR="00EB3528" w:rsidRPr="00BB7650" w:rsidRDefault="00EB3528" w:rsidP="00B46756">
            <w:proofErr w:type="spellStart"/>
            <w:r w:rsidRPr="00BB7650">
              <w:rPr>
                <w:rFonts w:hint="eastAsia"/>
              </w:rPr>
              <w:t>Estrogen+Progesterone</w:t>
            </w:r>
            <w:proofErr w:type="spellEnd"/>
            <w:r w:rsidRPr="00BB7650">
              <w:rPr>
                <w:rFonts w:hint="eastAsia"/>
              </w:rPr>
              <w:t>/Estrogen</w:t>
            </w:r>
          </w:p>
        </w:tc>
        <w:tc>
          <w:tcPr>
            <w:tcW w:w="1161" w:type="dxa"/>
            <w:shd w:val="clear" w:color="auto" w:fill="auto"/>
            <w:hideMark/>
          </w:tcPr>
          <w:p w14:paraId="4E5EE9BD" w14:textId="77777777" w:rsidR="00EB3528" w:rsidRPr="00BB7650" w:rsidRDefault="00EB3528" w:rsidP="00B46756">
            <w:r w:rsidRPr="00BB7650">
              <w:rPr>
                <w:rFonts w:hint="eastAsia"/>
              </w:rPr>
              <w:t>7</w:t>
            </w:r>
          </w:p>
        </w:tc>
      </w:tr>
      <w:tr w:rsidR="00EB3528" w:rsidRPr="00BB7650" w14:paraId="2427F3B9" w14:textId="77777777" w:rsidTr="00B46756">
        <w:trPr>
          <w:trHeight w:val="330"/>
        </w:trPr>
        <w:tc>
          <w:tcPr>
            <w:tcW w:w="1951" w:type="dxa"/>
            <w:shd w:val="clear" w:color="auto" w:fill="auto"/>
            <w:hideMark/>
          </w:tcPr>
          <w:p w14:paraId="06077A1C" w14:textId="77777777" w:rsidR="00EB3528" w:rsidRPr="00BB7650" w:rsidRDefault="00EB3528" w:rsidP="00B46756"/>
        </w:tc>
        <w:tc>
          <w:tcPr>
            <w:tcW w:w="1701" w:type="dxa"/>
            <w:shd w:val="clear" w:color="auto" w:fill="auto"/>
            <w:hideMark/>
          </w:tcPr>
          <w:p w14:paraId="67E42D4E" w14:textId="77777777" w:rsidR="00EB3528" w:rsidRPr="00BB7650" w:rsidRDefault="00EB3528" w:rsidP="00B46756"/>
        </w:tc>
        <w:tc>
          <w:tcPr>
            <w:tcW w:w="1418" w:type="dxa"/>
            <w:shd w:val="clear" w:color="auto" w:fill="auto"/>
            <w:hideMark/>
          </w:tcPr>
          <w:p w14:paraId="37AAFED3" w14:textId="77777777" w:rsidR="00EB3528" w:rsidRPr="00BB7650" w:rsidRDefault="00EB3528" w:rsidP="00B46756">
            <w:r w:rsidRPr="00BB7650">
              <w:rPr>
                <w:rFonts w:hint="eastAsia"/>
              </w:rPr>
              <w:t>299</w:t>
            </w:r>
          </w:p>
        </w:tc>
        <w:tc>
          <w:tcPr>
            <w:tcW w:w="992" w:type="dxa"/>
            <w:shd w:val="clear" w:color="auto" w:fill="auto"/>
            <w:hideMark/>
          </w:tcPr>
          <w:p w14:paraId="35FEB74D" w14:textId="77777777" w:rsidR="00EB3528" w:rsidRPr="00BB7650" w:rsidRDefault="00EB3528" w:rsidP="00B46756"/>
        </w:tc>
        <w:tc>
          <w:tcPr>
            <w:tcW w:w="992" w:type="dxa"/>
            <w:shd w:val="clear" w:color="auto" w:fill="auto"/>
            <w:hideMark/>
          </w:tcPr>
          <w:p w14:paraId="07CAC5DD" w14:textId="77777777" w:rsidR="00EB3528" w:rsidRPr="00BB7650" w:rsidRDefault="00EB3528" w:rsidP="00B46756"/>
        </w:tc>
        <w:tc>
          <w:tcPr>
            <w:tcW w:w="1843" w:type="dxa"/>
            <w:shd w:val="clear" w:color="auto" w:fill="auto"/>
            <w:hideMark/>
          </w:tcPr>
          <w:p w14:paraId="09156E4E" w14:textId="77777777" w:rsidR="00EB3528" w:rsidRPr="00BB7650" w:rsidRDefault="00EB3528" w:rsidP="00B46756"/>
        </w:tc>
        <w:tc>
          <w:tcPr>
            <w:tcW w:w="1134" w:type="dxa"/>
            <w:shd w:val="clear" w:color="auto" w:fill="auto"/>
            <w:hideMark/>
          </w:tcPr>
          <w:p w14:paraId="16355099" w14:textId="77777777" w:rsidR="00EB3528" w:rsidRPr="00BB7650" w:rsidRDefault="00EB3528" w:rsidP="00B46756"/>
        </w:tc>
        <w:tc>
          <w:tcPr>
            <w:tcW w:w="1843" w:type="dxa"/>
            <w:shd w:val="clear" w:color="auto" w:fill="auto"/>
            <w:hideMark/>
          </w:tcPr>
          <w:p w14:paraId="1661C225" w14:textId="77777777" w:rsidR="00EB3528" w:rsidRPr="00BB7650" w:rsidRDefault="00EB3528" w:rsidP="00B46756">
            <w:r w:rsidRPr="00BB7650">
              <w:rPr>
                <w:rFonts w:hint="eastAsia"/>
              </w:rPr>
              <w:t>Placebo</w:t>
            </w:r>
          </w:p>
        </w:tc>
        <w:tc>
          <w:tcPr>
            <w:tcW w:w="1161" w:type="dxa"/>
            <w:shd w:val="clear" w:color="auto" w:fill="auto"/>
            <w:hideMark/>
          </w:tcPr>
          <w:p w14:paraId="3F61C0A3" w14:textId="77777777" w:rsidR="00EB3528" w:rsidRPr="00BB7650" w:rsidRDefault="00EB3528" w:rsidP="00B46756">
            <w:r w:rsidRPr="00BB7650">
              <w:rPr>
                <w:rFonts w:hint="eastAsia"/>
              </w:rPr>
              <w:t>7</w:t>
            </w:r>
          </w:p>
        </w:tc>
      </w:tr>
      <w:tr w:rsidR="00EB3528" w:rsidRPr="00BB7650" w14:paraId="2A6ED51E" w14:textId="77777777" w:rsidTr="00B46756">
        <w:trPr>
          <w:trHeight w:val="660"/>
        </w:trPr>
        <w:tc>
          <w:tcPr>
            <w:tcW w:w="1951" w:type="dxa"/>
            <w:shd w:val="clear" w:color="auto" w:fill="auto"/>
            <w:hideMark/>
          </w:tcPr>
          <w:p w14:paraId="2BBDD720" w14:textId="77777777" w:rsidR="00EB3528" w:rsidRPr="00BB7650" w:rsidRDefault="00EB3528" w:rsidP="00B46756">
            <w:r w:rsidRPr="00BB7650">
              <w:rPr>
                <w:rFonts w:hint="eastAsia"/>
              </w:rPr>
              <w:t xml:space="preserve">R A </w:t>
            </w:r>
            <w:proofErr w:type="spellStart"/>
            <w:r w:rsidRPr="00BB7650">
              <w:rPr>
                <w:rFonts w:hint="eastAsia"/>
              </w:rPr>
              <w:t>Mulnard</w:t>
            </w:r>
            <w:proofErr w:type="spellEnd"/>
            <w:r w:rsidRPr="00BB7650">
              <w:rPr>
                <w:rFonts w:hint="eastAsia"/>
              </w:rPr>
              <w:t>, 2000</w:t>
            </w:r>
          </w:p>
        </w:tc>
        <w:tc>
          <w:tcPr>
            <w:tcW w:w="1701" w:type="dxa"/>
            <w:shd w:val="clear" w:color="auto" w:fill="auto"/>
            <w:hideMark/>
          </w:tcPr>
          <w:p w14:paraId="2CF2B514" w14:textId="77777777" w:rsidR="00EB3528" w:rsidRPr="00BB7650" w:rsidRDefault="00EB3528" w:rsidP="00B46756"/>
        </w:tc>
        <w:tc>
          <w:tcPr>
            <w:tcW w:w="1418" w:type="dxa"/>
            <w:shd w:val="clear" w:color="auto" w:fill="auto"/>
            <w:hideMark/>
          </w:tcPr>
          <w:p w14:paraId="76197A8F" w14:textId="77777777" w:rsidR="00EB3528" w:rsidRPr="00BB7650" w:rsidRDefault="00EB3528" w:rsidP="00B46756">
            <w:r w:rsidRPr="00BB7650">
              <w:rPr>
                <w:rFonts w:hint="eastAsia"/>
              </w:rPr>
              <w:t>81</w:t>
            </w:r>
          </w:p>
        </w:tc>
        <w:tc>
          <w:tcPr>
            <w:tcW w:w="992" w:type="dxa"/>
            <w:shd w:val="clear" w:color="auto" w:fill="auto"/>
            <w:hideMark/>
          </w:tcPr>
          <w:p w14:paraId="4A7FA5ED" w14:textId="77777777" w:rsidR="00EB3528" w:rsidRPr="00BB7650" w:rsidRDefault="00EB3528" w:rsidP="00B46756">
            <w:r w:rsidRPr="00BB7650">
              <w:rPr>
                <w:rFonts w:hint="eastAsia"/>
              </w:rPr>
              <w:t>75</w:t>
            </w:r>
          </w:p>
        </w:tc>
        <w:tc>
          <w:tcPr>
            <w:tcW w:w="992" w:type="dxa"/>
            <w:shd w:val="clear" w:color="auto" w:fill="auto"/>
            <w:hideMark/>
          </w:tcPr>
          <w:p w14:paraId="1E0D572E" w14:textId="77777777" w:rsidR="00EB3528" w:rsidRPr="00BB7650" w:rsidRDefault="00EB3528" w:rsidP="00B46756">
            <w:r w:rsidRPr="00BB7650">
              <w:rPr>
                <w:rFonts w:hint="eastAsia"/>
              </w:rPr>
              <w:t>F</w:t>
            </w:r>
          </w:p>
        </w:tc>
        <w:tc>
          <w:tcPr>
            <w:tcW w:w="1843" w:type="dxa"/>
            <w:shd w:val="clear" w:color="auto" w:fill="auto"/>
            <w:hideMark/>
          </w:tcPr>
          <w:p w14:paraId="00D650A3" w14:textId="77777777" w:rsidR="00EB3528" w:rsidRPr="00BB7650" w:rsidRDefault="00EB3528" w:rsidP="00B46756">
            <w:r w:rsidRPr="00BB7650">
              <w:rPr>
                <w:rFonts w:hint="eastAsia"/>
              </w:rPr>
              <w:t>mild to moderate Alzheimer disease</w:t>
            </w:r>
          </w:p>
        </w:tc>
        <w:tc>
          <w:tcPr>
            <w:tcW w:w="1134" w:type="dxa"/>
            <w:shd w:val="clear" w:color="auto" w:fill="auto"/>
            <w:hideMark/>
          </w:tcPr>
          <w:p w14:paraId="38E03749" w14:textId="77777777" w:rsidR="00EB3528" w:rsidRPr="00BB7650" w:rsidRDefault="00EB3528" w:rsidP="00B46756">
            <w:r w:rsidRPr="00BB7650">
              <w:rPr>
                <w:rFonts w:hint="eastAsia"/>
              </w:rPr>
              <w:t>52</w:t>
            </w:r>
          </w:p>
        </w:tc>
        <w:tc>
          <w:tcPr>
            <w:tcW w:w="1843" w:type="dxa"/>
            <w:shd w:val="clear" w:color="auto" w:fill="auto"/>
            <w:hideMark/>
          </w:tcPr>
          <w:p w14:paraId="0CB5BC99" w14:textId="77777777" w:rsidR="00EB3528" w:rsidRPr="00BB7650" w:rsidRDefault="00EB3528" w:rsidP="00B46756">
            <w:r w:rsidRPr="00BB7650">
              <w:rPr>
                <w:rFonts w:hint="eastAsia"/>
              </w:rPr>
              <w:t>Estrogen</w:t>
            </w:r>
          </w:p>
        </w:tc>
        <w:tc>
          <w:tcPr>
            <w:tcW w:w="1161" w:type="dxa"/>
            <w:shd w:val="clear" w:color="auto" w:fill="auto"/>
            <w:hideMark/>
          </w:tcPr>
          <w:p w14:paraId="3310E6B1" w14:textId="77777777" w:rsidR="00EB3528" w:rsidRPr="00BB7650" w:rsidRDefault="00EB3528" w:rsidP="00B46756">
            <w:r w:rsidRPr="00BB7650">
              <w:rPr>
                <w:rFonts w:hint="eastAsia"/>
              </w:rPr>
              <w:t>4</w:t>
            </w:r>
          </w:p>
        </w:tc>
      </w:tr>
      <w:tr w:rsidR="00EB3528" w:rsidRPr="00BB7650" w14:paraId="6F0E0DA7" w14:textId="77777777" w:rsidTr="00B46756">
        <w:trPr>
          <w:trHeight w:val="330"/>
        </w:trPr>
        <w:tc>
          <w:tcPr>
            <w:tcW w:w="1951" w:type="dxa"/>
            <w:shd w:val="clear" w:color="auto" w:fill="auto"/>
            <w:hideMark/>
          </w:tcPr>
          <w:p w14:paraId="78F297F1" w14:textId="77777777" w:rsidR="00EB3528" w:rsidRPr="00BB7650" w:rsidRDefault="00EB3528" w:rsidP="00B46756"/>
        </w:tc>
        <w:tc>
          <w:tcPr>
            <w:tcW w:w="1701" w:type="dxa"/>
            <w:shd w:val="clear" w:color="auto" w:fill="auto"/>
            <w:hideMark/>
          </w:tcPr>
          <w:p w14:paraId="0DBBF3A9" w14:textId="77777777" w:rsidR="00EB3528" w:rsidRPr="00BB7650" w:rsidRDefault="00EB3528" w:rsidP="00B46756"/>
        </w:tc>
        <w:tc>
          <w:tcPr>
            <w:tcW w:w="1418" w:type="dxa"/>
            <w:shd w:val="clear" w:color="auto" w:fill="auto"/>
            <w:hideMark/>
          </w:tcPr>
          <w:p w14:paraId="7E7F5EA7" w14:textId="77777777" w:rsidR="00EB3528" w:rsidRPr="00BB7650" w:rsidRDefault="00EB3528" w:rsidP="00B46756">
            <w:r w:rsidRPr="00BB7650">
              <w:rPr>
                <w:rFonts w:hint="eastAsia"/>
              </w:rPr>
              <w:t>39</w:t>
            </w:r>
          </w:p>
        </w:tc>
        <w:tc>
          <w:tcPr>
            <w:tcW w:w="992" w:type="dxa"/>
            <w:shd w:val="clear" w:color="auto" w:fill="auto"/>
            <w:hideMark/>
          </w:tcPr>
          <w:p w14:paraId="775F18B6" w14:textId="77777777" w:rsidR="00EB3528" w:rsidRPr="00BB7650" w:rsidRDefault="00EB3528" w:rsidP="00B46756"/>
        </w:tc>
        <w:tc>
          <w:tcPr>
            <w:tcW w:w="992" w:type="dxa"/>
            <w:shd w:val="clear" w:color="auto" w:fill="auto"/>
            <w:hideMark/>
          </w:tcPr>
          <w:p w14:paraId="1643FBA0" w14:textId="77777777" w:rsidR="00EB3528" w:rsidRPr="00BB7650" w:rsidRDefault="00EB3528" w:rsidP="00B46756"/>
        </w:tc>
        <w:tc>
          <w:tcPr>
            <w:tcW w:w="1843" w:type="dxa"/>
            <w:shd w:val="clear" w:color="auto" w:fill="auto"/>
            <w:hideMark/>
          </w:tcPr>
          <w:p w14:paraId="4918E631" w14:textId="77777777" w:rsidR="00EB3528" w:rsidRPr="00BB7650" w:rsidRDefault="00EB3528" w:rsidP="00B46756"/>
        </w:tc>
        <w:tc>
          <w:tcPr>
            <w:tcW w:w="1134" w:type="dxa"/>
            <w:shd w:val="clear" w:color="auto" w:fill="auto"/>
            <w:hideMark/>
          </w:tcPr>
          <w:p w14:paraId="5B43C110" w14:textId="77777777" w:rsidR="00EB3528" w:rsidRPr="00BB7650" w:rsidRDefault="00EB3528" w:rsidP="00B46756"/>
        </w:tc>
        <w:tc>
          <w:tcPr>
            <w:tcW w:w="1843" w:type="dxa"/>
            <w:shd w:val="clear" w:color="auto" w:fill="auto"/>
            <w:hideMark/>
          </w:tcPr>
          <w:p w14:paraId="515265CB" w14:textId="77777777" w:rsidR="00EB3528" w:rsidRPr="00BB7650" w:rsidRDefault="00EB3528" w:rsidP="00B46756">
            <w:r w:rsidRPr="00BB7650">
              <w:rPr>
                <w:rFonts w:hint="eastAsia"/>
              </w:rPr>
              <w:t>Placebo</w:t>
            </w:r>
          </w:p>
        </w:tc>
        <w:tc>
          <w:tcPr>
            <w:tcW w:w="1161" w:type="dxa"/>
            <w:shd w:val="clear" w:color="auto" w:fill="auto"/>
            <w:hideMark/>
          </w:tcPr>
          <w:p w14:paraId="6117F48F" w14:textId="77777777" w:rsidR="00EB3528" w:rsidRPr="00BB7650" w:rsidRDefault="00EB3528" w:rsidP="00B46756">
            <w:r w:rsidRPr="00BB7650">
              <w:rPr>
                <w:rFonts w:hint="eastAsia"/>
              </w:rPr>
              <w:t>0</w:t>
            </w:r>
          </w:p>
        </w:tc>
      </w:tr>
      <w:tr w:rsidR="00EB3528" w:rsidRPr="00BB7650" w14:paraId="6D7CB10F" w14:textId="77777777" w:rsidTr="00B46756">
        <w:trPr>
          <w:trHeight w:val="660"/>
        </w:trPr>
        <w:tc>
          <w:tcPr>
            <w:tcW w:w="1951" w:type="dxa"/>
            <w:shd w:val="clear" w:color="auto" w:fill="auto"/>
            <w:hideMark/>
          </w:tcPr>
          <w:p w14:paraId="092EBB9A" w14:textId="77777777" w:rsidR="00EB3528" w:rsidRPr="00BB7650" w:rsidRDefault="00EB3528" w:rsidP="00B46756">
            <w:r w:rsidRPr="00BB7650">
              <w:rPr>
                <w:rFonts w:hint="eastAsia"/>
              </w:rPr>
              <w:t xml:space="preserve">Louise Lind </w:t>
            </w:r>
            <w:proofErr w:type="spellStart"/>
            <w:r w:rsidRPr="00BB7650">
              <w:rPr>
                <w:rFonts w:hint="eastAsia"/>
              </w:rPr>
              <w:t>Schierbeck</w:t>
            </w:r>
            <w:proofErr w:type="spellEnd"/>
            <w:r w:rsidRPr="00BB7650">
              <w:rPr>
                <w:rFonts w:hint="eastAsia"/>
              </w:rPr>
              <w:t>, 2012 (DOPS)</w:t>
            </w:r>
          </w:p>
        </w:tc>
        <w:tc>
          <w:tcPr>
            <w:tcW w:w="1701" w:type="dxa"/>
            <w:shd w:val="clear" w:color="auto" w:fill="auto"/>
            <w:hideMark/>
          </w:tcPr>
          <w:p w14:paraId="60DFC734" w14:textId="77777777" w:rsidR="00EB3528" w:rsidRPr="00BB7650" w:rsidRDefault="00EB3528" w:rsidP="00B46756">
            <w:r w:rsidRPr="00BB7650">
              <w:rPr>
                <w:rFonts w:hint="eastAsia"/>
              </w:rPr>
              <w:t>NCT00252408</w:t>
            </w:r>
          </w:p>
        </w:tc>
        <w:tc>
          <w:tcPr>
            <w:tcW w:w="1418" w:type="dxa"/>
            <w:shd w:val="clear" w:color="auto" w:fill="auto"/>
            <w:hideMark/>
          </w:tcPr>
          <w:p w14:paraId="03EA01F1" w14:textId="77777777" w:rsidR="00EB3528" w:rsidRPr="00BB7650" w:rsidRDefault="00EB3528" w:rsidP="00B46756">
            <w:r w:rsidRPr="00BB7650">
              <w:rPr>
                <w:rFonts w:hint="eastAsia"/>
              </w:rPr>
              <w:t>502</w:t>
            </w:r>
          </w:p>
        </w:tc>
        <w:tc>
          <w:tcPr>
            <w:tcW w:w="992" w:type="dxa"/>
            <w:shd w:val="clear" w:color="auto" w:fill="auto"/>
            <w:hideMark/>
          </w:tcPr>
          <w:p w14:paraId="43592B2E" w14:textId="77777777" w:rsidR="00EB3528" w:rsidRPr="00BB7650" w:rsidRDefault="00EB3528" w:rsidP="00B46756">
            <w:r w:rsidRPr="00BB7650">
              <w:rPr>
                <w:rFonts w:hint="eastAsia"/>
              </w:rPr>
              <w:t>49.8</w:t>
            </w:r>
          </w:p>
        </w:tc>
        <w:tc>
          <w:tcPr>
            <w:tcW w:w="992" w:type="dxa"/>
            <w:shd w:val="clear" w:color="auto" w:fill="auto"/>
            <w:hideMark/>
          </w:tcPr>
          <w:p w14:paraId="4EDA5921" w14:textId="77777777" w:rsidR="00EB3528" w:rsidRPr="00BB7650" w:rsidRDefault="00EB3528" w:rsidP="00B46756">
            <w:r w:rsidRPr="00BB7650">
              <w:rPr>
                <w:rFonts w:hint="eastAsia"/>
              </w:rPr>
              <w:t>F</w:t>
            </w:r>
          </w:p>
        </w:tc>
        <w:tc>
          <w:tcPr>
            <w:tcW w:w="1843" w:type="dxa"/>
            <w:shd w:val="clear" w:color="auto" w:fill="auto"/>
            <w:hideMark/>
          </w:tcPr>
          <w:p w14:paraId="299A2387" w14:textId="77777777" w:rsidR="00EB3528" w:rsidRPr="00BB7650" w:rsidRDefault="00EB3528" w:rsidP="00B46756">
            <w:r w:rsidRPr="00BB7650">
              <w:rPr>
                <w:rFonts w:hint="eastAsia"/>
              </w:rPr>
              <w:t>postmenopausal</w:t>
            </w:r>
          </w:p>
        </w:tc>
        <w:tc>
          <w:tcPr>
            <w:tcW w:w="1134" w:type="dxa"/>
            <w:shd w:val="clear" w:color="auto" w:fill="auto"/>
            <w:hideMark/>
          </w:tcPr>
          <w:p w14:paraId="1951B209" w14:textId="77777777" w:rsidR="00EB3528" w:rsidRPr="00BB7650" w:rsidRDefault="00EB3528" w:rsidP="00B46756">
            <w:r w:rsidRPr="00BB7650">
              <w:rPr>
                <w:rFonts w:hint="eastAsia"/>
              </w:rPr>
              <w:t>520</w:t>
            </w:r>
          </w:p>
        </w:tc>
        <w:tc>
          <w:tcPr>
            <w:tcW w:w="1843" w:type="dxa"/>
            <w:shd w:val="clear" w:color="auto" w:fill="auto"/>
            <w:hideMark/>
          </w:tcPr>
          <w:p w14:paraId="6E27BB63" w14:textId="77777777" w:rsidR="00EB3528" w:rsidRPr="00BB7650" w:rsidRDefault="00EB3528" w:rsidP="00B46756">
            <w:proofErr w:type="spellStart"/>
            <w:r w:rsidRPr="00BB7650">
              <w:rPr>
                <w:rFonts w:hint="eastAsia"/>
              </w:rPr>
              <w:t>Estrogen+Progesterone</w:t>
            </w:r>
            <w:proofErr w:type="spellEnd"/>
            <w:r w:rsidRPr="00BB7650">
              <w:rPr>
                <w:rFonts w:hint="eastAsia"/>
              </w:rPr>
              <w:t>/Estrogen</w:t>
            </w:r>
          </w:p>
        </w:tc>
        <w:tc>
          <w:tcPr>
            <w:tcW w:w="1161" w:type="dxa"/>
            <w:shd w:val="clear" w:color="auto" w:fill="auto"/>
            <w:hideMark/>
          </w:tcPr>
          <w:p w14:paraId="054CC70B" w14:textId="77777777" w:rsidR="00EB3528" w:rsidRPr="00BB7650" w:rsidRDefault="00EB3528" w:rsidP="00B46756">
            <w:r w:rsidRPr="00BB7650">
              <w:rPr>
                <w:rFonts w:hint="eastAsia"/>
              </w:rPr>
              <w:t>2</w:t>
            </w:r>
          </w:p>
        </w:tc>
      </w:tr>
      <w:tr w:rsidR="00EB3528" w:rsidRPr="00BB7650" w14:paraId="1AA9FE58" w14:textId="77777777" w:rsidTr="00B46756">
        <w:trPr>
          <w:trHeight w:val="330"/>
        </w:trPr>
        <w:tc>
          <w:tcPr>
            <w:tcW w:w="1951" w:type="dxa"/>
            <w:shd w:val="clear" w:color="auto" w:fill="auto"/>
            <w:hideMark/>
          </w:tcPr>
          <w:p w14:paraId="63A171E6" w14:textId="77777777" w:rsidR="00EB3528" w:rsidRPr="00BB7650" w:rsidRDefault="00EB3528" w:rsidP="00B46756"/>
        </w:tc>
        <w:tc>
          <w:tcPr>
            <w:tcW w:w="1701" w:type="dxa"/>
            <w:shd w:val="clear" w:color="auto" w:fill="auto"/>
            <w:hideMark/>
          </w:tcPr>
          <w:p w14:paraId="439B82A9" w14:textId="77777777" w:rsidR="00EB3528" w:rsidRPr="00BB7650" w:rsidRDefault="00EB3528" w:rsidP="00B46756"/>
        </w:tc>
        <w:tc>
          <w:tcPr>
            <w:tcW w:w="1418" w:type="dxa"/>
            <w:shd w:val="clear" w:color="auto" w:fill="auto"/>
            <w:hideMark/>
          </w:tcPr>
          <w:p w14:paraId="3FF05BC5" w14:textId="77777777" w:rsidR="00EB3528" w:rsidRPr="00BB7650" w:rsidRDefault="00EB3528" w:rsidP="00B46756">
            <w:r w:rsidRPr="00BB7650">
              <w:rPr>
                <w:rFonts w:hint="eastAsia"/>
              </w:rPr>
              <w:t>504</w:t>
            </w:r>
          </w:p>
        </w:tc>
        <w:tc>
          <w:tcPr>
            <w:tcW w:w="992" w:type="dxa"/>
            <w:shd w:val="clear" w:color="auto" w:fill="auto"/>
            <w:hideMark/>
          </w:tcPr>
          <w:p w14:paraId="02FD6E42" w14:textId="77777777" w:rsidR="00EB3528" w:rsidRPr="00BB7650" w:rsidRDefault="00EB3528" w:rsidP="00B46756"/>
        </w:tc>
        <w:tc>
          <w:tcPr>
            <w:tcW w:w="992" w:type="dxa"/>
            <w:shd w:val="clear" w:color="auto" w:fill="auto"/>
            <w:hideMark/>
          </w:tcPr>
          <w:p w14:paraId="4F7B9DB6" w14:textId="77777777" w:rsidR="00EB3528" w:rsidRPr="00BB7650" w:rsidRDefault="00EB3528" w:rsidP="00B46756"/>
        </w:tc>
        <w:tc>
          <w:tcPr>
            <w:tcW w:w="1843" w:type="dxa"/>
            <w:shd w:val="clear" w:color="auto" w:fill="auto"/>
            <w:hideMark/>
          </w:tcPr>
          <w:p w14:paraId="545E30C0" w14:textId="77777777" w:rsidR="00EB3528" w:rsidRPr="00BB7650" w:rsidRDefault="00EB3528" w:rsidP="00B46756"/>
        </w:tc>
        <w:tc>
          <w:tcPr>
            <w:tcW w:w="1134" w:type="dxa"/>
            <w:shd w:val="clear" w:color="auto" w:fill="auto"/>
            <w:hideMark/>
          </w:tcPr>
          <w:p w14:paraId="3C811A3B" w14:textId="77777777" w:rsidR="00EB3528" w:rsidRPr="00BB7650" w:rsidRDefault="00EB3528" w:rsidP="00B46756"/>
        </w:tc>
        <w:tc>
          <w:tcPr>
            <w:tcW w:w="1843" w:type="dxa"/>
            <w:shd w:val="clear" w:color="auto" w:fill="auto"/>
            <w:hideMark/>
          </w:tcPr>
          <w:p w14:paraId="3FD8132A" w14:textId="77777777" w:rsidR="00EB3528" w:rsidRPr="00BB7650" w:rsidRDefault="00EB3528" w:rsidP="00B46756">
            <w:r w:rsidRPr="00BB7650">
              <w:rPr>
                <w:rFonts w:hint="eastAsia"/>
              </w:rPr>
              <w:t>Placebo</w:t>
            </w:r>
          </w:p>
        </w:tc>
        <w:tc>
          <w:tcPr>
            <w:tcW w:w="1161" w:type="dxa"/>
            <w:shd w:val="clear" w:color="auto" w:fill="auto"/>
            <w:hideMark/>
          </w:tcPr>
          <w:p w14:paraId="5F6401E8" w14:textId="77777777" w:rsidR="00EB3528" w:rsidRPr="00BB7650" w:rsidRDefault="00EB3528" w:rsidP="00B46756">
            <w:r w:rsidRPr="00BB7650">
              <w:rPr>
                <w:rFonts w:hint="eastAsia"/>
              </w:rPr>
              <w:t>5</w:t>
            </w:r>
          </w:p>
        </w:tc>
      </w:tr>
      <w:tr w:rsidR="00EB3528" w:rsidRPr="00BB7650" w14:paraId="7EC1AAD0" w14:textId="77777777" w:rsidTr="00B46756">
        <w:trPr>
          <w:trHeight w:val="660"/>
        </w:trPr>
        <w:tc>
          <w:tcPr>
            <w:tcW w:w="1951" w:type="dxa"/>
            <w:shd w:val="clear" w:color="auto" w:fill="auto"/>
            <w:hideMark/>
          </w:tcPr>
          <w:p w14:paraId="068F4060" w14:textId="77777777" w:rsidR="00EB3528" w:rsidRPr="00BB7650" w:rsidRDefault="00EB3528" w:rsidP="00B46756">
            <w:proofErr w:type="spellStart"/>
            <w:r w:rsidRPr="00BB7650">
              <w:rPr>
                <w:rFonts w:hint="eastAsia"/>
              </w:rPr>
              <w:t>Rogerio</w:t>
            </w:r>
            <w:proofErr w:type="spellEnd"/>
            <w:r w:rsidRPr="00BB7650">
              <w:rPr>
                <w:rFonts w:hint="eastAsia"/>
              </w:rPr>
              <w:t xml:space="preserve"> A Lobo, 2018 (REPLENISH)</w:t>
            </w:r>
          </w:p>
        </w:tc>
        <w:tc>
          <w:tcPr>
            <w:tcW w:w="1701" w:type="dxa"/>
            <w:shd w:val="clear" w:color="auto" w:fill="auto"/>
            <w:hideMark/>
          </w:tcPr>
          <w:p w14:paraId="40A56483" w14:textId="77777777" w:rsidR="00EB3528" w:rsidRPr="00BB7650" w:rsidRDefault="00EB3528" w:rsidP="00B46756">
            <w:r w:rsidRPr="00BB7650">
              <w:rPr>
                <w:rFonts w:hint="eastAsia"/>
              </w:rPr>
              <w:t>NCT01942668</w:t>
            </w:r>
          </w:p>
        </w:tc>
        <w:tc>
          <w:tcPr>
            <w:tcW w:w="1418" w:type="dxa"/>
            <w:shd w:val="clear" w:color="auto" w:fill="auto"/>
            <w:hideMark/>
          </w:tcPr>
          <w:p w14:paraId="240DD3ED" w14:textId="77777777" w:rsidR="00EB3528" w:rsidRPr="00BB7650" w:rsidRDefault="00EB3528" w:rsidP="00B46756">
            <w:r w:rsidRPr="00BB7650">
              <w:rPr>
                <w:rFonts w:hint="eastAsia"/>
              </w:rPr>
              <w:t>1684</w:t>
            </w:r>
          </w:p>
        </w:tc>
        <w:tc>
          <w:tcPr>
            <w:tcW w:w="992" w:type="dxa"/>
            <w:shd w:val="clear" w:color="auto" w:fill="auto"/>
            <w:hideMark/>
          </w:tcPr>
          <w:p w14:paraId="4187F8E0" w14:textId="77777777" w:rsidR="00EB3528" w:rsidRPr="00BB7650" w:rsidRDefault="00EB3528" w:rsidP="00B46756">
            <w:r w:rsidRPr="00BB7650">
              <w:rPr>
                <w:rFonts w:hint="eastAsia"/>
              </w:rPr>
              <w:t>54.6</w:t>
            </w:r>
          </w:p>
        </w:tc>
        <w:tc>
          <w:tcPr>
            <w:tcW w:w="992" w:type="dxa"/>
            <w:shd w:val="clear" w:color="auto" w:fill="auto"/>
            <w:hideMark/>
          </w:tcPr>
          <w:p w14:paraId="186371AF" w14:textId="77777777" w:rsidR="00EB3528" w:rsidRPr="00BB7650" w:rsidRDefault="00EB3528" w:rsidP="00B46756">
            <w:r w:rsidRPr="00BB7650">
              <w:rPr>
                <w:rFonts w:hint="eastAsia"/>
              </w:rPr>
              <w:t>F</w:t>
            </w:r>
          </w:p>
        </w:tc>
        <w:tc>
          <w:tcPr>
            <w:tcW w:w="1843" w:type="dxa"/>
            <w:shd w:val="clear" w:color="auto" w:fill="auto"/>
            <w:hideMark/>
          </w:tcPr>
          <w:p w14:paraId="3A0D04EA" w14:textId="77777777" w:rsidR="00EB3528" w:rsidRPr="00BB7650" w:rsidRDefault="00EB3528" w:rsidP="00B46756">
            <w:r w:rsidRPr="00BB7650">
              <w:rPr>
                <w:rFonts w:hint="eastAsia"/>
              </w:rPr>
              <w:t>postmenopausal</w:t>
            </w:r>
          </w:p>
        </w:tc>
        <w:tc>
          <w:tcPr>
            <w:tcW w:w="1134" w:type="dxa"/>
            <w:shd w:val="clear" w:color="auto" w:fill="auto"/>
            <w:hideMark/>
          </w:tcPr>
          <w:p w14:paraId="208263A5" w14:textId="77777777" w:rsidR="00EB3528" w:rsidRPr="00BB7650" w:rsidRDefault="00EB3528" w:rsidP="00B46756">
            <w:r w:rsidRPr="00BB7650">
              <w:rPr>
                <w:rFonts w:hint="eastAsia"/>
              </w:rPr>
              <w:t>52</w:t>
            </w:r>
          </w:p>
        </w:tc>
        <w:tc>
          <w:tcPr>
            <w:tcW w:w="1843" w:type="dxa"/>
            <w:shd w:val="clear" w:color="auto" w:fill="auto"/>
            <w:hideMark/>
          </w:tcPr>
          <w:p w14:paraId="4535743A" w14:textId="77777777" w:rsidR="00EB3528" w:rsidRPr="00BB7650" w:rsidRDefault="00EB3528" w:rsidP="00B46756">
            <w:proofErr w:type="spellStart"/>
            <w:r w:rsidRPr="00BB7650">
              <w:rPr>
                <w:rFonts w:hint="eastAsia"/>
              </w:rPr>
              <w:t>Estrogen+Progesterone</w:t>
            </w:r>
            <w:proofErr w:type="spellEnd"/>
          </w:p>
        </w:tc>
        <w:tc>
          <w:tcPr>
            <w:tcW w:w="1161" w:type="dxa"/>
            <w:shd w:val="clear" w:color="auto" w:fill="auto"/>
            <w:hideMark/>
          </w:tcPr>
          <w:p w14:paraId="2EB8B342" w14:textId="77777777" w:rsidR="00EB3528" w:rsidRPr="00BB7650" w:rsidRDefault="00EB3528" w:rsidP="00B46756">
            <w:r w:rsidRPr="00BB7650">
              <w:rPr>
                <w:rFonts w:hint="eastAsia"/>
              </w:rPr>
              <w:t>9</w:t>
            </w:r>
          </w:p>
        </w:tc>
      </w:tr>
      <w:tr w:rsidR="00EB3528" w:rsidRPr="00BB7650" w14:paraId="5D5A5BE0" w14:textId="77777777" w:rsidTr="00B46756">
        <w:trPr>
          <w:trHeight w:val="330"/>
        </w:trPr>
        <w:tc>
          <w:tcPr>
            <w:tcW w:w="1951" w:type="dxa"/>
            <w:shd w:val="clear" w:color="auto" w:fill="auto"/>
            <w:hideMark/>
          </w:tcPr>
          <w:p w14:paraId="66C2E479" w14:textId="77777777" w:rsidR="00EB3528" w:rsidRPr="00BB7650" w:rsidRDefault="00EB3528" w:rsidP="00B46756"/>
        </w:tc>
        <w:tc>
          <w:tcPr>
            <w:tcW w:w="1701" w:type="dxa"/>
            <w:shd w:val="clear" w:color="auto" w:fill="auto"/>
            <w:hideMark/>
          </w:tcPr>
          <w:p w14:paraId="5DC3D9FC" w14:textId="77777777" w:rsidR="00EB3528" w:rsidRPr="00BB7650" w:rsidRDefault="00EB3528" w:rsidP="00B46756"/>
        </w:tc>
        <w:tc>
          <w:tcPr>
            <w:tcW w:w="1418" w:type="dxa"/>
            <w:shd w:val="clear" w:color="auto" w:fill="auto"/>
            <w:hideMark/>
          </w:tcPr>
          <w:p w14:paraId="3D8E8532" w14:textId="77777777" w:rsidR="00EB3528" w:rsidRPr="00BB7650" w:rsidRDefault="00EB3528" w:rsidP="00B46756">
            <w:r w:rsidRPr="00BB7650">
              <w:rPr>
                <w:rFonts w:hint="eastAsia"/>
              </w:rPr>
              <w:t>151</w:t>
            </w:r>
          </w:p>
        </w:tc>
        <w:tc>
          <w:tcPr>
            <w:tcW w:w="992" w:type="dxa"/>
            <w:shd w:val="clear" w:color="auto" w:fill="auto"/>
            <w:hideMark/>
          </w:tcPr>
          <w:p w14:paraId="1F98912E" w14:textId="77777777" w:rsidR="00EB3528" w:rsidRPr="00BB7650" w:rsidRDefault="00EB3528" w:rsidP="00B46756"/>
        </w:tc>
        <w:tc>
          <w:tcPr>
            <w:tcW w:w="992" w:type="dxa"/>
            <w:shd w:val="clear" w:color="auto" w:fill="auto"/>
            <w:hideMark/>
          </w:tcPr>
          <w:p w14:paraId="3B064629" w14:textId="77777777" w:rsidR="00EB3528" w:rsidRPr="00BB7650" w:rsidRDefault="00EB3528" w:rsidP="00B46756"/>
        </w:tc>
        <w:tc>
          <w:tcPr>
            <w:tcW w:w="1843" w:type="dxa"/>
            <w:shd w:val="clear" w:color="auto" w:fill="auto"/>
            <w:hideMark/>
          </w:tcPr>
          <w:p w14:paraId="7ABE726D" w14:textId="77777777" w:rsidR="00EB3528" w:rsidRPr="00BB7650" w:rsidRDefault="00EB3528" w:rsidP="00B46756"/>
        </w:tc>
        <w:tc>
          <w:tcPr>
            <w:tcW w:w="1134" w:type="dxa"/>
            <w:shd w:val="clear" w:color="auto" w:fill="auto"/>
            <w:hideMark/>
          </w:tcPr>
          <w:p w14:paraId="7738B023" w14:textId="77777777" w:rsidR="00EB3528" w:rsidRPr="00BB7650" w:rsidRDefault="00EB3528" w:rsidP="00B46756"/>
        </w:tc>
        <w:tc>
          <w:tcPr>
            <w:tcW w:w="1843" w:type="dxa"/>
            <w:shd w:val="clear" w:color="auto" w:fill="auto"/>
            <w:hideMark/>
          </w:tcPr>
          <w:p w14:paraId="54CA2853" w14:textId="77777777" w:rsidR="00EB3528" w:rsidRPr="00BB7650" w:rsidRDefault="00EB3528" w:rsidP="00B46756">
            <w:r w:rsidRPr="00BB7650">
              <w:rPr>
                <w:rFonts w:hint="eastAsia"/>
              </w:rPr>
              <w:t>Placebo</w:t>
            </w:r>
          </w:p>
        </w:tc>
        <w:tc>
          <w:tcPr>
            <w:tcW w:w="1161" w:type="dxa"/>
            <w:shd w:val="clear" w:color="auto" w:fill="auto"/>
            <w:hideMark/>
          </w:tcPr>
          <w:p w14:paraId="6A79CA7F" w14:textId="77777777" w:rsidR="00EB3528" w:rsidRPr="00BB7650" w:rsidRDefault="00EB3528" w:rsidP="00B46756">
            <w:r w:rsidRPr="00BB7650">
              <w:rPr>
                <w:rFonts w:hint="eastAsia"/>
              </w:rPr>
              <w:t>0</w:t>
            </w:r>
          </w:p>
        </w:tc>
      </w:tr>
      <w:tr w:rsidR="00EB3528" w:rsidRPr="00BB7650" w14:paraId="40A12314" w14:textId="77777777" w:rsidTr="00B46756">
        <w:trPr>
          <w:trHeight w:val="660"/>
        </w:trPr>
        <w:tc>
          <w:tcPr>
            <w:tcW w:w="1951" w:type="dxa"/>
            <w:shd w:val="clear" w:color="auto" w:fill="auto"/>
            <w:hideMark/>
          </w:tcPr>
          <w:p w14:paraId="6E83963C" w14:textId="77777777" w:rsidR="00EB3528" w:rsidRPr="00BB7650" w:rsidRDefault="00EB3528" w:rsidP="00B46756">
            <w:r w:rsidRPr="00BB7650">
              <w:rPr>
                <w:rFonts w:hint="eastAsia"/>
              </w:rPr>
              <w:t>L Warming, 2004</w:t>
            </w:r>
          </w:p>
        </w:tc>
        <w:tc>
          <w:tcPr>
            <w:tcW w:w="1701" w:type="dxa"/>
            <w:shd w:val="clear" w:color="auto" w:fill="auto"/>
            <w:hideMark/>
          </w:tcPr>
          <w:p w14:paraId="49277149" w14:textId="77777777" w:rsidR="00EB3528" w:rsidRPr="00BB7650" w:rsidRDefault="00EB3528" w:rsidP="00B46756"/>
        </w:tc>
        <w:tc>
          <w:tcPr>
            <w:tcW w:w="1418" w:type="dxa"/>
            <w:shd w:val="clear" w:color="auto" w:fill="auto"/>
            <w:hideMark/>
          </w:tcPr>
          <w:p w14:paraId="0931D02B" w14:textId="77777777" w:rsidR="00EB3528" w:rsidRPr="00BB7650" w:rsidRDefault="00EB3528" w:rsidP="00B46756">
            <w:r w:rsidRPr="00BB7650">
              <w:rPr>
                <w:rFonts w:hint="eastAsia"/>
              </w:rPr>
              <w:t>180</w:t>
            </w:r>
          </w:p>
        </w:tc>
        <w:tc>
          <w:tcPr>
            <w:tcW w:w="992" w:type="dxa"/>
            <w:shd w:val="clear" w:color="auto" w:fill="auto"/>
            <w:hideMark/>
          </w:tcPr>
          <w:p w14:paraId="570BC282" w14:textId="77777777" w:rsidR="00EB3528" w:rsidRPr="00BB7650" w:rsidRDefault="00EB3528" w:rsidP="00B46756">
            <w:r w:rsidRPr="00BB7650">
              <w:rPr>
                <w:rFonts w:hint="eastAsia"/>
              </w:rPr>
              <w:t>58.5</w:t>
            </w:r>
          </w:p>
        </w:tc>
        <w:tc>
          <w:tcPr>
            <w:tcW w:w="992" w:type="dxa"/>
            <w:shd w:val="clear" w:color="auto" w:fill="auto"/>
            <w:hideMark/>
          </w:tcPr>
          <w:p w14:paraId="7931DA9A" w14:textId="77777777" w:rsidR="00EB3528" w:rsidRPr="00BB7650" w:rsidRDefault="00EB3528" w:rsidP="00B46756">
            <w:r w:rsidRPr="00BB7650">
              <w:rPr>
                <w:rFonts w:hint="eastAsia"/>
              </w:rPr>
              <w:t>F</w:t>
            </w:r>
          </w:p>
        </w:tc>
        <w:tc>
          <w:tcPr>
            <w:tcW w:w="1843" w:type="dxa"/>
            <w:shd w:val="clear" w:color="auto" w:fill="auto"/>
            <w:hideMark/>
          </w:tcPr>
          <w:p w14:paraId="089C3CEF" w14:textId="77777777" w:rsidR="00EB3528" w:rsidRPr="00BB7650" w:rsidRDefault="00EB3528" w:rsidP="00B46756">
            <w:r w:rsidRPr="00BB7650">
              <w:rPr>
                <w:rFonts w:hint="eastAsia"/>
              </w:rPr>
              <w:t>postmenopausal</w:t>
            </w:r>
          </w:p>
        </w:tc>
        <w:tc>
          <w:tcPr>
            <w:tcW w:w="1134" w:type="dxa"/>
            <w:shd w:val="clear" w:color="auto" w:fill="auto"/>
            <w:hideMark/>
          </w:tcPr>
          <w:p w14:paraId="6CDA6162" w14:textId="77777777" w:rsidR="00EB3528" w:rsidRPr="00BB7650" w:rsidRDefault="00EB3528" w:rsidP="00B46756">
            <w:r w:rsidRPr="00BB7650">
              <w:rPr>
                <w:rFonts w:hint="eastAsia"/>
              </w:rPr>
              <w:t>104</w:t>
            </w:r>
          </w:p>
        </w:tc>
        <w:tc>
          <w:tcPr>
            <w:tcW w:w="1843" w:type="dxa"/>
            <w:shd w:val="clear" w:color="auto" w:fill="auto"/>
            <w:hideMark/>
          </w:tcPr>
          <w:p w14:paraId="10D6CE29" w14:textId="77777777" w:rsidR="00EB3528" w:rsidRPr="00BB7650" w:rsidRDefault="00EB3528" w:rsidP="00B46756">
            <w:proofErr w:type="spellStart"/>
            <w:r w:rsidRPr="00BB7650">
              <w:rPr>
                <w:rFonts w:hint="eastAsia"/>
              </w:rPr>
              <w:t>Estrogen+Progesterone</w:t>
            </w:r>
            <w:proofErr w:type="spellEnd"/>
          </w:p>
        </w:tc>
        <w:tc>
          <w:tcPr>
            <w:tcW w:w="1161" w:type="dxa"/>
            <w:shd w:val="clear" w:color="auto" w:fill="auto"/>
            <w:hideMark/>
          </w:tcPr>
          <w:p w14:paraId="1BAFC18E" w14:textId="77777777" w:rsidR="00EB3528" w:rsidRPr="00BB7650" w:rsidRDefault="00EB3528" w:rsidP="00B46756">
            <w:r w:rsidRPr="00BB7650">
              <w:rPr>
                <w:rFonts w:hint="eastAsia"/>
              </w:rPr>
              <w:t>2</w:t>
            </w:r>
          </w:p>
        </w:tc>
      </w:tr>
      <w:tr w:rsidR="00EB3528" w:rsidRPr="00BB7650" w14:paraId="63F443DA" w14:textId="77777777" w:rsidTr="00B46756">
        <w:trPr>
          <w:trHeight w:val="330"/>
        </w:trPr>
        <w:tc>
          <w:tcPr>
            <w:tcW w:w="1951" w:type="dxa"/>
            <w:shd w:val="clear" w:color="auto" w:fill="auto"/>
            <w:hideMark/>
          </w:tcPr>
          <w:p w14:paraId="00CB7C7A" w14:textId="77777777" w:rsidR="00EB3528" w:rsidRPr="00BB7650" w:rsidRDefault="00EB3528" w:rsidP="00B46756"/>
        </w:tc>
        <w:tc>
          <w:tcPr>
            <w:tcW w:w="1701" w:type="dxa"/>
            <w:shd w:val="clear" w:color="auto" w:fill="auto"/>
            <w:hideMark/>
          </w:tcPr>
          <w:p w14:paraId="19730F5E" w14:textId="77777777" w:rsidR="00EB3528" w:rsidRPr="00BB7650" w:rsidRDefault="00EB3528" w:rsidP="00B46756"/>
        </w:tc>
        <w:tc>
          <w:tcPr>
            <w:tcW w:w="1418" w:type="dxa"/>
            <w:shd w:val="clear" w:color="auto" w:fill="auto"/>
            <w:hideMark/>
          </w:tcPr>
          <w:p w14:paraId="6E2141B8" w14:textId="77777777" w:rsidR="00EB3528" w:rsidRPr="00BB7650" w:rsidRDefault="00EB3528" w:rsidP="00B46756">
            <w:r w:rsidRPr="00BB7650">
              <w:rPr>
                <w:rFonts w:hint="eastAsia"/>
              </w:rPr>
              <w:t>60</w:t>
            </w:r>
          </w:p>
        </w:tc>
        <w:tc>
          <w:tcPr>
            <w:tcW w:w="992" w:type="dxa"/>
            <w:shd w:val="clear" w:color="auto" w:fill="auto"/>
            <w:hideMark/>
          </w:tcPr>
          <w:p w14:paraId="0CE31A82" w14:textId="77777777" w:rsidR="00EB3528" w:rsidRPr="00BB7650" w:rsidRDefault="00EB3528" w:rsidP="00B46756"/>
        </w:tc>
        <w:tc>
          <w:tcPr>
            <w:tcW w:w="992" w:type="dxa"/>
            <w:shd w:val="clear" w:color="auto" w:fill="auto"/>
            <w:hideMark/>
          </w:tcPr>
          <w:p w14:paraId="7F7CA33F" w14:textId="77777777" w:rsidR="00EB3528" w:rsidRPr="00BB7650" w:rsidRDefault="00EB3528" w:rsidP="00B46756"/>
        </w:tc>
        <w:tc>
          <w:tcPr>
            <w:tcW w:w="1843" w:type="dxa"/>
            <w:shd w:val="clear" w:color="auto" w:fill="auto"/>
            <w:hideMark/>
          </w:tcPr>
          <w:p w14:paraId="6B8FA6AA" w14:textId="77777777" w:rsidR="00EB3528" w:rsidRPr="00BB7650" w:rsidRDefault="00EB3528" w:rsidP="00B46756"/>
        </w:tc>
        <w:tc>
          <w:tcPr>
            <w:tcW w:w="1134" w:type="dxa"/>
            <w:shd w:val="clear" w:color="auto" w:fill="auto"/>
            <w:hideMark/>
          </w:tcPr>
          <w:p w14:paraId="00F9AE7D" w14:textId="77777777" w:rsidR="00EB3528" w:rsidRPr="00BB7650" w:rsidRDefault="00EB3528" w:rsidP="00B46756"/>
        </w:tc>
        <w:tc>
          <w:tcPr>
            <w:tcW w:w="1843" w:type="dxa"/>
            <w:shd w:val="clear" w:color="auto" w:fill="auto"/>
            <w:hideMark/>
          </w:tcPr>
          <w:p w14:paraId="05A7A617" w14:textId="77777777" w:rsidR="00EB3528" w:rsidRPr="00BB7650" w:rsidRDefault="00EB3528" w:rsidP="00B46756">
            <w:r w:rsidRPr="00BB7650">
              <w:rPr>
                <w:rFonts w:hint="eastAsia"/>
              </w:rPr>
              <w:t>Placebo</w:t>
            </w:r>
          </w:p>
        </w:tc>
        <w:tc>
          <w:tcPr>
            <w:tcW w:w="1161" w:type="dxa"/>
            <w:shd w:val="clear" w:color="auto" w:fill="auto"/>
            <w:hideMark/>
          </w:tcPr>
          <w:p w14:paraId="0B9B6812" w14:textId="77777777" w:rsidR="00EB3528" w:rsidRPr="00BB7650" w:rsidRDefault="00EB3528" w:rsidP="00B46756">
            <w:r w:rsidRPr="00BB7650">
              <w:rPr>
                <w:rFonts w:hint="eastAsia"/>
              </w:rPr>
              <w:t>0</w:t>
            </w:r>
          </w:p>
        </w:tc>
      </w:tr>
    </w:tbl>
    <w:p w14:paraId="2CDBDD71" w14:textId="77777777" w:rsidR="00EB3528" w:rsidRPr="00227B12" w:rsidRDefault="00EB3528" w:rsidP="00EB3528"/>
    <w:p w14:paraId="57E7A2EF" w14:textId="77777777" w:rsidR="00DD1E6C" w:rsidRDefault="00DD1E6C" w:rsidP="00EB3528"/>
    <w:p w14:paraId="1A6B80BA" w14:textId="77777777" w:rsidR="00DD1E6C" w:rsidRDefault="00DD1E6C" w:rsidP="00EB3528"/>
    <w:p w14:paraId="1AE180E5" w14:textId="77777777" w:rsidR="00DD1E6C" w:rsidRDefault="00DD1E6C" w:rsidP="00EB3528"/>
    <w:p w14:paraId="0F8B0154" w14:textId="77777777" w:rsidR="00DD1E6C" w:rsidRDefault="00DD1E6C" w:rsidP="00EB3528"/>
    <w:p w14:paraId="4558C41F" w14:textId="77777777" w:rsidR="00DD1E6C" w:rsidRDefault="00DD1E6C" w:rsidP="00EB3528"/>
    <w:p w14:paraId="09CAFC8A" w14:textId="62BE9B4D" w:rsidR="00EB3528" w:rsidRDefault="00EB3528" w:rsidP="00EB3528">
      <w:r>
        <w:lastRenderedPageBreak/>
        <w:t>Supplemental Table 3</w:t>
      </w:r>
      <w:r w:rsidR="008B28F2">
        <w:t>.</w:t>
      </w:r>
      <w:r>
        <w:t xml:space="preserve"> Bias Assessment</w:t>
      </w:r>
    </w:p>
    <w:p w14:paraId="4B46EE5C" w14:textId="5EC4AF1A" w:rsidR="00EB3528" w:rsidRDefault="00EB3528" w:rsidP="00EB3528">
      <w:pPr>
        <w:rPr>
          <w:noProof/>
        </w:rPr>
      </w:pPr>
      <w:r>
        <w:rPr>
          <w:noProof/>
        </w:rPr>
        <w:drawing>
          <wp:inline distT="0" distB="0" distL="0" distR="0" wp14:anchorId="28636D6F" wp14:editId="316DDD04">
            <wp:extent cx="4667250" cy="4358005"/>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0" cy="4358005"/>
                    </a:xfrm>
                    <a:prstGeom prst="rect">
                      <a:avLst/>
                    </a:prstGeom>
                    <a:noFill/>
                    <a:ln>
                      <a:noFill/>
                    </a:ln>
                  </pic:spPr>
                </pic:pic>
              </a:graphicData>
            </a:graphic>
          </wp:inline>
        </w:drawing>
      </w:r>
    </w:p>
    <w:p w14:paraId="7B330A0C" w14:textId="54D2E23E" w:rsidR="00EB3528" w:rsidRDefault="00EB3528" w:rsidP="00EB3528">
      <w:r>
        <w:t>Supplemental Figure 1</w:t>
      </w:r>
      <w:r w:rsidR="008B28F2">
        <w:t>.</w:t>
      </w:r>
      <w:r>
        <w:t xml:space="preserve"> Comparison-adjusted funnel plot of the publication bias</w:t>
      </w:r>
    </w:p>
    <w:p w14:paraId="00C0E1C1" w14:textId="77777777" w:rsidR="00EB3528" w:rsidRDefault="00EB3528" w:rsidP="00EB3528">
      <w:pPr>
        <w:rPr>
          <w:rFonts w:hint="eastAsia"/>
        </w:rPr>
      </w:pPr>
    </w:p>
    <w:p w14:paraId="02A158B2" w14:textId="6F135C90" w:rsidR="00EB3528" w:rsidRDefault="00EB3528" w:rsidP="00EB3528">
      <w:r>
        <w:lastRenderedPageBreak/>
        <w:t>Supplemental Table 4</w:t>
      </w:r>
      <w:r w:rsidR="008B28F2">
        <w:t>.</w:t>
      </w:r>
      <w:r w:rsidRPr="00D654D5">
        <w:t xml:space="preserve"> SIDE (direct-indirect evidence inconsistency with back-calculation (or SIDDE model)</w:t>
      </w:r>
    </w:p>
    <w:tbl>
      <w:tblPr>
        <w:tblW w:w="13005" w:type="dxa"/>
        <w:tblInd w:w="28" w:type="dxa"/>
        <w:tblCellMar>
          <w:left w:w="28" w:type="dxa"/>
          <w:right w:w="28" w:type="dxa"/>
        </w:tblCellMar>
        <w:tblLook w:val="04A0" w:firstRow="1" w:lastRow="0" w:firstColumn="1" w:lastColumn="0" w:noHBand="0" w:noVBand="1"/>
      </w:tblPr>
      <w:tblGrid>
        <w:gridCol w:w="3034"/>
        <w:gridCol w:w="1620"/>
        <w:gridCol w:w="1280"/>
        <w:gridCol w:w="1300"/>
        <w:gridCol w:w="1360"/>
        <w:gridCol w:w="1360"/>
        <w:gridCol w:w="1340"/>
        <w:gridCol w:w="960"/>
        <w:gridCol w:w="960"/>
      </w:tblGrid>
      <w:tr w:rsidR="00EB3528" w:rsidRPr="00FB1174" w14:paraId="51D64D9F" w14:textId="77777777" w:rsidTr="00B46756">
        <w:trPr>
          <w:trHeight w:val="940"/>
        </w:trPr>
        <w:tc>
          <w:tcPr>
            <w:tcW w:w="2825" w:type="dxa"/>
            <w:tcBorders>
              <w:top w:val="single" w:sz="8" w:space="0" w:color="auto"/>
              <w:left w:val="nil"/>
              <w:bottom w:val="single" w:sz="8" w:space="0" w:color="auto"/>
              <w:right w:val="nil"/>
            </w:tcBorders>
            <w:shd w:val="clear" w:color="auto" w:fill="auto"/>
            <w:noWrap/>
            <w:vAlign w:val="center"/>
            <w:hideMark/>
          </w:tcPr>
          <w:p w14:paraId="02D46542" w14:textId="77777777" w:rsidR="00EB3528" w:rsidRPr="00FB1174" w:rsidRDefault="00EB3528" w:rsidP="00B46756">
            <w:pPr>
              <w:widowControl/>
              <w:jc w:val="center"/>
              <w:rPr>
                <w:rFonts w:cs="Calibri"/>
                <w:color w:val="000000"/>
                <w:kern w:val="0"/>
                <w:szCs w:val="24"/>
              </w:rPr>
            </w:pPr>
            <w:r w:rsidRPr="00FB1174">
              <w:rPr>
                <w:rFonts w:cs="Calibri"/>
                <w:color w:val="000000"/>
                <w:kern w:val="0"/>
                <w:szCs w:val="24"/>
              </w:rPr>
              <w:t>comparison</w:t>
            </w:r>
          </w:p>
        </w:tc>
        <w:tc>
          <w:tcPr>
            <w:tcW w:w="1620" w:type="dxa"/>
            <w:tcBorders>
              <w:top w:val="single" w:sz="8" w:space="0" w:color="auto"/>
              <w:left w:val="nil"/>
              <w:bottom w:val="single" w:sz="8" w:space="0" w:color="auto"/>
              <w:right w:val="nil"/>
            </w:tcBorders>
            <w:shd w:val="clear" w:color="auto" w:fill="auto"/>
            <w:vAlign w:val="center"/>
            <w:hideMark/>
          </w:tcPr>
          <w:p w14:paraId="293D439E" w14:textId="77777777" w:rsidR="00EB3528" w:rsidRPr="00FB1174" w:rsidRDefault="00EB3528" w:rsidP="00B46756">
            <w:pPr>
              <w:widowControl/>
              <w:jc w:val="center"/>
              <w:rPr>
                <w:rFonts w:cs="Calibri"/>
                <w:color w:val="000000"/>
                <w:kern w:val="0"/>
                <w:szCs w:val="24"/>
              </w:rPr>
            </w:pPr>
            <w:r w:rsidRPr="00FB1174">
              <w:rPr>
                <w:rFonts w:cs="Calibri"/>
                <w:color w:val="000000"/>
                <w:kern w:val="0"/>
                <w:szCs w:val="24"/>
              </w:rPr>
              <w:t>Number of studies with direct evidence</w:t>
            </w:r>
          </w:p>
        </w:tc>
        <w:tc>
          <w:tcPr>
            <w:tcW w:w="1280" w:type="dxa"/>
            <w:tcBorders>
              <w:top w:val="single" w:sz="8" w:space="0" w:color="auto"/>
              <w:left w:val="nil"/>
              <w:bottom w:val="single" w:sz="8" w:space="0" w:color="auto"/>
              <w:right w:val="nil"/>
            </w:tcBorders>
            <w:shd w:val="clear" w:color="auto" w:fill="auto"/>
            <w:vAlign w:val="center"/>
            <w:hideMark/>
          </w:tcPr>
          <w:p w14:paraId="2E57DD29" w14:textId="77777777" w:rsidR="00EB3528" w:rsidRPr="00FB1174" w:rsidRDefault="00EB3528" w:rsidP="00B46756">
            <w:pPr>
              <w:widowControl/>
              <w:jc w:val="center"/>
              <w:rPr>
                <w:rFonts w:cs="Calibri"/>
                <w:color w:val="000000"/>
                <w:kern w:val="0"/>
                <w:szCs w:val="24"/>
              </w:rPr>
            </w:pPr>
            <w:r w:rsidRPr="00FB1174">
              <w:rPr>
                <w:rFonts w:cs="Calibri"/>
                <w:color w:val="000000"/>
                <w:kern w:val="0"/>
                <w:szCs w:val="24"/>
              </w:rPr>
              <w:t>Direct evidence proportion</w:t>
            </w:r>
          </w:p>
        </w:tc>
        <w:tc>
          <w:tcPr>
            <w:tcW w:w="1300" w:type="dxa"/>
            <w:tcBorders>
              <w:top w:val="single" w:sz="8" w:space="0" w:color="auto"/>
              <w:left w:val="nil"/>
              <w:bottom w:val="single" w:sz="8" w:space="0" w:color="auto"/>
              <w:right w:val="nil"/>
            </w:tcBorders>
            <w:shd w:val="clear" w:color="auto" w:fill="auto"/>
            <w:noWrap/>
            <w:vAlign w:val="center"/>
            <w:hideMark/>
          </w:tcPr>
          <w:p w14:paraId="7BCC49AE" w14:textId="77777777" w:rsidR="00EB3528" w:rsidRPr="00FB1174" w:rsidRDefault="00EB3528" w:rsidP="00B46756">
            <w:pPr>
              <w:widowControl/>
              <w:jc w:val="center"/>
              <w:rPr>
                <w:rFonts w:cs="Calibri"/>
                <w:color w:val="000000"/>
                <w:kern w:val="0"/>
                <w:szCs w:val="24"/>
              </w:rPr>
            </w:pPr>
            <w:r w:rsidRPr="00FB1174">
              <w:rPr>
                <w:rFonts w:cs="Calibri"/>
                <w:color w:val="000000"/>
                <w:kern w:val="0"/>
                <w:szCs w:val="24"/>
              </w:rPr>
              <w:t>NMA OR</w:t>
            </w:r>
            <w:r w:rsidRPr="00FB1174">
              <w:rPr>
                <w:rFonts w:cs="Calibri"/>
                <w:color w:val="000000"/>
                <w:kern w:val="0"/>
                <w:szCs w:val="24"/>
                <w:vertAlign w:val="superscript"/>
              </w:rPr>
              <w:t>+</w:t>
            </w:r>
          </w:p>
        </w:tc>
        <w:tc>
          <w:tcPr>
            <w:tcW w:w="1360" w:type="dxa"/>
            <w:tcBorders>
              <w:top w:val="single" w:sz="8" w:space="0" w:color="auto"/>
              <w:left w:val="nil"/>
              <w:bottom w:val="single" w:sz="8" w:space="0" w:color="auto"/>
              <w:right w:val="nil"/>
            </w:tcBorders>
            <w:shd w:val="clear" w:color="auto" w:fill="auto"/>
            <w:noWrap/>
            <w:vAlign w:val="center"/>
            <w:hideMark/>
          </w:tcPr>
          <w:p w14:paraId="6733859B" w14:textId="77777777" w:rsidR="00EB3528" w:rsidRPr="00FB1174" w:rsidRDefault="00EB3528" w:rsidP="00B46756">
            <w:pPr>
              <w:widowControl/>
              <w:jc w:val="center"/>
              <w:rPr>
                <w:rFonts w:cs="Calibri"/>
                <w:color w:val="000000"/>
                <w:kern w:val="0"/>
                <w:szCs w:val="24"/>
              </w:rPr>
            </w:pPr>
            <w:r w:rsidRPr="00FB1174">
              <w:rPr>
                <w:rFonts w:cs="Calibri"/>
                <w:color w:val="000000"/>
                <w:kern w:val="0"/>
                <w:szCs w:val="24"/>
              </w:rPr>
              <w:t>Direct OR</w:t>
            </w:r>
            <w:r w:rsidRPr="00FB1174">
              <w:rPr>
                <w:rFonts w:cs="Calibri"/>
                <w:color w:val="000000"/>
                <w:kern w:val="0"/>
                <w:szCs w:val="24"/>
                <w:vertAlign w:val="superscript"/>
              </w:rPr>
              <w:t>++</w:t>
            </w:r>
          </w:p>
        </w:tc>
        <w:tc>
          <w:tcPr>
            <w:tcW w:w="1360" w:type="dxa"/>
            <w:tcBorders>
              <w:top w:val="single" w:sz="8" w:space="0" w:color="auto"/>
              <w:left w:val="nil"/>
              <w:bottom w:val="single" w:sz="8" w:space="0" w:color="auto"/>
              <w:right w:val="nil"/>
            </w:tcBorders>
            <w:shd w:val="clear" w:color="auto" w:fill="auto"/>
            <w:noWrap/>
            <w:vAlign w:val="center"/>
            <w:hideMark/>
          </w:tcPr>
          <w:p w14:paraId="3E996CA4" w14:textId="77777777" w:rsidR="00EB3528" w:rsidRPr="00FB1174" w:rsidRDefault="00EB3528" w:rsidP="00B46756">
            <w:pPr>
              <w:widowControl/>
              <w:jc w:val="center"/>
              <w:rPr>
                <w:rFonts w:cs="Calibri"/>
                <w:color w:val="000000"/>
                <w:kern w:val="0"/>
                <w:szCs w:val="24"/>
              </w:rPr>
            </w:pPr>
            <w:r w:rsidRPr="00FB1174">
              <w:rPr>
                <w:rFonts w:cs="Calibri"/>
                <w:color w:val="000000"/>
                <w:kern w:val="0"/>
                <w:szCs w:val="24"/>
              </w:rPr>
              <w:t>Indirect OR</w:t>
            </w:r>
            <w:r w:rsidRPr="00FB1174">
              <w:rPr>
                <w:rFonts w:cs="Calibri"/>
                <w:color w:val="000000"/>
                <w:kern w:val="0"/>
                <w:szCs w:val="24"/>
                <w:vertAlign w:val="superscript"/>
              </w:rPr>
              <w:t>*</w:t>
            </w:r>
          </w:p>
        </w:tc>
        <w:tc>
          <w:tcPr>
            <w:tcW w:w="1340" w:type="dxa"/>
            <w:tcBorders>
              <w:top w:val="single" w:sz="8" w:space="0" w:color="auto"/>
              <w:left w:val="nil"/>
              <w:bottom w:val="single" w:sz="8" w:space="0" w:color="auto"/>
              <w:right w:val="nil"/>
            </w:tcBorders>
            <w:shd w:val="clear" w:color="auto" w:fill="auto"/>
            <w:vAlign w:val="center"/>
            <w:hideMark/>
          </w:tcPr>
          <w:p w14:paraId="1EE9A78C" w14:textId="77777777" w:rsidR="00EB3528" w:rsidRPr="00FB1174" w:rsidRDefault="00EB3528" w:rsidP="00B46756">
            <w:pPr>
              <w:widowControl/>
              <w:jc w:val="center"/>
              <w:rPr>
                <w:rFonts w:cs="Calibri"/>
                <w:color w:val="000000"/>
                <w:kern w:val="0"/>
                <w:szCs w:val="24"/>
              </w:rPr>
            </w:pPr>
            <w:r w:rsidRPr="00FB1174">
              <w:rPr>
                <w:rFonts w:cs="Calibri"/>
                <w:color w:val="000000"/>
                <w:kern w:val="0"/>
                <w:szCs w:val="24"/>
              </w:rPr>
              <w:t>Ratio of Ratios</w:t>
            </w:r>
            <w:r w:rsidRPr="00FB1174">
              <w:rPr>
                <w:rFonts w:cs="Calibri"/>
                <w:color w:val="000000"/>
                <w:kern w:val="0"/>
                <w:szCs w:val="24"/>
                <w:vertAlign w:val="superscript"/>
              </w:rPr>
              <w:t>**</w:t>
            </w:r>
          </w:p>
        </w:tc>
        <w:tc>
          <w:tcPr>
            <w:tcW w:w="960" w:type="dxa"/>
            <w:tcBorders>
              <w:top w:val="single" w:sz="8" w:space="0" w:color="auto"/>
              <w:left w:val="nil"/>
              <w:bottom w:val="single" w:sz="8" w:space="0" w:color="auto"/>
              <w:right w:val="nil"/>
            </w:tcBorders>
            <w:shd w:val="clear" w:color="auto" w:fill="auto"/>
            <w:noWrap/>
            <w:vAlign w:val="center"/>
            <w:hideMark/>
          </w:tcPr>
          <w:p w14:paraId="04CD62C8" w14:textId="77777777" w:rsidR="00EB3528" w:rsidRPr="00FB1174" w:rsidRDefault="00EB3528" w:rsidP="00B46756">
            <w:pPr>
              <w:widowControl/>
              <w:jc w:val="center"/>
              <w:rPr>
                <w:rFonts w:cs="Calibri"/>
                <w:color w:val="000000"/>
                <w:kern w:val="0"/>
                <w:szCs w:val="24"/>
              </w:rPr>
            </w:pPr>
            <w:r w:rsidRPr="00FB1174">
              <w:rPr>
                <w:rFonts w:cs="Calibri"/>
                <w:color w:val="000000"/>
                <w:kern w:val="0"/>
                <w:szCs w:val="24"/>
              </w:rPr>
              <w:t>Z value</w:t>
            </w:r>
          </w:p>
        </w:tc>
        <w:tc>
          <w:tcPr>
            <w:tcW w:w="960" w:type="dxa"/>
            <w:tcBorders>
              <w:top w:val="single" w:sz="8" w:space="0" w:color="auto"/>
              <w:left w:val="nil"/>
              <w:bottom w:val="single" w:sz="8" w:space="0" w:color="auto"/>
              <w:right w:val="nil"/>
            </w:tcBorders>
            <w:shd w:val="clear" w:color="auto" w:fill="auto"/>
            <w:noWrap/>
            <w:vAlign w:val="center"/>
            <w:hideMark/>
          </w:tcPr>
          <w:p w14:paraId="5653399E" w14:textId="77777777" w:rsidR="00EB3528" w:rsidRPr="00FB1174" w:rsidRDefault="00EB3528" w:rsidP="00B46756">
            <w:pPr>
              <w:widowControl/>
              <w:jc w:val="center"/>
              <w:rPr>
                <w:rFonts w:cs="Calibri"/>
                <w:color w:val="000000"/>
                <w:kern w:val="0"/>
                <w:szCs w:val="24"/>
              </w:rPr>
            </w:pPr>
            <w:r w:rsidRPr="00FB1174">
              <w:rPr>
                <w:rFonts w:cs="Calibri"/>
                <w:color w:val="000000"/>
                <w:kern w:val="0"/>
                <w:szCs w:val="24"/>
              </w:rPr>
              <w:t>p-value</w:t>
            </w:r>
          </w:p>
        </w:tc>
      </w:tr>
      <w:tr w:rsidR="00EB3528" w:rsidRPr="00FB1174" w14:paraId="04D44648" w14:textId="77777777" w:rsidTr="00B46756">
        <w:trPr>
          <w:trHeight w:val="340"/>
        </w:trPr>
        <w:tc>
          <w:tcPr>
            <w:tcW w:w="2825" w:type="dxa"/>
            <w:tcBorders>
              <w:top w:val="nil"/>
              <w:left w:val="nil"/>
              <w:bottom w:val="nil"/>
              <w:right w:val="nil"/>
            </w:tcBorders>
            <w:shd w:val="clear" w:color="auto" w:fill="auto"/>
            <w:noWrap/>
            <w:vAlign w:val="center"/>
            <w:hideMark/>
          </w:tcPr>
          <w:p w14:paraId="256CA3D5" w14:textId="77777777" w:rsidR="00EB3528" w:rsidRPr="00FB1174" w:rsidRDefault="00EB3528" w:rsidP="00B46756">
            <w:pPr>
              <w:widowControl/>
              <w:jc w:val="center"/>
            </w:pPr>
            <w:proofErr w:type="spellStart"/>
            <w:r w:rsidRPr="00FB1174">
              <w:rPr>
                <w:rFonts w:hint="eastAsia"/>
              </w:rPr>
              <w:t>Biphosphonate:anti-RANKL</w:t>
            </w:r>
            <w:proofErr w:type="spellEnd"/>
            <w:r w:rsidRPr="00FB1174">
              <w:rPr>
                <w:rFonts w:hint="eastAsia"/>
              </w:rPr>
              <w:t xml:space="preserve"> </w:t>
            </w:r>
          </w:p>
        </w:tc>
        <w:tc>
          <w:tcPr>
            <w:tcW w:w="1620" w:type="dxa"/>
            <w:tcBorders>
              <w:top w:val="nil"/>
              <w:left w:val="nil"/>
              <w:bottom w:val="nil"/>
              <w:right w:val="nil"/>
            </w:tcBorders>
            <w:shd w:val="clear" w:color="auto" w:fill="auto"/>
            <w:noWrap/>
            <w:vAlign w:val="center"/>
            <w:hideMark/>
          </w:tcPr>
          <w:p w14:paraId="53D5D867" w14:textId="77777777" w:rsidR="00EB3528" w:rsidRPr="00FB1174" w:rsidRDefault="00EB3528" w:rsidP="00B46756">
            <w:pPr>
              <w:widowControl/>
              <w:jc w:val="center"/>
            </w:pPr>
            <w:r w:rsidRPr="00FB1174">
              <w:rPr>
                <w:rFonts w:hint="eastAsia"/>
              </w:rPr>
              <w:t>8</w:t>
            </w:r>
          </w:p>
        </w:tc>
        <w:tc>
          <w:tcPr>
            <w:tcW w:w="1280" w:type="dxa"/>
            <w:tcBorders>
              <w:top w:val="nil"/>
              <w:left w:val="nil"/>
              <w:bottom w:val="nil"/>
              <w:right w:val="nil"/>
            </w:tcBorders>
            <w:shd w:val="clear" w:color="auto" w:fill="auto"/>
            <w:noWrap/>
            <w:vAlign w:val="center"/>
            <w:hideMark/>
          </w:tcPr>
          <w:p w14:paraId="4DDBBFD5" w14:textId="77777777" w:rsidR="00EB3528" w:rsidRPr="00FB1174" w:rsidRDefault="00EB3528" w:rsidP="00B46756">
            <w:pPr>
              <w:widowControl/>
              <w:jc w:val="center"/>
            </w:pPr>
            <w:r w:rsidRPr="00FB1174">
              <w:rPr>
                <w:rFonts w:hint="eastAsia"/>
              </w:rPr>
              <w:t>0.1</w:t>
            </w:r>
            <w:r>
              <w:t>9</w:t>
            </w:r>
          </w:p>
        </w:tc>
        <w:tc>
          <w:tcPr>
            <w:tcW w:w="1300" w:type="dxa"/>
            <w:tcBorders>
              <w:top w:val="nil"/>
              <w:left w:val="nil"/>
              <w:bottom w:val="nil"/>
              <w:right w:val="nil"/>
            </w:tcBorders>
            <w:shd w:val="clear" w:color="auto" w:fill="auto"/>
            <w:noWrap/>
            <w:vAlign w:val="center"/>
            <w:hideMark/>
          </w:tcPr>
          <w:p w14:paraId="025B351C" w14:textId="77777777" w:rsidR="00EB3528" w:rsidRPr="00FB1174" w:rsidRDefault="00EB3528" w:rsidP="00B46756">
            <w:pPr>
              <w:widowControl/>
              <w:jc w:val="center"/>
            </w:pPr>
            <w:r w:rsidRPr="00FB1174">
              <w:rPr>
                <w:rFonts w:hint="eastAsia"/>
              </w:rPr>
              <w:t>0.8</w:t>
            </w:r>
            <w:r>
              <w:t>1</w:t>
            </w:r>
          </w:p>
        </w:tc>
        <w:tc>
          <w:tcPr>
            <w:tcW w:w="1360" w:type="dxa"/>
            <w:tcBorders>
              <w:top w:val="nil"/>
              <w:left w:val="nil"/>
              <w:bottom w:val="nil"/>
              <w:right w:val="nil"/>
            </w:tcBorders>
            <w:shd w:val="clear" w:color="auto" w:fill="auto"/>
            <w:noWrap/>
            <w:vAlign w:val="center"/>
            <w:hideMark/>
          </w:tcPr>
          <w:p w14:paraId="001127C7" w14:textId="77777777" w:rsidR="00EB3528" w:rsidRPr="00FB1174" w:rsidRDefault="00EB3528" w:rsidP="00B46756">
            <w:pPr>
              <w:widowControl/>
              <w:jc w:val="center"/>
            </w:pPr>
            <w:r w:rsidRPr="00FB1174">
              <w:rPr>
                <w:rFonts w:hint="eastAsia"/>
              </w:rPr>
              <w:t>0.8</w:t>
            </w:r>
          </w:p>
        </w:tc>
        <w:tc>
          <w:tcPr>
            <w:tcW w:w="1360" w:type="dxa"/>
            <w:tcBorders>
              <w:top w:val="nil"/>
              <w:left w:val="nil"/>
              <w:bottom w:val="nil"/>
              <w:right w:val="nil"/>
            </w:tcBorders>
            <w:shd w:val="clear" w:color="auto" w:fill="auto"/>
            <w:noWrap/>
            <w:vAlign w:val="center"/>
            <w:hideMark/>
          </w:tcPr>
          <w:p w14:paraId="2D2F9E0A" w14:textId="77777777" w:rsidR="00EB3528" w:rsidRPr="00FB1174" w:rsidRDefault="00EB3528" w:rsidP="00B46756">
            <w:pPr>
              <w:widowControl/>
              <w:jc w:val="center"/>
            </w:pPr>
            <w:r w:rsidRPr="00FB1174">
              <w:rPr>
                <w:rFonts w:hint="eastAsia"/>
              </w:rPr>
              <w:t>0.8</w:t>
            </w:r>
            <w:r>
              <w:t>1</w:t>
            </w:r>
          </w:p>
        </w:tc>
        <w:tc>
          <w:tcPr>
            <w:tcW w:w="1340" w:type="dxa"/>
            <w:tcBorders>
              <w:top w:val="nil"/>
              <w:left w:val="nil"/>
              <w:bottom w:val="nil"/>
              <w:right w:val="nil"/>
            </w:tcBorders>
            <w:shd w:val="clear" w:color="auto" w:fill="auto"/>
            <w:noWrap/>
            <w:vAlign w:val="center"/>
            <w:hideMark/>
          </w:tcPr>
          <w:p w14:paraId="16CEBE92" w14:textId="77777777" w:rsidR="00EB3528" w:rsidRPr="00FB1174" w:rsidRDefault="00EB3528" w:rsidP="00B46756">
            <w:pPr>
              <w:widowControl/>
              <w:jc w:val="center"/>
            </w:pPr>
            <w:r w:rsidRPr="00FB1174">
              <w:rPr>
                <w:rFonts w:hint="eastAsia"/>
              </w:rPr>
              <w:t>0.9</w:t>
            </w:r>
            <w:r>
              <w:t>8</w:t>
            </w:r>
          </w:p>
        </w:tc>
        <w:tc>
          <w:tcPr>
            <w:tcW w:w="960" w:type="dxa"/>
            <w:tcBorders>
              <w:top w:val="nil"/>
              <w:left w:val="nil"/>
              <w:bottom w:val="nil"/>
              <w:right w:val="nil"/>
            </w:tcBorders>
            <w:shd w:val="clear" w:color="auto" w:fill="auto"/>
            <w:noWrap/>
            <w:vAlign w:val="center"/>
            <w:hideMark/>
          </w:tcPr>
          <w:p w14:paraId="1471A0D9" w14:textId="77777777" w:rsidR="00EB3528" w:rsidRPr="00FB1174" w:rsidRDefault="00EB3528" w:rsidP="00B46756">
            <w:pPr>
              <w:widowControl/>
              <w:jc w:val="center"/>
            </w:pPr>
            <w:r w:rsidRPr="00FB1174">
              <w:rPr>
                <w:rFonts w:hint="eastAsia"/>
              </w:rPr>
              <w:t>-0.</w:t>
            </w:r>
            <w:r>
              <w:t>09</w:t>
            </w:r>
          </w:p>
        </w:tc>
        <w:tc>
          <w:tcPr>
            <w:tcW w:w="960" w:type="dxa"/>
            <w:tcBorders>
              <w:top w:val="nil"/>
              <w:left w:val="nil"/>
              <w:bottom w:val="nil"/>
              <w:right w:val="nil"/>
            </w:tcBorders>
            <w:shd w:val="clear" w:color="auto" w:fill="auto"/>
            <w:noWrap/>
            <w:vAlign w:val="center"/>
            <w:hideMark/>
          </w:tcPr>
          <w:p w14:paraId="663470B2" w14:textId="77777777" w:rsidR="00EB3528" w:rsidRPr="00FB1174" w:rsidRDefault="00EB3528" w:rsidP="00B46756">
            <w:pPr>
              <w:widowControl/>
              <w:jc w:val="center"/>
            </w:pPr>
            <w:r w:rsidRPr="00FB1174">
              <w:rPr>
                <w:rFonts w:hint="eastAsia"/>
              </w:rPr>
              <w:t>0.</w:t>
            </w:r>
            <w:r>
              <w:t>93</w:t>
            </w:r>
          </w:p>
        </w:tc>
      </w:tr>
      <w:tr w:rsidR="00EB3528" w:rsidRPr="00FB1174" w14:paraId="13CBC59E" w14:textId="77777777" w:rsidTr="00B46756">
        <w:trPr>
          <w:trHeight w:val="340"/>
        </w:trPr>
        <w:tc>
          <w:tcPr>
            <w:tcW w:w="2825" w:type="dxa"/>
            <w:tcBorders>
              <w:top w:val="nil"/>
              <w:left w:val="nil"/>
              <w:bottom w:val="nil"/>
              <w:right w:val="nil"/>
            </w:tcBorders>
            <w:shd w:val="clear" w:color="auto" w:fill="auto"/>
            <w:noWrap/>
            <w:vAlign w:val="center"/>
            <w:hideMark/>
          </w:tcPr>
          <w:p w14:paraId="5E98D946" w14:textId="77777777" w:rsidR="00EB3528" w:rsidRPr="00FB1174" w:rsidRDefault="00EB3528" w:rsidP="00B46756">
            <w:pPr>
              <w:widowControl/>
              <w:jc w:val="center"/>
            </w:pPr>
            <w:r w:rsidRPr="00FB1174">
              <w:rPr>
                <w:rFonts w:hint="eastAsia"/>
              </w:rPr>
              <w:t xml:space="preserve"> </w:t>
            </w:r>
            <w:proofErr w:type="spellStart"/>
            <w:r w:rsidRPr="00FB1174">
              <w:rPr>
                <w:rFonts w:hint="eastAsia"/>
              </w:rPr>
              <w:t>HRT:anti-RANKL</w:t>
            </w:r>
            <w:proofErr w:type="spellEnd"/>
          </w:p>
        </w:tc>
        <w:tc>
          <w:tcPr>
            <w:tcW w:w="1620" w:type="dxa"/>
            <w:tcBorders>
              <w:top w:val="nil"/>
              <w:left w:val="nil"/>
              <w:bottom w:val="nil"/>
              <w:right w:val="nil"/>
            </w:tcBorders>
            <w:shd w:val="clear" w:color="auto" w:fill="auto"/>
            <w:noWrap/>
            <w:vAlign w:val="center"/>
            <w:hideMark/>
          </w:tcPr>
          <w:p w14:paraId="28D43736" w14:textId="77777777" w:rsidR="00EB3528" w:rsidRPr="00FB1174" w:rsidRDefault="00EB3528" w:rsidP="00B46756">
            <w:pPr>
              <w:widowControl/>
              <w:jc w:val="center"/>
            </w:pPr>
            <w:r w:rsidRPr="00FB1174">
              <w:rPr>
                <w:rFonts w:hint="eastAsia"/>
              </w:rPr>
              <w:t>0</w:t>
            </w:r>
          </w:p>
        </w:tc>
        <w:tc>
          <w:tcPr>
            <w:tcW w:w="1280" w:type="dxa"/>
            <w:tcBorders>
              <w:top w:val="nil"/>
              <w:left w:val="nil"/>
              <w:bottom w:val="nil"/>
              <w:right w:val="nil"/>
            </w:tcBorders>
            <w:shd w:val="clear" w:color="auto" w:fill="auto"/>
            <w:noWrap/>
            <w:vAlign w:val="center"/>
            <w:hideMark/>
          </w:tcPr>
          <w:p w14:paraId="7056D1DB" w14:textId="77777777" w:rsidR="00EB3528" w:rsidRPr="00FB1174" w:rsidRDefault="00EB3528" w:rsidP="00B46756">
            <w:pPr>
              <w:widowControl/>
              <w:jc w:val="center"/>
            </w:pPr>
            <w:r w:rsidRPr="00FB1174">
              <w:rPr>
                <w:rFonts w:hint="eastAsia"/>
              </w:rPr>
              <w:t>0</w:t>
            </w:r>
          </w:p>
        </w:tc>
        <w:tc>
          <w:tcPr>
            <w:tcW w:w="1300" w:type="dxa"/>
            <w:tcBorders>
              <w:top w:val="nil"/>
              <w:left w:val="nil"/>
              <w:bottom w:val="nil"/>
              <w:right w:val="nil"/>
            </w:tcBorders>
            <w:shd w:val="clear" w:color="auto" w:fill="auto"/>
            <w:noWrap/>
            <w:vAlign w:val="center"/>
            <w:hideMark/>
          </w:tcPr>
          <w:p w14:paraId="4DBDA416" w14:textId="77777777" w:rsidR="00EB3528" w:rsidRPr="00FB1174" w:rsidRDefault="00EB3528" w:rsidP="00B46756">
            <w:pPr>
              <w:widowControl/>
              <w:jc w:val="center"/>
            </w:pPr>
            <w:r w:rsidRPr="00FB1174">
              <w:rPr>
                <w:rFonts w:hint="eastAsia"/>
              </w:rPr>
              <w:t>0.</w:t>
            </w:r>
            <w:r>
              <w:t>86</w:t>
            </w:r>
          </w:p>
        </w:tc>
        <w:tc>
          <w:tcPr>
            <w:tcW w:w="1360" w:type="dxa"/>
            <w:tcBorders>
              <w:top w:val="nil"/>
              <w:left w:val="nil"/>
              <w:bottom w:val="nil"/>
              <w:right w:val="nil"/>
            </w:tcBorders>
            <w:shd w:val="clear" w:color="auto" w:fill="auto"/>
            <w:noWrap/>
            <w:vAlign w:val="center"/>
            <w:hideMark/>
          </w:tcPr>
          <w:p w14:paraId="7F4CBEA0" w14:textId="77777777" w:rsidR="00EB3528" w:rsidRPr="00FB1174" w:rsidRDefault="00EB3528" w:rsidP="00B46756">
            <w:pPr>
              <w:widowControl/>
              <w:jc w:val="center"/>
            </w:pPr>
          </w:p>
        </w:tc>
        <w:tc>
          <w:tcPr>
            <w:tcW w:w="1360" w:type="dxa"/>
            <w:tcBorders>
              <w:top w:val="nil"/>
              <w:left w:val="nil"/>
              <w:bottom w:val="nil"/>
              <w:right w:val="nil"/>
            </w:tcBorders>
            <w:shd w:val="clear" w:color="auto" w:fill="auto"/>
            <w:noWrap/>
            <w:vAlign w:val="center"/>
            <w:hideMark/>
          </w:tcPr>
          <w:p w14:paraId="3E39E9C6" w14:textId="77777777" w:rsidR="00EB3528" w:rsidRPr="00FB1174" w:rsidRDefault="00EB3528" w:rsidP="00B46756">
            <w:pPr>
              <w:widowControl/>
              <w:jc w:val="center"/>
            </w:pPr>
            <w:r w:rsidRPr="00FB1174">
              <w:rPr>
                <w:rFonts w:hint="eastAsia"/>
              </w:rPr>
              <w:t>0.</w:t>
            </w:r>
            <w:r>
              <w:t>86</w:t>
            </w:r>
          </w:p>
        </w:tc>
        <w:tc>
          <w:tcPr>
            <w:tcW w:w="1340" w:type="dxa"/>
            <w:tcBorders>
              <w:top w:val="nil"/>
              <w:left w:val="nil"/>
              <w:bottom w:val="nil"/>
              <w:right w:val="nil"/>
            </w:tcBorders>
            <w:shd w:val="clear" w:color="auto" w:fill="auto"/>
            <w:noWrap/>
            <w:vAlign w:val="center"/>
            <w:hideMark/>
          </w:tcPr>
          <w:p w14:paraId="4ECA2F44" w14:textId="77777777" w:rsidR="00EB3528" w:rsidRPr="00FB1174" w:rsidRDefault="00EB3528" w:rsidP="00B46756">
            <w:pPr>
              <w:widowControl/>
              <w:jc w:val="center"/>
            </w:pPr>
          </w:p>
        </w:tc>
        <w:tc>
          <w:tcPr>
            <w:tcW w:w="960" w:type="dxa"/>
            <w:tcBorders>
              <w:top w:val="nil"/>
              <w:left w:val="nil"/>
              <w:bottom w:val="nil"/>
              <w:right w:val="nil"/>
            </w:tcBorders>
            <w:shd w:val="clear" w:color="auto" w:fill="auto"/>
            <w:noWrap/>
            <w:vAlign w:val="center"/>
            <w:hideMark/>
          </w:tcPr>
          <w:p w14:paraId="3D84117B" w14:textId="77777777" w:rsidR="00EB3528" w:rsidRPr="00FB1174" w:rsidRDefault="00EB3528" w:rsidP="00B46756">
            <w:pPr>
              <w:widowControl/>
              <w:jc w:val="center"/>
            </w:pPr>
          </w:p>
        </w:tc>
        <w:tc>
          <w:tcPr>
            <w:tcW w:w="960" w:type="dxa"/>
            <w:tcBorders>
              <w:top w:val="nil"/>
              <w:left w:val="nil"/>
              <w:bottom w:val="nil"/>
              <w:right w:val="nil"/>
            </w:tcBorders>
            <w:shd w:val="clear" w:color="auto" w:fill="auto"/>
            <w:noWrap/>
            <w:vAlign w:val="center"/>
            <w:hideMark/>
          </w:tcPr>
          <w:p w14:paraId="0E9F63FE" w14:textId="77777777" w:rsidR="00EB3528" w:rsidRPr="00FB1174" w:rsidRDefault="00EB3528" w:rsidP="00B46756">
            <w:pPr>
              <w:widowControl/>
              <w:jc w:val="center"/>
            </w:pPr>
          </w:p>
        </w:tc>
      </w:tr>
      <w:tr w:rsidR="00EB3528" w:rsidRPr="00FB1174" w14:paraId="3A2AEDA0" w14:textId="77777777" w:rsidTr="00B46756">
        <w:trPr>
          <w:trHeight w:val="340"/>
        </w:trPr>
        <w:tc>
          <w:tcPr>
            <w:tcW w:w="2825" w:type="dxa"/>
            <w:tcBorders>
              <w:top w:val="nil"/>
              <w:left w:val="nil"/>
              <w:bottom w:val="nil"/>
              <w:right w:val="nil"/>
            </w:tcBorders>
            <w:shd w:val="clear" w:color="auto" w:fill="auto"/>
            <w:noWrap/>
            <w:vAlign w:val="center"/>
            <w:hideMark/>
          </w:tcPr>
          <w:p w14:paraId="0B68F6AC" w14:textId="77777777" w:rsidR="00EB3528" w:rsidRPr="00FB1174" w:rsidRDefault="00EB3528" w:rsidP="00B46756">
            <w:pPr>
              <w:widowControl/>
              <w:jc w:val="center"/>
            </w:pPr>
            <w:proofErr w:type="spellStart"/>
            <w:r w:rsidRPr="00FB1174">
              <w:rPr>
                <w:rFonts w:hint="eastAsia"/>
              </w:rPr>
              <w:t>Placebo:anti-RANKL</w:t>
            </w:r>
            <w:proofErr w:type="spellEnd"/>
          </w:p>
        </w:tc>
        <w:tc>
          <w:tcPr>
            <w:tcW w:w="1620" w:type="dxa"/>
            <w:tcBorders>
              <w:top w:val="nil"/>
              <w:left w:val="nil"/>
              <w:bottom w:val="nil"/>
              <w:right w:val="nil"/>
            </w:tcBorders>
            <w:shd w:val="clear" w:color="auto" w:fill="auto"/>
            <w:noWrap/>
            <w:vAlign w:val="center"/>
            <w:hideMark/>
          </w:tcPr>
          <w:p w14:paraId="54CBE7C5" w14:textId="77777777" w:rsidR="00EB3528" w:rsidRPr="00FB1174" w:rsidRDefault="00EB3528" w:rsidP="00B46756">
            <w:pPr>
              <w:widowControl/>
              <w:jc w:val="center"/>
            </w:pPr>
            <w:r>
              <w:t>5</w:t>
            </w:r>
          </w:p>
        </w:tc>
        <w:tc>
          <w:tcPr>
            <w:tcW w:w="1280" w:type="dxa"/>
            <w:tcBorders>
              <w:top w:val="nil"/>
              <w:left w:val="nil"/>
              <w:bottom w:val="nil"/>
              <w:right w:val="nil"/>
            </w:tcBorders>
            <w:shd w:val="clear" w:color="auto" w:fill="auto"/>
            <w:noWrap/>
            <w:vAlign w:val="center"/>
            <w:hideMark/>
          </w:tcPr>
          <w:p w14:paraId="2D874EC1" w14:textId="77777777" w:rsidR="00EB3528" w:rsidRPr="00FB1174" w:rsidRDefault="00EB3528" w:rsidP="00B46756">
            <w:pPr>
              <w:widowControl/>
              <w:jc w:val="center"/>
            </w:pPr>
            <w:r w:rsidRPr="00FB1174">
              <w:rPr>
                <w:rFonts w:hint="eastAsia"/>
              </w:rPr>
              <w:t>0.</w:t>
            </w:r>
            <w:r>
              <w:t>86</w:t>
            </w:r>
          </w:p>
        </w:tc>
        <w:tc>
          <w:tcPr>
            <w:tcW w:w="1300" w:type="dxa"/>
            <w:tcBorders>
              <w:top w:val="nil"/>
              <w:left w:val="nil"/>
              <w:bottom w:val="nil"/>
              <w:right w:val="nil"/>
            </w:tcBorders>
            <w:shd w:val="clear" w:color="auto" w:fill="auto"/>
            <w:noWrap/>
            <w:vAlign w:val="center"/>
            <w:hideMark/>
          </w:tcPr>
          <w:p w14:paraId="3AE501F4" w14:textId="77777777" w:rsidR="00EB3528" w:rsidRPr="00FB1174" w:rsidRDefault="00EB3528" w:rsidP="00B46756">
            <w:pPr>
              <w:widowControl/>
              <w:jc w:val="center"/>
            </w:pPr>
            <w:r w:rsidRPr="00FB1174">
              <w:rPr>
                <w:rFonts w:hint="eastAsia"/>
              </w:rPr>
              <w:t>0.8</w:t>
            </w:r>
          </w:p>
        </w:tc>
        <w:tc>
          <w:tcPr>
            <w:tcW w:w="1360" w:type="dxa"/>
            <w:tcBorders>
              <w:top w:val="nil"/>
              <w:left w:val="nil"/>
              <w:bottom w:val="nil"/>
              <w:right w:val="nil"/>
            </w:tcBorders>
            <w:shd w:val="clear" w:color="auto" w:fill="auto"/>
            <w:noWrap/>
            <w:vAlign w:val="center"/>
            <w:hideMark/>
          </w:tcPr>
          <w:p w14:paraId="7E88BE2F" w14:textId="77777777" w:rsidR="00EB3528" w:rsidRPr="00FB1174" w:rsidRDefault="00EB3528" w:rsidP="00B46756">
            <w:pPr>
              <w:widowControl/>
              <w:jc w:val="center"/>
            </w:pPr>
            <w:r w:rsidRPr="00FB1174">
              <w:rPr>
                <w:rFonts w:hint="eastAsia"/>
              </w:rPr>
              <w:t>0.8</w:t>
            </w:r>
          </w:p>
        </w:tc>
        <w:tc>
          <w:tcPr>
            <w:tcW w:w="1360" w:type="dxa"/>
            <w:tcBorders>
              <w:top w:val="nil"/>
              <w:left w:val="nil"/>
              <w:bottom w:val="nil"/>
              <w:right w:val="nil"/>
            </w:tcBorders>
            <w:shd w:val="clear" w:color="auto" w:fill="auto"/>
            <w:noWrap/>
            <w:vAlign w:val="center"/>
            <w:hideMark/>
          </w:tcPr>
          <w:p w14:paraId="5EF51B64" w14:textId="77777777" w:rsidR="00EB3528" w:rsidRPr="00FB1174" w:rsidRDefault="00EB3528" w:rsidP="00B46756">
            <w:pPr>
              <w:widowControl/>
              <w:jc w:val="center"/>
            </w:pPr>
            <w:r w:rsidRPr="00FB1174">
              <w:rPr>
                <w:rFonts w:hint="eastAsia"/>
              </w:rPr>
              <w:t>0.8</w:t>
            </w:r>
          </w:p>
        </w:tc>
        <w:tc>
          <w:tcPr>
            <w:tcW w:w="1340" w:type="dxa"/>
            <w:tcBorders>
              <w:top w:val="nil"/>
              <w:left w:val="nil"/>
              <w:bottom w:val="nil"/>
              <w:right w:val="nil"/>
            </w:tcBorders>
            <w:shd w:val="clear" w:color="auto" w:fill="auto"/>
            <w:noWrap/>
            <w:vAlign w:val="center"/>
            <w:hideMark/>
          </w:tcPr>
          <w:p w14:paraId="7C28B127" w14:textId="77777777" w:rsidR="00EB3528" w:rsidRPr="00FB1174" w:rsidRDefault="00EB3528" w:rsidP="00B46756">
            <w:pPr>
              <w:widowControl/>
              <w:jc w:val="center"/>
            </w:pPr>
            <w:r w:rsidRPr="00FB1174">
              <w:rPr>
                <w:rFonts w:hint="eastAsia"/>
              </w:rPr>
              <w:t>1.0</w:t>
            </w:r>
            <w:r>
              <w:t>1</w:t>
            </w:r>
          </w:p>
        </w:tc>
        <w:tc>
          <w:tcPr>
            <w:tcW w:w="960" w:type="dxa"/>
            <w:tcBorders>
              <w:top w:val="nil"/>
              <w:left w:val="nil"/>
              <w:bottom w:val="nil"/>
              <w:right w:val="nil"/>
            </w:tcBorders>
            <w:shd w:val="clear" w:color="auto" w:fill="auto"/>
            <w:noWrap/>
            <w:vAlign w:val="center"/>
            <w:hideMark/>
          </w:tcPr>
          <w:p w14:paraId="40211F9A" w14:textId="77777777" w:rsidR="00EB3528" w:rsidRPr="00FB1174" w:rsidRDefault="00EB3528" w:rsidP="00B46756">
            <w:pPr>
              <w:widowControl/>
              <w:jc w:val="center"/>
            </w:pPr>
            <w:r w:rsidRPr="00FB1174">
              <w:rPr>
                <w:rFonts w:hint="eastAsia"/>
              </w:rPr>
              <w:t>0.</w:t>
            </w:r>
            <w:r>
              <w:t>03</w:t>
            </w:r>
          </w:p>
        </w:tc>
        <w:tc>
          <w:tcPr>
            <w:tcW w:w="960" w:type="dxa"/>
            <w:tcBorders>
              <w:top w:val="nil"/>
              <w:left w:val="nil"/>
              <w:bottom w:val="nil"/>
              <w:right w:val="nil"/>
            </w:tcBorders>
            <w:shd w:val="clear" w:color="auto" w:fill="auto"/>
            <w:noWrap/>
            <w:vAlign w:val="center"/>
            <w:hideMark/>
          </w:tcPr>
          <w:p w14:paraId="51C6294A" w14:textId="77777777" w:rsidR="00EB3528" w:rsidRPr="00FB1174" w:rsidRDefault="00EB3528" w:rsidP="00B46756">
            <w:pPr>
              <w:widowControl/>
              <w:jc w:val="center"/>
            </w:pPr>
            <w:r w:rsidRPr="00FB1174">
              <w:rPr>
                <w:rFonts w:hint="eastAsia"/>
              </w:rPr>
              <w:t>0.</w:t>
            </w:r>
            <w:r>
              <w:t>98</w:t>
            </w:r>
          </w:p>
        </w:tc>
      </w:tr>
      <w:tr w:rsidR="00EB3528" w:rsidRPr="00FB1174" w14:paraId="4D2DE191" w14:textId="77777777" w:rsidTr="00B46756">
        <w:trPr>
          <w:trHeight w:val="340"/>
        </w:trPr>
        <w:tc>
          <w:tcPr>
            <w:tcW w:w="2825" w:type="dxa"/>
            <w:tcBorders>
              <w:top w:val="nil"/>
              <w:left w:val="nil"/>
              <w:bottom w:val="nil"/>
              <w:right w:val="nil"/>
            </w:tcBorders>
            <w:shd w:val="clear" w:color="auto" w:fill="auto"/>
            <w:noWrap/>
            <w:vAlign w:val="center"/>
            <w:hideMark/>
          </w:tcPr>
          <w:p w14:paraId="1BEAE2A0" w14:textId="77777777" w:rsidR="00EB3528" w:rsidRPr="00FB1174" w:rsidRDefault="00EB3528" w:rsidP="00B46756">
            <w:pPr>
              <w:widowControl/>
              <w:jc w:val="center"/>
            </w:pPr>
            <w:proofErr w:type="spellStart"/>
            <w:r w:rsidRPr="00FB1174">
              <w:rPr>
                <w:rFonts w:hint="eastAsia"/>
              </w:rPr>
              <w:t>PTH:anti-RANKL</w:t>
            </w:r>
            <w:proofErr w:type="spellEnd"/>
          </w:p>
        </w:tc>
        <w:tc>
          <w:tcPr>
            <w:tcW w:w="1620" w:type="dxa"/>
            <w:tcBorders>
              <w:top w:val="nil"/>
              <w:left w:val="nil"/>
              <w:bottom w:val="nil"/>
              <w:right w:val="nil"/>
            </w:tcBorders>
            <w:shd w:val="clear" w:color="auto" w:fill="auto"/>
            <w:noWrap/>
            <w:vAlign w:val="center"/>
            <w:hideMark/>
          </w:tcPr>
          <w:p w14:paraId="1D04E340" w14:textId="77777777" w:rsidR="00EB3528" w:rsidRPr="00FB1174" w:rsidRDefault="00EB3528" w:rsidP="00B46756">
            <w:pPr>
              <w:widowControl/>
              <w:jc w:val="center"/>
            </w:pPr>
            <w:r w:rsidRPr="00FB1174">
              <w:rPr>
                <w:rFonts w:hint="eastAsia"/>
              </w:rPr>
              <w:t>2</w:t>
            </w:r>
          </w:p>
        </w:tc>
        <w:tc>
          <w:tcPr>
            <w:tcW w:w="1280" w:type="dxa"/>
            <w:tcBorders>
              <w:top w:val="nil"/>
              <w:left w:val="nil"/>
              <w:bottom w:val="nil"/>
              <w:right w:val="nil"/>
            </w:tcBorders>
            <w:shd w:val="clear" w:color="auto" w:fill="auto"/>
            <w:noWrap/>
            <w:vAlign w:val="center"/>
            <w:hideMark/>
          </w:tcPr>
          <w:p w14:paraId="5F8EE0E5" w14:textId="77777777" w:rsidR="00EB3528" w:rsidRPr="00FB1174" w:rsidRDefault="00EB3528" w:rsidP="00B46756">
            <w:pPr>
              <w:widowControl/>
              <w:jc w:val="center"/>
            </w:pPr>
            <w:r w:rsidRPr="00FB1174">
              <w:rPr>
                <w:rFonts w:hint="eastAsia"/>
              </w:rPr>
              <w:t>0.02</w:t>
            </w:r>
          </w:p>
        </w:tc>
        <w:tc>
          <w:tcPr>
            <w:tcW w:w="1300" w:type="dxa"/>
            <w:tcBorders>
              <w:top w:val="nil"/>
              <w:left w:val="nil"/>
              <w:bottom w:val="nil"/>
              <w:right w:val="nil"/>
            </w:tcBorders>
            <w:shd w:val="clear" w:color="auto" w:fill="auto"/>
            <w:noWrap/>
            <w:vAlign w:val="center"/>
            <w:hideMark/>
          </w:tcPr>
          <w:p w14:paraId="07569872" w14:textId="77777777" w:rsidR="00EB3528" w:rsidRPr="00FB1174" w:rsidRDefault="00EB3528" w:rsidP="00B46756">
            <w:pPr>
              <w:widowControl/>
              <w:jc w:val="center"/>
            </w:pPr>
            <w:r w:rsidRPr="00FB1174">
              <w:rPr>
                <w:rFonts w:hint="eastAsia"/>
              </w:rPr>
              <w:t>0.</w:t>
            </w:r>
            <w:r>
              <w:t>75</w:t>
            </w:r>
          </w:p>
        </w:tc>
        <w:tc>
          <w:tcPr>
            <w:tcW w:w="1360" w:type="dxa"/>
            <w:tcBorders>
              <w:top w:val="nil"/>
              <w:left w:val="nil"/>
              <w:bottom w:val="nil"/>
              <w:right w:val="nil"/>
            </w:tcBorders>
            <w:shd w:val="clear" w:color="auto" w:fill="auto"/>
            <w:noWrap/>
            <w:vAlign w:val="center"/>
            <w:hideMark/>
          </w:tcPr>
          <w:p w14:paraId="20230C6E" w14:textId="77777777" w:rsidR="00EB3528" w:rsidRPr="00FB1174" w:rsidRDefault="00EB3528" w:rsidP="00B46756">
            <w:pPr>
              <w:widowControl/>
              <w:jc w:val="center"/>
            </w:pPr>
            <w:r>
              <w:t>1.08</w:t>
            </w:r>
          </w:p>
        </w:tc>
        <w:tc>
          <w:tcPr>
            <w:tcW w:w="1360" w:type="dxa"/>
            <w:tcBorders>
              <w:top w:val="nil"/>
              <w:left w:val="nil"/>
              <w:bottom w:val="nil"/>
              <w:right w:val="nil"/>
            </w:tcBorders>
            <w:shd w:val="clear" w:color="auto" w:fill="auto"/>
            <w:noWrap/>
            <w:vAlign w:val="center"/>
            <w:hideMark/>
          </w:tcPr>
          <w:p w14:paraId="7BA0A895" w14:textId="77777777" w:rsidR="00EB3528" w:rsidRPr="00FB1174" w:rsidRDefault="00EB3528" w:rsidP="00B46756">
            <w:pPr>
              <w:widowControl/>
              <w:jc w:val="center"/>
            </w:pPr>
            <w:r w:rsidRPr="00FB1174">
              <w:rPr>
                <w:rFonts w:hint="eastAsia"/>
              </w:rPr>
              <w:t>0.</w:t>
            </w:r>
            <w:r>
              <w:t>75</w:t>
            </w:r>
          </w:p>
        </w:tc>
        <w:tc>
          <w:tcPr>
            <w:tcW w:w="1340" w:type="dxa"/>
            <w:tcBorders>
              <w:top w:val="nil"/>
              <w:left w:val="nil"/>
              <w:bottom w:val="nil"/>
              <w:right w:val="nil"/>
            </w:tcBorders>
            <w:shd w:val="clear" w:color="auto" w:fill="auto"/>
            <w:noWrap/>
            <w:vAlign w:val="center"/>
            <w:hideMark/>
          </w:tcPr>
          <w:p w14:paraId="5D70470D" w14:textId="77777777" w:rsidR="00EB3528" w:rsidRPr="00FB1174" w:rsidRDefault="00EB3528" w:rsidP="00B46756">
            <w:pPr>
              <w:widowControl/>
              <w:jc w:val="center"/>
            </w:pPr>
            <w:r w:rsidRPr="00FB1174">
              <w:rPr>
                <w:rFonts w:hint="eastAsia"/>
              </w:rPr>
              <w:t>1.</w:t>
            </w:r>
            <w:r>
              <w:t>45</w:t>
            </w:r>
          </w:p>
        </w:tc>
        <w:tc>
          <w:tcPr>
            <w:tcW w:w="960" w:type="dxa"/>
            <w:tcBorders>
              <w:top w:val="nil"/>
              <w:left w:val="nil"/>
              <w:bottom w:val="nil"/>
              <w:right w:val="nil"/>
            </w:tcBorders>
            <w:shd w:val="clear" w:color="auto" w:fill="auto"/>
            <w:noWrap/>
            <w:vAlign w:val="center"/>
            <w:hideMark/>
          </w:tcPr>
          <w:p w14:paraId="37629F5B" w14:textId="77777777" w:rsidR="00EB3528" w:rsidRPr="00FB1174" w:rsidRDefault="00EB3528" w:rsidP="00B46756">
            <w:pPr>
              <w:widowControl/>
              <w:jc w:val="center"/>
            </w:pPr>
            <w:r w:rsidRPr="00FB1174">
              <w:rPr>
                <w:rFonts w:hint="eastAsia"/>
              </w:rPr>
              <w:t>0.</w:t>
            </w:r>
            <w:r>
              <w:t>31</w:t>
            </w:r>
          </w:p>
        </w:tc>
        <w:tc>
          <w:tcPr>
            <w:tcW w:w="960" w:type="dxa"/>
            <w:tcBorders>
              <w:top w:val="nil"/>
              <w:left w:val="nil"/>
              <w:bottom w:val="nil"/>
              <w:right w:val="nil"/>
            </w:tcBorders>
            <w:shd w:val="clear" w:color="auto" w:fill="auto"/>
            <w:noWrap/>
            <w:vAlign w:val="center"/>
            <w:hideMark/>
          </w:tcPr>
          <w:p w14:paraId="5D883388" w14:textId="77777777" w:rsidR="00EB3528" w:rsidRPr="00FB1174" w:rsidRDefault="00EB3528" w:rsidP="00B46756">
            <w:pPr>
              <w:widowControl/>
              <w:jc w:val="center"/>
            </w:pPr>
            <w:r w:rsidRPr="00FB1174">
              <w:rPr>
                <w:rFonts w:hint="eastAsia"/>
              </w:rPr>
              <w:t>0.</w:t>
            </w:r>
            <w:r>
              <w:t>75</w:t>
            </w:r>
          </w:p>
        </w:tc>
      </w:tr>
      <w:tr w:rsidR="00EB3528" w:rsidRPr="00FB1174" w14:paraId="1A2D8553" w14:textId="77777777" w:rsidTr="00B46756">
        <w:trPr>
          <w:trHeight w:val="340"/>
        </w:trPr>
        <w:tc>
          <w:tcPr>
            <w:tcW w:w="2825" w:type="dxa"/>
            <w:tcBorders>
              <w:top w:val="nil"/>
              <w:left w:val="nil"/>
              <w:bottom w:val="nil"/>
              <w:right w:val="nil"/>
            </w:tcBorders>
            <w:shd w:val="clear" w:color="auto" w:fill="auto"/>
            <w:noWrap/>
            <w:vAlign w:val="center"/>
            <w:hideMark/>
          </w:tcPr>
          <w:p w14:paraId="7433467F" w14:textId="77777777" w:rsidR="00EB3528" w:rsidRPr="00FB1174" w:rsidRDefault="00EB3528" w:rsidP="00B46756">
            <w:pPr>
              <w:widowControl/>
              <w:jc w:val="center"/>
            </w:pPr>
            <w:proofErr w:type="spellStart"/>
            <w:r w:rsidRPr="00FB1174">
              <w:rPr>
                <w:rFonts w:hint="eastAsia"/>
              </w:rPr>
              <w:t>Romosozumab:anti-RANKL</w:t>
            </w:r>
            <w:proofErr w:type="spellEnd"/>
          </w:p>
        </w:tc>
        <w:tc>
          <w:tcPr>
            <w:tcW w:w="1620" w:type="dxa"/>
            <w:tcBorders>
              <w:top w:val="nil"/>
              <w:left w:val="nil"/>
              <w:bottom w:val="nil"/>
              <w:right w:val="nil"/>
            </w:tcBorders>
            <w:shd w:val="clear" w:color="auto" w:fill="auto"/>
            <w:noWrap/>
            <w:vAlign w:val="center"/>
            <w:hideMark/>
          </w:tcPr>
          <w:p w14:paraId="6E2479A2" w14:textId="77777777" w:rsidR="00EB3528" w:rsidRPr="00FB1174" w:rsidRDefault="00EB3528" w:rsidP="00B46756">
            <w:pPr>
              <w:widowControl/>
              <w:jc w:val="center"/>
            </w:pPr>
            <w:r w:rsidRPr="00FB1174">
              <w:rPr>
                <w:rFonts w:hint="eastAsia"/>
              </w:rPr>
              <w:t>0</w:t>
            </w:r>
          </w:p>
        </w:tc>
        <w:tc>
          <w:tcPr>
            <w:tcW w:w="1280" w:type="dxa"/>
            <w:tcBorders>
              <w:top w:val="nil"/>
              <w:left w:val="nil"/>
              <w:bottom w:val="nil"/>
              <w:right w:val="nil"/>
            </w:tcBorders>
            <w:shd w:val="clear" w:color="auto" w:fill="auto"/>
            <w:noWrap/>
            <w:vAlign w:val="center"/>
            <w:hideMark/>
          </w:tcPr>
          <w:p w14:paraId="085B33AA" w14:textId="77777777" w:rsidR="00EB3528" w:rsidRPr="00FB1174" w:rsidRDefault="00EB3528" w:rsidP="00B46756">
            <w:pPr>
              <w:widowControl/>
              <w:jc w:val="center"/>
            </w:pPr>
            <w:r w:rsidRPr="00FB1174">
              <w:rPr>
                <w:rFonts w:hint="eastAsia"/>
              </w:rPr>
              <w:t>0</w:t>
            </w:r>
          </w:p>
        </w:tc>
        <w:tc>
          <w:tcPr>
            <w:tcW w:w="1300" w:type="dxa"/>
            <w:tcBorders>
              <w:top w:val="nil"/>
              <w:left w:val="nil"/>
              <w:bottom w:val="nil"/>
              <w:right w:val="nil"/>
            </w:tcBorders>
            <w:shd w:val="clear" w:color="auto" w:fill="auto"/>
            <w:noWrap/>
            <w:vAlign w:val="center"/>
            <w:hideMark/>
          </w:tcPr>
          <w:p w14:paraId="2DD9C552" w14:textId="77777777" w:rsidR="00EB3528" w:rsidRPr="00FB1174" w:rsidRDefault="00EB3528" w:rsidP="00B46756">
            <w:pPr>
              <w:widowControl/>
              <w:jc w:val="center"/>
            </w:pPr>
            <w:r w:rsidRPr="00FB1174">
              <w:rPr>
                <w:rFonts w:hint="eastAsia"/>
              </w:rPr>
              <w:t>0.</w:t>
            </w:r>
            <w:r>
              <w:t>78</w:t>
            </w:r>
          </w:p>
        </w:tc>
        <w:tc>
          <w:tcPr>
            <w:tcW w:w="1360" w:type="dxa"/>
            <w:tcBorders>
              <w:top w:val="nil"/>
              <w:left w:val="nil"/>
              <w:bottom w:val="nil"/>
              <w:right w:val="nil"/>
            </w:tcBorders>
            <w:shd w:val="clear" w:color="auto" w:fill="auto"/>
            <w:noWrap/>
            <w:vAlign w:val="center"/>
            <w:hideMark/>
          </w:tcPr>
          <w:p w14:paraId="167395FC" w14:textId="77777777" w:rsidR="00EB3528" w:rsidRPr="00FB1174" w:rsidRDefault="00EB3528" w:rsidP="00B46756">
            <w:pPr>
              <w:widowControl/>
              <w:jc w:val="center"/>
            </w:pPr>
          </w:p>
        </w:tc>
        <w:tc>
          <w:tcPr>
            <w:tcW w:w="1360" w:type="dxa"/>
            <w:tcBorders>
              <w:top w:val="nil"/>
              <w:left w:val="nil"/>
              <w:bottom w:val="nil"/>
              <w:right w:val="nil"/>
            </w:tcBorders>
            <w:shd w:val="clear" w:color="auto" w:fill="auto"/>
            <w:noWrap/>
            <w:vAlign w:val="center"/>
            <w:hideMark/>
          </w:tcPr>
          <w:p w14:paraId="6B4DAB0D" w14:textId="77777777" w:rsidR="00EB3528" w:rsidRPr="00FB1174" w:rsidRDefault="00EB3528" w:rsidP="00B46756">
            <w:pPr>
              <w:widowControl/>
              <w:jc w:val="center"/>
            </w:pPr>
            <w:r w:rsidRPr="00FB1174">
              <w:rPr>
                <w:rFonts w:hint="eastAsia"/>
              </w:rPr>
              <w:t>0.</w:t>
            </w:r>
            <w:r>
              <w:t>78</w:t>
            </w:r>
          </w:p>
        </w:tc>
        <w:tc>
          <w:tcPr>
            <w:tcW w:w="1340" w:type="dxa"/>
            <w:tcBorders>
              <w:top w:val="nil"/>
              <w:left w:val="nil"/>
              <w:bottom w:val="nil"/>
              <w:right w:val="nil"/>
            </w:tcBorders>
            <w:shd w:val="clear" w:color="auto" w:fill="auto"/>
            <w:noWrap/>
            <w:vAlign w:val="center"/>
            <w:hideMark/>
          </w:tcPr>
          <w:p w14:paraId="1DA80F01" w14:textId="77777777" w:rsidR="00EB3528" w:rsidRPr="00FB1174" w:rsidRDefault="00EB3528" w:rsidP="00B46756">
            <w:pPr>
              <w:widowControl/>
              <w:jc w:val="center"/>
            </w:pPr>
          </w:p>
        </w:tc>
        <w:tc>
          <w:tcPr>
            <w:tcW w:w="960" w:type="dxa"/>
            <w:tcBorders>
              <w:top w:val="nil"/>
              <w:left w:val="nil"/>
              <w:bottom w:val="nil"/>
              <w:right w:val="nil"/>
            </w:tcBorders>
            <w:shd w:val="clear" w:color="auto" w:fill="auto"/>
            <w:noWrap/>
            <w:vAlign w:val="center"/>
            <w:hideMark/>
          </w:tcPr>
          <w:p w14:paraId="535467D0" w14:textId="77777777" w:rsidR="00EB3528" w:rsidRPr="00FB1174" w:rsidRDefault="00EB3528" w:rsidP="00B46756">
            <w:pPr>
              <w:widowControl/>
              <w:jc w:val="center"/>
            </w:pPr>
          </w:p>
        </w:tc>
        <w:tc>
          <w:tcPr>
            <w:tcW w:w="960" w:type="dxa"/>
            <w:tcBorders>
              <w:top w:val="nil"/>
              <w:left w:val="nil"/>
              <w:bottom w:val="nil"/>
              <w:right w:val="nil"/>
            </w:tcBorders>
            <w:shd w:val="clear" w:color="auto" w:fill="auto"/>
            <w:noWrap/>
            <w:vAlign w:val="center"/>
            <w:hideMark/>
          </w:tcPr>
          <w:p w14:paraId="681F7738" w14:textId="77777777" w:rsidR="00EB3528" w:rsidRPr="00FB1174" w:rsidRDefault="00EB3528" w:rsidP="00B46756">
            <w:pPr>
              <w:widowControl/>
              <w:jc w:val="center"/>
            </w:pPr>
          </w:p>
        </w:tc>
      </w:tr>
      <w:tr w:rsidR="00EB3528" w:rsidRPr="00FB1174" w14:paraId="7B44C2E3" w14:textId="77777777" w:rsidTr="00B46756">
        <w:trPr>
          <w:trHeight w:val="340"/>
        </w:trPr>
        <w:tc>
          <w:tcPr>
            <w:tcW w:w="2825" w:type="dxa"/>
            <w:tcBorders>
              <w:top w:val="nil"/>
              <w:left w:val="nil"/>
              <w:bottom w:val="nil"/>
              <w:right w:val="nil"/>
            </w:tcBorders>
            <w:shd w:val="clear" w:color="auto" w:fill="auto"/>
            <w:noWrap/>
            <w:vAlign w:val="center"/>
            <w:hideMark/>
          </w:tcPr>
          <w:p w14:paraId="5F607CCB" w14:textId="77777777" w:rsidR="00EB3528" w:rsidRPr="00FB1174" w:rsidRDefault="00EB3528" w:rsidP="00B46756">
            <w:pPr>
              <w:widowControl/>
              <w:jc w:val="center"/>
            </w:pPr>
            <w:proofErr w:type="spellStart"/>
            <w:r w:rsidRPr="00FB1174">
              <w:rPr>
                <w:rFonts w:hint="eastAsia"/>
              </w:rPr>
              <w:t>Biphosphonate:HRT</w:t>
            </w:r>
            <w:proofErr w:type="spellEnd"/>
          </w:p>
        </w:tc>
        <w:tc>
          <w:tcPr>
            <w:tcW w:w="1620" w:type="dxa"/>
            <w:tcBorders>
              <w:top w:val="nil"/>
              <w:left w:val="nil"/>
              <w:bottom w:val="nil"/>
              <w:right w:val="nil"/>
            </w:tcBorders>
            <w:shd w:val="clear" w:color="auto" w:fill="auto"/>
            <w:noWrap/>
            <w:vAlign w:val="center"/>
            <w:hideMark/>
          </w:tcPr>
          <w:p w14:paraId="13A06811" w14:textId="77777777" w:rsidR="00EB3528" w:rsidRPr="00FB1174" w:rsidRDefault="00EB3528" w:rsidP="00B46756">
            <w:pPr>
              <w:widowControl/>
              <w:jc w:val="center"/>
            </w:pPr>
            <w:r w:rsidRPr="00FB1174">
              <w:rPr>
                <w:rFonts w:hint="eastAsia"/>
              </w:rPr>
              <w:t>0</w:t>
            </w:r>
          </w:p>
        </w:tc>
        <w:tc>
          <w:tcPr>
            <w:tcW w:w="1280" w:type="dxa"/>
            <w:tcBorders>
              <w:top w:val="nil"/>
              <w:left w:val="nil"/>
              <w:bottom w:val="nil"/>
              <w:right w:val="nil"/>
            </w:tcBorders>
            <w:shd w:val="clear" w:color="auto" w:fill="auto"/>
            <w:noWrap/>
            <w:vAlign w:val="center"/>
            <w:hideMark/>
          </w:tcPr>
          <w:p w14:paraId="0BC5125F" w14:textId="77777777" w:rsidR="00EB3528" w:rsidRPr="00FB1174" w:rsidRDefault="00EB3528" w:rsidP="00B46756">
            <w:pPr>
              <w:widowControl/>
              <w:jc w:val="center"/>
            </w:pPr>
            <w:r w:rsidRPr="00FB1174">
              <w:rPr>
                <w:rFonts w:hint="eastAsia"/>
              </w:rPr>
              <w:t>0</w:t>
            </w:r>
          </w:p>
        </w:tc>
        <w:tc>
          <w:tcPr>
            <w:tcW w:w="1300" w:type="dxa"/>
            <w:tcBorders>
              <w:top w:val="nil"/>
              <w:left w:val="nil"/>
              <w:bottom w:val="nil"/>
              <w:right w:val="nil"/>
            </w:tcBorders>
            <w:shd w:val="clear" w:color="auto" w:fill="auto"/>
            <w:noWrap/>
            <w:vAlign w:val="center"/>
            <w:hideMark/>
          </w:tcPr>
          <w:p w14:paraId="225E70D9" w14:textId="77777777" w:rsidR="00EB3528" w:rsidRPr="00FB1174" w:rsidRDefault="00EB3528" w:rsidP="00B46756">
            <w:pPr>
              <w:widowControl/>
              <w:jc w:val="center"/>
            </w:pPr>
            <w:r w:rsidRPr="00FB1174">
              <w:rPr>
                <w:rFonts w:hint="eastAsia"/>
              </w:rPr>
              <w:t>0.9</w:t>
            </w:r>
            <w:r>
              <w:t>5</w:t>
            </w:r>
          </w:p>
        </w:tc>
        <w:tc>
          <w:tcPr>
            <w:tcW w:w="1360" w:type="dxa"/>
            <w:tcBorders>
              <w:top w:val="nil"/>
              <w:left w:val="nil"/>
              <w:bottom w:val="nil"/>
              <w:right w:val="nil"/>
            </w:tcBorders>
            <w:shd w:val="clear" w:color="auto" w:fill="auto"/>
            <w:noWrap/>
            <w:vAlign w:val="center"/>
            <w:hideMark/>
          </w:tcPr>
          <w:p w14:paraId="1C1C005D" w14:textId="77777777" w:rsidR="00EB3528" w:rsidRPr="00FB1174" w:rsidRDefault="00EB3528" w:rsidP="00B46756">
            <w:pPr>
              <w:widowControl/>
              <w:jc w:val="center"/>
            </w:pPr>
          </w:p>
        </w:tc>
        <w:tc>
          <w:tcPr>
            <w:tcW w:w="1360" w:type="dxa"/>
            <w:tcBorders>
              <w:top w:val="nil"/>
              <w:left w:val="nil"/>
              <w:bottom w:val="nil"/>
              <w:right w:val="nil"/>
            </w:tcBorders>
            <w:shd w:val="clear" w:color="auto" w:fill="auto"/>
            <w:noWrap/>
            <w:vAlign w:val="center"/>
            <w:hideMark/>
          </w:tcPr>
          <w:p w14:paraId="7946A6DB" w14:textId="77777777" w:rsidR="00EB3528" w:rsidRPr="00FB1174" w:rsidRDefault="00EB3528" w:rsidP="00B46756">
            <w:pPr>
              <w:widowControl/>
              <w:jc w:val="center"/>
            </w:pPr>
            <w:r w:rsidRPr="00FB1174">
              <w:rPr>
                <w:rFonts w:hint="eastAsia"/>
              </w:rPr>
              <w:t>0.9</w:t>
            </w:r>
            <w:r>
              <w:t>5</w:t>
            </w:r>
          </w:p>
        </w:tc>
        <w:tc>
          <w:tcPr>
            <w:tcW w:w="1340" w:type="dxa"/>
            <w:tcBorders>
              <w:top w:val="nil"/>
              <w:left w:val="nil"/>
              <w:bottom w:val="nil"/>
              <w:right w:val="nil"/>
            </w:tcBorders>
            <w:shd w:val="clear" w:color="auto" w:fill="auto"/>
            <w:noWrap/>
            <w:vAlign w:val="center"/>
            <w:hideMark/>
          </w:tcPr>
          <w:p w14:paraId="267C0CCE" w14:textId="77777777" w:rsidR="00EB3528" w:rsidRPr="00FB1174" w:rsidRDefault="00EB3528" w:rsidP="00B46756">
            <w:pPr>
              <w:widowControl/>
              <w:jc w:val="center"/>
            </w:pPr>
          </w:p>
        </w:tc>
        <w:tc>
          <w:tcPr>
            <w:tcW w:w="960" w:type="dxa"/>
            <w:tcBorders>
              <w:top w:val="nil"/>
              <w:left w:val="nil"/>
              <w:bottom w:val="nil"/>
              <w:right w:val="nil"/>
            </w:tcBorders>
            <w:shd w:val="clear" w:color="auto" w:fill="auto"/>
            <w:noWrap/>
            <w:vAlign w:val="center"/>
            <w:hideMark/>
          </w:tcPr>
          <w:p w14:paraId="00040E63" w14:textId="77777777" w:rsidR="00EB3528" w:rsidRPr="00FB1174" w:rsidRDefault="00EB3528" w:rsidP="00B46756">
            <w:pPr>
              <w:widowControl/>
              <w:jc w:val="center"/>
            </w:pPr>
          </w:p>
        </w:tc>
        <w:tc>
          <w:tcPr>
            <w:tcW w:w="960" w:type="dxa"/>
            <w:tcBorders>
              <w:top w:val="nil"/>
              <w:left w:val="nil"/>
              <w:bottom w:val="nil"/>
              <w:right w:val="nil"/>
            </w:tcBorders>
            <w:shd w:val="clear" w:color="auto" w:fill="auto"/>
            <w:noWrap/>
            <w:vAlign w:val="center"/>
            <w:hideMark/>
          </w:tcPr>
          <w:p w14:paraId="36A88D62" w14:textId="77777777" w:rsidR="00EB3528" w:rsidRPr="00FB1174" w:rsidRDefault="00EB3528" w:rsidP="00B46756">
            <w:pPr>
              <w:widowControl/>
              <w:jc w:val="center"/>
            </w:pPr>
          </w:p>
        </w:tc>
      </w:tr>
      <w:tr w:rsidR="00EB3528" w:rsidRPr="00FB1174" w14:paraId="57EAEDD7" w14:textId="77777777" w:rsidTr="00B46756">
        <w:trPr>
          <w:trHeight w:val="340"/>
        </w:trPr>
        <w:tc>
          <w:tcPr>
            <w:tcW w:w="2825" w:type="dxa"/>
            <w:tcBorders>
              <w:top w:val="nil"/>
              <w:left w:val="nil"/>
              <w:bottom w:val="nil"/>
              <w:right w:val="nil"/>
            </w:tcBorders>
            <w:shd w:val="clear" w:color="auto" w:fill="auto"/>
            <w:noWrap/>
            <w:vAlign w:val="center"/>
            <w:hideMark/>
          </w:tcPr>
          <w:p w14:paraId="17F587D0" w14:textId="77777777" w:rsidR="00EB3528" w:rsidRPr="00FB1174" w:rsidRDefault="00EB3528" w:rsidP="00B46756">
            <w:pPr>
              <w:widowControl/>
              <w:jc w:val="center"/>
            </w:pPr>
            <w:proofErr w:type="spellStart"/>
            <w:r w:rsidRPr="00FB1174">
              <w:rPr>
                <w:rFonts w:hint="eastAsia"/>
              </w:rPr>
              <w:t>Biphosphonate:Placebo</w:t>
            </w:r>
            <w:proofErr w:type="spellEnd"/>
          </w:p>
        </w:tc>
        <w:tc>
          <w:tcPr>
            <w:tcW w:w="1620" w:type="dxa"/>
            <w:tcBorders>
              <w:top w:val="nil"/>
              <w:left w:val="nil"/>
              <w:bottom w:val="nil"/>
              <w:right w:val="nil"/>
            </w:tcBorders>
            <w:shd w:val="clear" w:color="auto" w:fill="auto"/>
            <w:noWrap/>
            <w:vAlign w:val="center"/>
            <w:hideMark/>
          </w:tcPr>
          <w:p w14:paraId="4167E817" w14:textId="77777777" w:rsidR="00EB3528" w:rsidRPr="00FB1174" w:rsidRDefault="00EB3528" w:rsidP="00B46756">
            <w:pPr>
              <w:widowControl/>
              <w:jc w:val="center"/>
            </w:pPr>
            <w:r w:rsidRPr="00FB1174">
              <w:rPr>
                <w:rFonts w:hint="eastAsia"/>
              </w:rPr>
              <w:t>8</w:t>
            </w:r>
          </w:p>
        </w:tc>
        <w:tc>
          <w:tcPr>
            <w:tcW w:w="1280" w:type="dxa"/>
            <w:tcBorders>
              <w:top w:val="nil"/>
              <w:left w:val="nil"/>
              <w:bottom w:val="nil"/>
              <w:right w:val="nil"/>
            </w:tcBorders>
            <w:shd w:val="clear" w:color="auto" w:fill="auto"/>
            <w:noWrap/>
            <w:vAlign w:val="center"/>
            <w:hideMark/>
          </w:tcPr>
          <w:p w14:paraId="4A3F96AB" w14:textId="77777777" w:rsidR="00EB3528" w:rsidRPr="00FB1174" w:rsidRDefault="00EB3528" w:rsidP="00B46756">
            <w:pPr>
              <w:widowControl/>
              <w:jc w:val="center"/>
            </w:pPr>
            <w:r w:rsidRPr="00FB1174">
              <w:rPr>
                <w:rFonts w:hint="eastAsia"/>
              </w:rPr>
              <w:t>0.8</w:t>
            </w:r>
            <w:r>
              <w:t>7</w:t>
            </w:r>
          </w:p>
        </w:tc>
        <w:tc>
          <w:tcPr>
            <w:tcW w:w="1300" w:type="dxa"/>
            <w:tcBorders>
              <w:top w:val="nil"/>
              <w:left w:val="nil"/>
              <w:bottom w:val="nil"/>
              <w:right w:val="nil"/>
            </w:tcBorders>
            <w:shd w:val="clear" w:color="auto" w:fill="auto"/>
            <w:noWrap/>
            <w:vAlign w:val="center"/>
            <w:hideMark/>
          </w:tcPr>
          <w:p w14:paraId="0483EF92" w14:textId="77777777" w:rsidR="00EB3528" w:rsidRPr="00FB1174" w:rsidRDefault="00EB3528" w:rsidP="00B46756">
            <w:pPr>
              <w:widowControl/>
              <w:jc w:val="center"/>
            </w:pPr>
            <w:r w:rsidRPr="00FB1174">
              <w:rPr>
                <w:rFonts w:hint="eastAsia"/>
              </w:rPr>
              <w:t>1.01</w:t>
            </w:r>
          </w:p>
        </w:tc>
        <w:tc>
          <w:tcPr>
            <w:tcW w:w="1360" w:type="dxa"/>
            <w:tcBorders>
              <w:top w:val="nil"/>
              <w:left w:val="nil"/>
              <w:bottom w:val="nil"/>
              <w:right w:val="nil"/>
            </w:tcBorders>
            <w:shd w:val="clear" w:color="auto" w:fill="auto"/>
            <w:noWrap/>
            <w:vAlign w:val="center"/>
            <w:hideMark/>
          </w:tcPr>
          <w:p w14:paraId="548A7886" w14:textId="77777777" w:rsidR="00EB3528" w:rsidRPr="00FB1174" w:rsidRDefault="00EB3528" w:rsidP="00B46756">
            <w:pPr>
              <w:widowControl/>
              <w:jc w:val="center"/>
            </w:pPr>
            <w:r w:rsidRPr="00FB1174">
              <w:rPr>
                <w:rFonts w:hint="eastAsia"/>
              </w:rPr>
              <w:t>1</w:t>
            </w:r>
          </w:p>
        </w:tc>
        <w:tc>
          <w:tcPr>
            <w:tcW w:w="1360" w:type="dxa"/>
            <w:tcBorders>
              <w:top w:val="nil"/>
              <w:left w:val="nil"/>
              <w:bottom w:val="nil"/>
              <w:right w:val="nil"/>
            </w:tcBorders>
            <w:shd w:val="clear" w:color="auto" w:fill="auto"/>
            <w:noWrap/>
            <w:vAlign w:val="center"/>
            <w:hideMark/>
          </w:tcPr>
          <w:p w14:paraId="5F3E8744" w14:textId="77777777" w:rsidR="00EB3528" w:rsidRPr="00FB1174" w:rsidRDefault="00EB3528" w:rsidP="00B46756">
            <w:pPr>
              <w:widowControl/>
              <w:jc w:val="center"/>
            </w:pPr>
            <w:r w:rsidRPr="00FB1174">
              <w:rPr>
                <w:rFonts w:hint="eastAsia"/>
              </w:rPr>
              <w:t>1.</w:t>
            </w:r>
            <w:r>
              <w:t>11</w:t>
            </w:r>
          </w:p>
        </w:tc>
        <w:tc>
          <w:tcPr>
            <w:tcW w:w="1340" w:type="dxa"/>
            <w:tcBorders>
              <w:top w:val="nil"/>
              <w:left w:val="nil"/>
              <w:bottom w:val="nil"/>
              <w:right w:val="nil"/>
            </w:tcBorders>
            <w:shd w:val="clear" w:color="auto" w:fill="auto"/>
            <w:noWrap/>
            <w:vAlign w:val="center"/>
            <w:hideMark/>
          </w:tcPr>
          <w:p w14:paraId="7CD82CB1" w14:textId="77777777" w:rsidR="00EB3528" w:rsidRPr="00FB1174" w:rsidRDefault="00EB3528" w:rsidP="00B46756">
            <w:pPr>
              <w:widowControl/>
              <w:jc w:val="center"/>
            </w:pPr>
            <w:r w:rsidRPr="00FB1174">
              <w:rPr>
                <w:rFonts w:hint="eastAsia"/>
              </w:rPr>
              <w:t>0.9</w:t>
            </w:r>
          </w:p>
        </w:tc>
        <w:tc>
          <w:tcPr>
            <w:tcW w:w="960" w:type="dxa"/>
            <w:tcBorders>
              <w:top w:val="nil"/>
              <w:left w:val="nil"/>
              <w:bottom w:val="nil"/>
              <w:right w:val="nil"/>
            </w:tcBorders>
            <w:shd w:val="clear" w:color="auto" w:fill="auto"/>
            <w:noWrap/>
            <w:vAlign w:val="center"/>
            <w:hideMark/>
          </w:tcPr>
          <w:p w14:paraId="0C377F36" w14:textId="77777777" w:rsidR="00EB3528" w:rsidRPr="00FB1174" w:rsidRDefault="00EB3528" w:rsidP="00B46756">
            <w:pPr>
              <w:widowControl/>
              <w:jc w:val="center"/>
            </w:pPr>
            <w:r w:rsidRPr="00FB1174">
              <w:rPr>
                <w:rFonts w:hint="eastAsia"/>
              </w:rPr>
              <w:t>-0.</w:t>
            </w:r>
            <w:r>
              <w:t>71</w:t>
            </w:r>
          </w:p>
        </w:tc>
        <w:tc>
          <w:tcPr>
            <w:tcW w:w="960" w:type="dxa"/>
            <w:tcBorders>
              <w:top w:val="nil"/>
              <w:left w:val="nil"/>
              <w:bottom w:val="nil"/>
              <w:right w:val="nil"/>
            </w:tcBorders>
            <w:shd w:val="clear" w:color="auto" w:fill="auto"/>
            <w:noWrap/>
            <w:vAlign w:val="center"/>
            <w:hideMark/>
          </w:tcPr>
          <w:p w14:paraId="4817E64D" w14:textId="77777777" w:rsidR="00EB3528" w:rsidRPr="00FB1174" w:rsidRDefault="00EB3528" w:rsidP="00B46756">
            <w:pPr>
              <w:widowControl/>
              <w:jc w:val="center"/>
            </w:pPr>
            <w:r w:rsidRPr="00FB1174">
              <w:rPr>
                <w:rFonts w:hint="eastAsia"/>
              </w:rPr>
              <w:t>0.</w:t>
            </w:r>
            <w:r>
              <w:t>48</w:t>
            </w:r>
          </w:p>
        </w:tc>
      </w:tr>
      <w:tr w:rsidR="00EB3528" w:rsidRPr="00FB1174" w14:paraId="4DC1892E" w14:textId="77777777" w:rsidTr="00B46756">
        <w:trPr>
          <w:trHeight w:val="340"/>
        </w:trPr>
        <w:tc>
          <w:tcPr>
            <w:tcW w:w="2825" w:type="dxa"/>
            <w:tcBorders>
              <w:top w:val="nil"/>
              <w:left w:val="nil"/>
              <w:bottom w:val="nil"/>
              <w:right w:val="nil"/>
            </w:tcBorders>
            <w:shd w:val="clear" w:color="auto" w:fill="auto"/>
            <w:noWrap/>
            <w:vAlign w:val="center"/>
            <w:hideMark/>
          </w:tcPr>
          <w:p w14:paraId="6AB33116" w14:textId="77777777" w:rsidR="00EB3528" w:rsidRPr="00FB1174" w:rsidRDefault="00EB3528" w:rsidP="00B46756">
            <w:pPr>
              <w:widowControl/>
              <w:jc w:val="center"/>
            </w:pPr>
            <w:proofErr w:type="spellStart"/>
            <w:r w:rsidRPr="00FB1174">
              <w:rPr>
                <w:rFonts w:hint="eastAsia"/>
              </w:rPr>
              <w:t>Biphosphonate:PTH</w:t>
            </w:r>
            <w:proofErr w:type="spellEnd"/>
          </w:p>
        </w:tc>
        <w:tc>
          <w:tcPr>
            <w:tcW w:w="1620" w:type="dxa"/>
            <w:tcBorders>
              <w:top w:val="nil"/>
              <w:left w:val="nil"/>
              <w:bottom w:val="nil"/>
              <w:right w:val="nil"/>
            </w:tcBorders>
            <w:shd w:val="clear" w:color="auto" w:fill="auto"/>
            <w:noWrap/>
            <w:vAlign w:val="center"/>
            <w:hideMark/>
          </w:tcPr>
          <w:p w14:paraId="776F0CFA" w14:textId="77777777" w:rsidR="00EB3528" w:rsidRPr="00FB1174" w:rsidRDefault="00EB3528" w:rsidP="00B46756">
            <w:pPr>
              <w:widowControl/>
              <w:jc w:val="center"/>
            </w:pPr>
            <w:r w:rsidRPr="00FB1174">
              <w:rPr>
                <w:rFonts w:hint="eastAsia"/>
              </w:rPr>
              <w:t>3</w:t>
            </w:r>
          </w:p>
        </w:tc>
        <w:tc>
          <w:tcPr>
            <w:tcW w:w="1280" w:type="dxa"/>
            <w:tcBorders>
              <w:top w:val="nil"/>
              <w:left w:val="nil"/>
              <w:bottom w:val="nil"/>
              <w:right w:val="nil"/>
            </w:tcBorders>
            <w:shd w:val="clear" w:color="auto" w:fill="auto"/>
            <w:noWrap/>
            <w:vAlign w:val="center"/>
            <w:hideMark/>
          </w:tcPr>
          <w:p w14:paraId="7A51D9EA" w14:textId="77777777" w:rsidR="00EB3528" w:rsidRPr="00FB1174" w:rsidRDefault="00EB3528" w:rsidP="00B46756">
            <w:pPr>
              <w:widowControl/>
              <w:jc w:val="center"/>
            </w:pPr>
            <w:r w:rsidRPr="00FB1174">
              <w:rPr>
                <w:rFonts w:hint="eastAsia"/>
              </w:rPr>
              <w:t>0.51</w:t>
            </w:r>
          </w:p>
        </w:tc>
        <w:tc>
          <w:tcPr>
            <w:tcW w:w="1300" w:type="dxa"/>
            <w:tcBorders>
              <w:top w:val="nil"/>
              <w:left w:val="nil"/>
              <w:bottom w:val="nil"/>
              <w:right w:val="nil"/>
            </w:tcBorders>
            <w:shd w:val="clear" w:color="auto" w:fill="auto"/>
            <w:noWrap/>
            <w:vAlign w:val="center"/>
            <w:hideMark/>
          </w:tcPr>
          <w:p w14:paraId="3121D308" w14:textId="77777777" w:rsidR="00EB3528" w:rsidRPr="00FB1174" w:rsidRDefault="00EB3528" w:rsidP="00B46756">
            <w:pPr>
              <w:widowControl/>
              <w:jc w:val="center"/>
            </w:pPr>
            <w:r w:rsidRPr="00FB1174">
              <w:rPr>
                <w:rFonts w:hint="eastAsia"/>
              </w:rPr>
              <w:t>1.08</w:t>
            </w:r>
          </w:p>
        </w:tc>
        <w:tc>
          <w:tcPr>
            <w:tcW w:w="1360" w:type="dxa"/>
            <w:tcBorders>
              <w:top w:val="nil"/>
              <w:left w:val="nil"/>
              <w:bottom w:val="nil"/>
              <w:right w:val="nil"/>
            </w:tcBorders>
            <w:shd w:val="clear" w:color="auto" w:fill="auto"/>
            <w:noWrap/>
            <w:vAlign w:val="center"/>
            <w:hideMark/>
          </w:tcPr>
          <w:p w14:paraId="79A99878" w14:textId="77777777" w:rsidR="00EB3528" w:rsidRPr="00FB1174" w:rsidRDefault="00EB3528" w:rsidP="00B46756">
            <w:pPr>
              <w:widowControl/>
              <w:jc w:val="center"/>
            </w:pPr>
            <w:r w:rsidRPr="00FB1174">
              <w:rPr>
                <w:rFonts w:hint="eastAsia"/>
              </w:rPr>
              <w:t>0.87</w:t>
            </w:r>
          </w:p>
        </w:tc>
        <w:tc>
          <w:tcPr>
            <w:tcW w:w="1360" w:type="dxa"/>
            <w:tcBorders>
              <w:top w:val="nil"/>
              <w:left w:val="nil"/>
              <w:bottom w:val="nil"/>
              <w:right w:val="nil"/>
            </w:tcBorders>
            <w:shd w:val="clear" w:color="auto" w:fill="auto"/>
            <w:noWrap/>
            <w:vAlign w:val="center"/>
            <w:hideMark/>
          </w:tcPr>
          <w:p w14:paraId="7A4B2721" w14:textId="77777777" w:rsidR="00EB3528" w:rsidRPr="00FB1174" w:rsidRDefault="00EB3528" w:rsidP="00B46756">
            <w:pPr>
              <w:widowControl/>
              <w:jc w:val="center"/>
            </w:pPr>
            <w:r w:rsidRPr="00FB1174">
              <w:rPr>
                <w:rFonts w:hint="eastAsia"/>
              </w:rPr>
              <w:t>1.3</w:t>
            </w:r>
            <w:r>
              <w:t>5</w:t>
            </w:r>
          </w:p>
        </w:tc>
        <w:tc>
          <w:tcPr>
            <w:tcW w:w="1340" w:type="dxa"/>
            <w:tcBorders>
              <w:top w:val="nil"/>
              <w:left w:val="nil"/>
              <w:bottom w:val="nil"/>
              <w:right w:val="nil"/>
            </w:tcBorders>
            <w:shd w:val="clear" w:color="auto" w:fill="auto"/>
            <w:noWrap/>
            <w:vAlign w:val="center"/>
            <w:hideMark/>
          </w:tcPr>
          <w:p w14:paraId="302920CA" w14:textId="77777777" w:rsidR="00EB3528" w:rsidRPr="00FB1174" w:rsidRDefault="00EB3528" w:rsidP="00B46756">
            <w:pPr>
              <w:widowControl/>
              <w:jc w:val="center"/>
            </w:pPr>
            <w:r w:rsidRPr="00FB1174">
              <w:rPr>
                <w:rFonts w:hint="eastAsia"/>
              </w:rPr>
              <w:t>0.65</w:t>
            </w:r>
          </w:p>
        </w:tc>
        <w:tc>
          <w:tcPr>
            <w:tcW w:w="960" w:type="dxa"/>
            <w:tcBorders>
              <w:top w:val="nil"/>
              <w:left w:val="nil"/>
              <w:bottom w:val="nil"/>
              <w:right w:val="nil"/>
            </w:tcBorders>
            <w:shd w:val="clear" w:color="auto" w:fill="auto"/>
            <w:noWrap/>
            <w:vAlign w:val="center"/>
            <w:hideMark/>
          </w:tcPr>
          <w:p w14:paraId="34DBAC57" w14:textId="77777777" w:rsidR="00EB3528" w:rsidRPr="00FB1174" w:rsidRDefault="00EB3528" w:rsidP="00B46756">
            <w:pPr>
              <w:widowControl/>
              <w:jc w:val="center"/>
            </w:pPr>
            <w:r w:rsidRPr="00FB1174">
              <w:rPr>
                <w:rFonts w:hint="eastAsia"/>
              </w:rPr>
              <w:t>-1.45</w:t>
            </w:r>
          </w:p>
        </w:tc>
        <w:tc>
          <w:tcPr>
            <w:tcW w:w="960" w:type="dxa"/>
            <w:tcBorders>
              <w:top w:val="nil"/>
              <w:left w:val="nil"/>
              <w:bottom w:val="nil"/>
              <w:right w:val="nil"/>
            </w:tcBorders>
            <w:shd w:val="clear" w:color="auto" w:fill="auto"/>
            <w:noWrap/>
            <w:vAlign w:val="center"/>
            <w:hideMark/>
          </w:tcPr>
          <w:p w14:paraId="6A6F5FF7" w14:textId="77777777" w:rsidR="00EB3528" w:rsidRPr="00FB1174" w:rsidRDefault="00EB3528" w:rsidP="00B46756">
            <w:pPr>
              <w:widowControl/>
              <w:jc w:val="center"/>
            </w:pPr>
            <w:r w:rsidRPr="00FB1174">
              <w:rPr>
                <w:rFonts w:hint="eastAsia"/>
              </w:rPr>
              <w:t>0.15</w:t>
            </w:r>
          </w:p>
        </w:tc>
      </w:tr>
      <w:tr w:rsidR="00EB3528" w:rsidRPr="00FB1174" w14:paraId="5F94A1B3" w14:textId="77777777" w:rsidTr="00B46756">
        <w:trPr>
          <w:trHeight w:val="340"/>
        </w:trPr>
        <w:tc>
          <w:tcPr>
            <w:tcW w:w="2825" w:type="dxa"/>
            <w:tcBorders>
              <w:top w:val="nil"/>
              <w:left w:val="nil"/>
              <w:bottom w:val="nil"/>
              <w:right w:val="nil"/>
            </w:tcBorders>
            <w:shd w:val="clear" w:color="auto" w:fill="auto"/>
            <w:noWrap/>
            <w:vAlign w:val="center"/>
            <w:hideMark/>
          </w:tcPr>
          <w:p w14:paraId="14B88C9F" w14:textId="77777777" w:rsidR="00EB3528" w:rsidRPr="00FB1174" w:rsidRDefault="00EB3528" w:rsidP="00B46756">
            <w:pPr>
              <w:widowControl/>
              <w:jc w:val="center"/>
            </w:pPr>
            <w:proofErr w:type="spellStart"/>
            <w:r w:rsidRPr="00FB1174">
              <w:rPr>
                <w:rFonts w:hint="eastAsia"/>
              </w:rPr>
              <w:t>Biphosphonate:Romosozumab</w:t>
            </w:r>
            <w:proofErr w:type="spellEnd"/>
          </w:p>
        </w:tc>
        <w:tc>
          <w:tcPr>
            <w:tcW w:w="1620" w:type="dxa"/>
            <w:tcBorders>
              <w:top w:val="nil"/>
              <w:left w:val="nil"/>
              <w:bottom w:val="nil"/>
              <w:right w:val="nil"/>
            </w:tcBorders>
            <w:shd w:val="clear" w:color="auto" w:fill="auto"/>
            <w:noWrap/>
            <w:vAlign w:val="center"/>
            <w:hideMark/>
          </w:tcPr>
          <w:p w14:paraId="06F75A40" w14:textId="77777777" w:rsidR="00EB3528" w:rsidRPr="00FB1174" w:rsidRDefault="00EB3528" w:rsidP="00B46756">
            <w:pPr>
              <w:widowControl/>
              <w:jc w:val="center"/>
            </w:pPr>
            <w:r w:rsidRPr="00FB1174">
              <w:rPr>
                <w:rFonts w:hint="eastAsia"/>
              </w:rPr>
              <w:t>1</w:t>
            </w:r>
          </w:p>
        </w:tc>
        <w:tc>
          <w:tcPr>
            <w:tcW w:w="1280" w:type="dxa"/>
            <w:tcBorders>
              <w:top w:val="nil"/>
              <w:left w:val="nil"/>
              <w:bottom w:val="nil"/>
              <w:right w:val="nil"/>
            </w:tcBorders>
            <w:shd w:val="clear" w:color="auto" w:fill="auto"/>
            <w:noWrap/>
            <w:vAlign w:val="center"/>
            <w:hideMark/>
          </w:tcPr>
          <w:p w14:paraId="5A4DFC5A" w14:textId="77777777" w:rsidR="00EB3528" w:rsidRPr="00FB1174" w:rsidRDefault="00EB3528" w:rsidP="00B46756">
            <w:pPr>
              <w:widowControl/>
              <w:jc w:val="center"/>
            </w:pPr>
            <w:r w:rsidRPr="00FB1174">
              <w:rPr>
                <w:rFonts w:hint="eastAsia"/>
              </w:rPr>
              <w:t>0.69</w:t>
            </w:r>
          </w:p>
        </w:tc>
        <w:tc>
          <w:tcPr>
            <w:tcW w:w="1300" w:type="dxa"/>
            <w:tcBorders>
              <w:top w:val="nil"/>
              <w:left w:val="nil"/>
              <w:bottom w:val="nil"/>
              <w:right w:val="nil"/>
            </w:tcBorders>
            <w:shd w:val="clear" w:color="auto" w:fill="auto"/>
            <w:noWrap/>
            <w:vAlign w:val="center"/>
            <w:hideMark/>
          </w:tcPr>
          <w:p w14:paraId="7CD6DDE3" w14:textId="77777777" w:rsidR="00EB3528" w:rsidRPr="00FB1174" w:rsidRDefault="00EB3528" w:rsidP="00B46756">
            <w:pPr>
              <w:widowControl/>
              <w:jc w:val="center"/>
            </w:pPr>
            <w:r w:rsidRPr="00FB1174">
              <w:rPr>
                <w:rFonts w:hint="eastAsia"/>
              </w:rPr>
              <w:t>1.04</w:t>
            </w:r>
          </w:p>
        </w:tc>
        <w:tc>
          <w:tcPr>
            <w:tcW w:w="1360" w:type="dxa"/>
            <w:tcBorders>
              <w:top w:val="nil"/>
              <w:left w:val="nil"/>
              <w:bottom w:val="nil"/>
              <w:right w:val="nil"/>
            </w:tcBorders>
            <w:shd w:val="clear" w:color="auto" w:fill="auto"/>
            <w:noWrap/>
            <w:vAlign w:val="center"/>
            <w:hideMark/>
          </w:tcPr>
          <w:p w14:paraId="5A0B3B75" w14:textId="77777777" w:rsidR="00EB3528" w:rsidRPr="00FB1174" w:rsidRDefault="00EB3528" w:rsidP="00B46756">
            <w:pPr>
              <w:widowControl/>
              <w:jc w:val="center"/>
            </w:pPr>
            <w:r w:rsidRPr="00FB1174">
              <w:rPr>
                <w:rFonts w:hint="eastAsia"/>
              </w:rPr>
              <w:t>1.24</w:t>
            </w:r>
          </w:p>
        </w:tc>
        <w:tc>
          <w:tcPr>
            <w:tcW w:w="1360" w:type="dxa"/>
            <w:tcBorders>
              <w:top w:val="nil"/>
              <w:left w:val="nil"/>
              <w:bottom w:val="nil"/>
              <w:right w:val="nil"/>
            </w:tcBorders>
            <w:shd w:val="clear" w:color="auto" w:fill="auto"/>
            <w:noWrap/>
            <w:vAlign w:val="center"/>
            <w:hideMark/>
          </w:tcPr>
          <w:p w14:paraId="7BF4EA37" w14:textId="77777777" w:rsidR="00EB3528" w:rsidRPr="00FB1174" w:rsidRDefault="00EB3528" w:rsidP="00B46756">
            <w:pPr>
              <w:widowControl/>
              <w:jc w:val="center"/>
            </w:pPr>
            <w:r w:rsidRPr="00FB1174">
              <w:rPr>
                <w:rFonts w:hint="eastAsia"/>
              </w:rPr>
              <w:t>0.7</w:t>
            </w:r>
          </w:p>
        </w:tc>
        <w:tc>
          <w:tcPr>
            <w:tcW w:w="1340" w:type="dxa"/>
            <w:tcBorders>
              <w:top w:val="nil"/>
              <w:left w:val="nil"/>
              <w:bottom w:val="nil"/>
              <w:right w:val="nil"/>
            </w:tcBorders>
            <w:shd w:val="clear" w:color="auto" w:fill="auto"/>
            <w:noWrap/>
            <w:vAlign w:val="center"/>
            <w:hideMark/>
          </w:tcPr>
          <w:p w14:paraId="7DCA43B3" w14:textId="77777777" w:rsidR="00EB3528" w:rsidRPr="00FB1174" w:rsidRDefault="00EB3528" w:rsidP="00B46756">
            <w:pPr>
              <w:widowControl/>
              <w:jc w:val="center"/>
            </w:pPr>
            <w:r w:rsidRPr="00FB1174">
              <w:rPr>
                <w:rFonts w:hint="eastAsia"/>
              </w:rPr>
              <w:t>1.7</w:t>
            </w:r>
            <w:r>
              <w:t>6</w:t>
            </w:r>
          </w:p>
        </w:tc>
        <w:tc>
          <w:tcPr>
            <w:tcW w:w="960" w:type="dxa"/>
            <w:tcBorders>
              <w:top w:val="nil"/>
              <w:left w:val="nil"/>
              <w:bottom w:val="nil"/>
              <w:right w:val="nil"/>
            </w:tcBorders>
            <w:shd w:val="clear" w:color="auto" w:fill="auto"/>
            <w:noWrap/>
            <w:vAlign w:val="center"/>
            <w:hideMark/>
          </w:tcPr>
          <w:p w14:paraId="539436D1" w14:textId="77777777" w:rsidR="00EB3528" w:rsidRPr="00FB1174" w:rsidRDefault="00EB3528" w:rsidP="00B46756">
            <w:pPr>
              <w:widowControl/>
              <w:jc w:val="center"/>
            </w:pPr>
            <w:r w:rsidRPr="00FB1174">
              <w:rPr>
                <w:rFonts w:hint="eastAsia"/>
              </w:rPr>
              <w:t>2.3</w:t>
            </w:r>
            <w:r>
              <w:t>6</w:t>
            </w:r>
          </w:p>
        </w:tc>
        <w:tc>
          <w:tcPr>
            <w:tcW w:w="960" w:type="dxa"/>
            <w:tcBorders>
              <w:top w:val="nil"/>
              <w:left w:val="nil"/>
              <w:bottom w:val="nil"/>
              <w:right w:val="nil"/>
            </w:tcBorders>
            <w:shd w:val="clear" w:color="auto" w:fill="auto"/>
            <w:noWrap/>
            <w:vAlign w:val="center"/>
            <w:hideMark/>
          </w:tcPr>
          <w:p w14:paraId="7807D573" w14:textId="77777777" w:rsidR="00EB3528" w:rsidRPr="00FB1174" w:rsidRDefault="00EB3528" w:rsidP="00B46756">
            <w:pPr>
              <w:widowControl/>
              <w:jc w:val="center"/>
            </w:pPr>
            <w:r w:rsidRPr="00FB1174">
              <w:rPr>
                <w:rFonts w:hint="eastAsia"/>
              </w:rPr>
              <w:t>0.02</w:t>
            </w:r>
          </w:p>
        </w:tc>
      </w:tr>
      <w:tr w:rsidR="00EB3528" w:rsidRPr="00FB1174" w14:paraId="30FC6F33" w14:textId="77777777" w:rsidTr="00B46756">
        <w:trPr>
          <w:trHeight w:val="340"/>
        </w:trPr>
        <w:tc>
          <w:tcPr>
            <w:tcW w:w="2825" w:type="dxa"/>
            <w:tcBorders>
              <w:top w:val="nil"/>
              <w:left w:val="nil"/>
              <w:bottom w:val="nil"/>
              <w:right w:val="nil"/>
            </w:tcBorders>
            <w:shd w:val="clear" w:color="auto" w:fill="auto"/>
            <w:noWrap/>
            <w:vAlign w:val="center"/>
            <w:hideMark/>
          </w:tcPr>
          <w:p w14:paraId="640C32DB" w14:textId="77777777" w:rsidR="00EB3528" w:rsidRPr="00FB1174" w:rsidRDefault="00EB3528" w:rsidP="00B46756">
            <w:pPr>
              <w:widowControl/>
              <w:jc w:val="center"/>
            </w:pPr>
            <w:proofErr w:type="spellStart"/>
            <w:r w:rsidRPr="00FB1174">
              <w:rPr>
                <w:rFonts w:hint="eastAsia"/>
              </w:rPr>
              <w:t>HRT:Placebo</w:t>
            </w:r>
            <w:proofErr w:type="spellEnd"/>
          </w:p>
        </w:tc>
        <w:tc>
          <w:tcPr>
            <w:tcW w:w="1620" w:type="dxa"/>
            <w:tcBorders>
              <w:top w:val="nil"/>
              <w:left w:val="nil"/>
              <w:bottom w:val="nil"/>
              <w:right w:val="nil"/>
            </w:tcBorders>
            <w:shd w:val="clear" w:color="auto" w:fill="auto"/>
            <w:noWrap/>
            <w:vAlign w:val="center"/>
            <w:hideMark/>
          </w:tcPr>
          <w:p w14:paraId="4307EBCD" w14:textId="77777777" w:rsidR="00EB3528" w:rsidRPr="00FB1174" w:rsidRDefault="00EB3528" w:rsidP="00B46756">
            <w:pPr>
              <w:widowControl/>
              <w:jc w:val="center"/>
            </w:pPr>
            <w:r w:rsidRPr="00FB1174">
              <w:rPr>
                <w:rFonts w:hint="eastAsia"/>
              </w:rPr>
              <w:t>33</w:t>
            </w:r>
          </w:p>
        </w:tc>
        <w:tc>
          <w:tcPr>
            <w:tcW w:w="1280" w:type="dxa"/>
            <w:tcBorders>
              <w:top w:val="nil"/>
              <w:left w:val="nil"/>
              <w:bottom w:val="nil"/>
              <w:right w:val="nil"/>
            </w:tcBorders>
            <w:shd w:val="clear" w:color="auto" w:fill="auto"/>
            <w:noWrap/>
            <w:vAlign w:val="center"/>
            <w:hideMark/>
          </w:tcPr>
          <w:p w14:paraId="21EDF50F" w14:textId="77777777" w:rsidR="00EB3528" w:rsidRPr="00FB1174" w:rsidRDefault="00EB3528" w:rsidP="00B46756">
            <w:pPr>
              <w:widowControl/>
              <w:jc w:val="center"/>
            </w:pPr>
            <w:r w:rsidRPr="00FB1174">
              <w:rPr>
                <w:rFonts w:hint="eastAsia"/>
              </w:rPr>
              <w:t>1</w:t>
            </w:r>
          </w:p>
        </w:tc>
        <w:tc>
          <w:tcPr>
            <w:tcW w:w="1300" w:type="dxa"/>
            <w:tcBorders>
              <w:top w:val="nil"/>
              <w:left w:val="nil"/>
              <w:bottom w:val="nil"/>
              <w:right w:val="nil"/>
            </w:tcBorders>
            <w:shd w:val="clear" w:color="auto" w:fill="auto"/>
            <w:noWrap/>
            <w:vAlign w:val="center"/>
            <w:hideMark/>
          </w:tcPr>
          <w:p w14:paraId="40DF1545" w14:textId="77777777" w:rsidR="00EB3528" w:rsidRPr="00FB1174" w:rsidRDefault="00EB3528" w:rsidP="00B46756">
            <w:pPr>
              <w:widowControl/>
              <w:jc w:val="center"/>
            </w:pPr>
            <w:r w:rsidRPr="00FB1174">
              <w:rPr>
                <w:rFonts w:hint="eastAsia"/>
              </w:rPr>
              <w:t>1.07</w:t>
            </w:r>
          </w:p>
        </w:tc>
        <w:tc>
          <w:tcPr>
            <w:tcW w:w="1360" w:type="dxa"/>
            <w:tcBorders>
              <w:top w:val="nil"/>
              <w:left w:val="nil"/>
              <w:bottom w:val="nil"/>
              <w:right w:val="nil"/>
            </w:tcBorders>
            <w:shd w:val="clear" w:color="auto" w:fill="auto"/>
            <w:noWrap/>
            <w:vAlign w:val="center"/>
            <w:hideMark/>
          </w:tcPr>
          <w:p w14:paraId="493FC338" w14:textId="77777777" w:rsidR="00EB3528" w:rsidRPr="00FB1174" w:rsidRDefault="00EB3528" w:rsidP="00B46756">
            <w:pPr>
              <w:widowControl/>
              <w:jc w:val="center"/>
            </w:pPr>
            <w:r w:rsidRPr="00FB1174">
              <w:rPr>
                <w:rFonts w:hint="eastAsia"/>
              </w:rPr>
              <w:t>1.07</w:t>
            </w:r>
          </w:p>
        </w:tc>
        <w:tc>
          <w:tcPr>
            <w:tcW w:w="1360" w:type="dxa"/>
            <w:tcBorders>
              <w:top w:val="nil"/>
              <w:left w:val="nil"/>
              <w:bottom w:val="nil"/>
              <w:right w:val="nil"/>
            </w:tcBorders>
            <w:shd w:val="clear" w:color="auto" w:fill="auto"/>
            <w:noWrap/>
            <w:vAlign w:val="center"/>
            <w:hideMark/>
          </w:tcPr>
          <w:p w14:paraId="2E311C4D" w14:textId="77777777" w:rsidR="00EB3528" w:rsidRPr="00FB1174" w:rsidRDefault="00EB3528" w:rsidP="00B46756">
            <w:pPr>
              <w:widowControl/>
              <w:jc w:val="center"/>
            </w:pPr>
          </w:p>
        </w:tc>
        <w:tc>
          <w:tcPr>
            <w:tcW w:w="1340" w:type="dxa"/>
            <w:tcBorders>
              <w:top w:val="nil"/>
              <w:left w:val="nil"/>
              <w:bottom w:val="nil"/>
              <w:right w:val="nil"/>
            </w:tcBorders>
            <w:shd w:val="clear" w:color="auto" w:fill="auto"/>
            <w:noWrap/>
            <w:vAlign w:val="center"/>
            <w:hideMark/>
          </w:tcPr>
          <w:p w14:paraId="2D179176" w14:textId="77777777" w:rsidR="00EB3528" w:rsidRPr="00FB1174" w:rsidRDefault="00EB3528" w:rsidP="00B46756">
            <w:pPr>
              <w:widowControl/>
              <w:jc w:val="center"/>
            </w:pPr>
          </w:p>
        </w:tc>
        <w:tc>
          <w:tcPr>
            <w:tcW w:w="960" w:type="dxa"/>
            <w:tcBorders>
              <w:top w:val="nil"/>
              <w:left w:val="nil"/>
              <w:bottom w:val="nil"/>
              <w:right w:val="nil"/>
            </w:tcBorders>
            <w:shd w:val="clear" w:color="auto" w:fill="auto"/>
            <w:noWrap/>
            <w:vAlign w:val="center"/>
            <w:hideMark/>
          </w:tcPr>
          <w:p w14:paraId="7C342D63" w14:textId="77777777" w:rsidR="00EB3528" w:rsidRPr="00FB1174" w:rsidRDefault="00EB3528" w:rsidP="00B46756">
            <w:pPr>
              <w:widowControl/>
              <w:jc w:val="center"/>
            </w:pPr>
          </w:p>
        </w:tc>
        <w:tc>
          <w:tcPr>
            <w:tcW w:w="960" w:type="dxa"/>
            <w:tcBorders>
              <w:top w:val="nil"/>
              <w:left w:val="nil"/>
              <w:bottom w:val="nil"/>
              <w:right w:val="nil"/>
            </w:tcBorders>
            <w:shd w:val="clear" w:color="auto" w:fill="auto"/>
            <w:noWrap/>
            <w:vAlign w:val="center"/>
            <w:hideMark/>
          </w:tcPr>
          <w:p w14:paraId="78BE20C7" w14:textId="77777777" w:rsidR="00EB3528" w:rsidRPr="00FB1174" w:rsidRDefault="00EB3528" w:rsidP="00B46756">
            <w:pPr>
              <w:widowControl/>
              <w:jc w:val="center"/>
            </w:pPr>
          </w:p>
        </w:tc>
      </w:tr>
      <w:tr w:rsidR="00EB3528" w:rsidRPr="00FB1174" w14:paraId="404D4E22" w14:textId="77777777" w:rsidTr="00B46756">
        <w:trPr>
          <w:trHeight w:val="340"/>
        </w:trPr>
        <w:tc>
          <w:tcPr>
            <w:tcW w:w="2825" w:type="dxa"/>
            <w:tcBorders>
              <w:top w:val="nil"/>
              <w:left w:val="nil"/>
              <w:bottom w:val="nil"/>
              <w:right w:val="nil"/>
            </w:tcBorders>
            <w:shd w:val="clear" w:color="auto" w:fill="auto"/>
            <w:noWrap/>
            <w:vAlign w:val="center"/>
            <w:hideMark/>
          </w:tcPr>
          <w:p w14:paraId="5F42C992" w14:textId="77777777" w:rsidR="00EB3528" w:rsidRPr="00FB1174" w:rsidRDefault="00EB3528" w:rsidP="00B46756">
            <w:pPr>
              <w:widowControl/>
              <w:jc w:val="center"/>
            </w:pPr>
            <w:r w:rsidRPr="00FB1174">
              <w:rPr>
                <w:rFonts w:hint="eastAsia"/>
              </w:rPr>
              <w:t>HRT:PTH</w:t>
            </w:r>
          </w:p>
        </w:tc>
        <w:tc>
          <w:tcPr>
            <w:tcW w:w="1620" w:type="dxa"/>
            <w:tcBorders>
              <w:top w:val="nil"/>
              <w:left w:val="nil"/>
              <w:bottom w:val="nil"/>
              <w:right w:val="nil"/>
            </w:tcBorders>
            <w:shd w:val="clear" w:color="auto" w:fill="auto"/>
            <w:noWrap/>
            <w:vAlign w:val="center"/>
            <w:hideMark/>
          </w:tcPr>
          <w:p w14:paraId="203BE246" w14:textId="77777777" w:rsidR="00EB3528" w:rsidRPr="00FB1174" w:rsidRDefault="00EB3528" w:rsidP="00B46756">
            <w:pPr>
              <w:widowControl/>
              <w:jc w:val="center"/>
            </w:pPr>
            <w:r w:rsidRPr="00FB1174">
              <w:rPr>
                <w:rFonts w:hint="eastAsia"/>
              </w:rPr>
              <w:t>0</w:t>
            </w:r>
          </w:p>
        </w:tc>
        <w:tc>
          <w:tcPr>
            <w:tcW w:w="1280" w:type="dxa"/>
            <w:tcBorders>
              <w:top w:val="nil"/>
              <w:left w:val="nil"/>
              <w:bottom w:val="nil"/>
              <w:right w:val="nil"/>
            </w:tcBorders>
            <w:shd w:val="clear" w:color="auto" w:fill="auto"/>
            <w:noWrap/>
            <w:vAlign w:val="center"/>
            <w:hideMark/>
          </w:tcPr>
          <w:p w14:paraId="3464510D" w14:textId="77777777" w:rsidR="00EB3528" w:rsidRPr="00FB1174" w:rsidRDefault="00EB3528" w:rsidP="00B46756">
            <w:pPr>
              <w:widowControl/>
              <w:jc w:val="center"/>
            </w:pPr>
            <w:r w:rsidRPr="00FB1174">
              <w:rPr>
                <w:rFonts w:hint="eastAsia"/>
              </w:rPr>
              <w:t>0</w:t>
            </w:r>
          </w:p>
        </w:tc>
        <w:tc>
          <w:tcPr>
            <w:tcW w:w="1300" w:type="dxa"/>
            <w:tcBorders>
              <w:top w:val="nil"/>
              <w:left w:val="nil"/>
              <w:bottom w:val="nil"/>
              <w:right w:val="nil"/>
            </w:tcBorders>
            <w:shd w:val="clear" w:color="auto" w:fill="auto"/>
            <w:noWrap/>
            <w:vAlign w:val="center"/>
            <w:hideMark/>
          </w:tcPr>
          <w:p w14:paraId="07862D5A" w14:textId="77777777" w:rsidR="00EB3528" w:rsidRPr="00FB1174" w:rsidRDefault="00EB3528" w:rsidP="00B46756">
            <w:pPr>
              <w:widowControl/>
              <w:jc w:val="center"/>
            </w:pPr>
            <w:r w:rsidRPr="00FB1174">
              <w:rPr>
                <w:rFonts w:hint="eastAsia"/>
              </w:rPr>
              <w:t>1.1</w:t>
            </w:r>
            <w:r>
              <w:t>4</w:t>
            </w:r>
          </w:p>
        </w:tc>
        <w:tc>
          <w:tcPr>
            <w:tcW w:w="1360" w:type="dxa"/>
            <w:tcBorders>
              <w:top w:val="nil"/>
              <w:left w:val="nil"/>
              <w:bottom w:val="nil"/>
              <w:right w:val="nil"/>
            </w:tcBorders>
            <w:shd w:val="clear" w:color="auto" w:fill="auto"/>
            <w:noWrap/>
            <w:vAlign w:val="center"/>
            <w:hideMark/>
          </w:tcPr>
          <w:p w14:paraId="41869011" w14:textId="77777777" w:rsidR="00EB3528" w:rsidRPr="00FB1174" w:rsidRDefault="00EB3528" w:rsidP="00B46756">
            <w:pPr>
              <w:widowControl/>
              <w:jc w:val="center"/>
            </w:pPr>
          </w:p>
        </w:tc>
        <w:tc>
          <w:tcPr>
            <w:tcW w:w="1360" w:type="dxa"/>
            <w:tcBorders>
              <w:top w:val="nil"/>
              <w:left w:val="nil"/>
              <w:bottom w:val="nil"/>
              <w:right w:val="nil"/>
            </w:tcBorders>
            <w:shd w:val="clear" w:color="auto" w:fill="auto"/>
            <w:noWrap/>
            <w:vAlign w:val="center"/>
            <w:hideMark/>
          </w:tcPr>
          <w:p w14:paraId="6251A2C2" w14:textId="77777777" w:rsidR="00EB3528" w:rsidRPr="00FB1174" w:rsidRDefault="00EB3528" w:rsidP="00B46756">
            <w:pPr>
              <w:widowControl/>
              <w:jc w:val="center"/>
            </w:pPr>
            <w:r w:rsidRPr="00FB1174">
              <w:rPr>
                <w:rFonts w:hint="eastAsia"/>
              </w:rPr>
              <w:t>1.1</w:t>
            </w:r>
            <w:r>
              <w:t>4</w:t>
            </w:r>
          </w:p>
        </w:tc>
        <w:tc>
          <w:tcPr>
            <w:tcW w:w="1340" w:type="dxa"/>
            <w:tcBorders>
              <w:top w:val="nil"/>
              <w:left w:val="nil"/>
              <w:bottom w:val="nil"/>
              <w:right w:val="nil"/>
            </w:tcBorders>
            <w:shd w:val="clear" w:color="auto" w:fill="auto"/>
            <w:noWrap/>
            <w:vAlign w:val="center"/>
            <w:hideMark/>
          </w:tcPr>
          <w:p w14:paraId="70DDCA5C" w14:textId="77777777" w:rsidR="00EB3528" w:rsidRPr="00FB1174" w:rsidRDefault="00EB3528" w:rsidP="00B46756">
            <w:pPr>
              <w:widowControl/>
              <w:jc w:val="center"/>
            </w:pPr>
          </w:p>
        </w:tc>
        <w:tc>
          <w:tcPr>
            <w:tcW w:w="960" w:type="dxa"/>
            <w:tcBorders>
              <w:top w:val="nil"/>
              <w:left w:val="nil"/>
              <w:bottom w:val="nil"/>
              <w:right w:val="nil"/>
            </w:tcBorders>
            <w:shd w:val="clear" w:color="auto" w:fill="auto"/>
            <w:noWrap/>
            <w:vAlign w:val="center"/>
            <w:hideMark/>
          </w:tcPr>
          <w:p w14:paraId="07A91C1E" w14:textId="77777777" w:rsidR="00EB3528" w:rsidRPr="00FB1174" w:rsidRDefault="00EB3528" w:rsidP="00B46756">
            <w:pPr>
              <w:widowControl/>
              <w:jc w:val="center"/>
            </w:pPr>
          </w:p>
        </w:tc>
        <w:tc>
          <w:tcPr>
            <w:tcW w:w="960" w:type="dxa"/>
            <w:tcBorders>
              <w:top w:val="nil"/>
              <w:left w:val="nil"/>
              <w:bottom w:val="nil"/>
              <w:right w:val="nil"/>
            </w:tcBorders>
            <w:shd w:val="clear" w:color="auto" w:fill="auto"/>
            <w:noWrap/>
            <w:vAlign w:val="center"/>
            <w:hideMark/>
          </w:tcPr>
          <w:p w14:paraId="7DA86590" w14:textId="77777777" w:rsidR="00EB3528" w:rsidRPr="00FB1174" w:rsidRDefault="00EB3528" w:rsidP="00B46756">
            <w:pPr>
              <w:widowControl/>
              <w:jc w:val="center"/>
            </w:pPr>
          </w:p>
        </w:tc>
      </w:tr>
      <w:tr w:rsidR="00EB3528" w:rsidRPr="00FB1174" w14:paraId="1FDF7260" w14:textId="77777777" w:rsidTr="00B46756">
        <w:trPr>
          <w:trHeight w:val="340"/>
        </w:trPr>
        <w:tc>
          <w:tcPr>
            <w:tcW w:w="2825" w:type="dxa"/>
            <w:tcBorders>
              <w:top w:val="nil"/>
              <w:left w:val="nil"/>
              <w:bottom w:val="nil"/>
              <w:right w:val="nil"/>
            </w:tcBorders>
            <w:shd w:val="clear" w:color="auto" w:fill="auto"/>
            <w:noWrap/>
            <w:vAlign w:val="center"/>
            <w:hideMark/>
          </w:tcPr>
          <w:p w14:paraId="70BB3BE6" w14:textId="77777777" w:rsidR="00EB3528" w:rsidRPr="00FB1174" w:rsidRDefault="00EB3528" w:rsidP="00B46756">
            <w:pPr>
              <w:widowControl/>
              <w:jc w:val="center"/>
            </w:pPr>
            <w:proofErr w:type="spellStart"/>
            <w:r w:rsidRPr="00FB1174">
              <w:rPr>
                <w:rFonts w:hint="eastAsia"/>
              </w:rPr>
              <w:t>HRT:Romosozumab</w:t>
            </w:r>
            <w:proofErr w:type="spellEnd"/>
          </w:p>
        </w:tc>
        <w:tc>
          <w:tcPr>
            <w:tcW w:w="1620" w:type="dxa"/>
            <w:tcBorders>
              <w:top w:val="nil"/>
              <w:left w:val="nil"/>
              <w:bottom w:val="nil"/>
              <w:right w:val="nil"/>
            </w:tcBorders>
            <w:shd w:val="clear" w:color="auto" w:fill="auto"/>
            <w:noWrap/>
            <w:vAlign w:val="center"/>
            <w:hideMark/>
          </w:tcPr>
          <w:p w14:paraId="59F5E6AE" w14:textId="77777777" w:rsidR="00EB3528" w:rsidRPr="00FB1174" w:rsidRDefault="00EB3528" w:rsidP="00B46756">
            <w:pPr>
              <w:widowControl/>
              <w:jc w:val="center"/>
            </w:pPr>
            <w:r w:rsidRPr="00FB1174">
              <w:rPr>
                <w:rFonts w:hint="eastAsia"/>
              </w:rPr>
              <w:t>0</w:t>
            </w:r>
          </w:p>
        </w:tc>
        <w:tc>
          <w:tcPr>
            <w:tcW w:w="1280" w:type="dxa"/>
            <w:tcBorders>
              <w:top w:val="nil"/>
              <w:left w:val="nil"/>
              <w:bottom w:val="nil"/>
              <w:right w:val="nil"/>
            </w:tcBorders>
            <w:shd w:val="clear" w:color="auto" w:fill="auto"/>
            <w:noWrap/>
            <w:vAlign w:val="center"/>
            <w:hideMark/>
          </w:tcPr>
          <w:p w14:paraId="499F926D" w14:textId="77777777" w:rsidR="00EB3528" w:rsidRPr="00FB1174" w:rsidRDefault="00EB3528" w:rsidP="00B46756">
            <w:pPr>
              <w:widowControl/>
              <w:jc w:val="center"/>
            </w:pPr>
            <w:r w:rsidRPr="00FB1174">
              <w:rPr>
                <w:rFonts w:hint="eastAsia"/>
              </w:rPr>
              <w:t>0</w:t>
            </w:r>
          </w:p>
        </w:tc>
        <w:tc>
          <w:tcPr>
            <w:tcW w:w="1300" w:type="dxa"/>
            <w:tcBorders>
              <w:top w:val="nil"/>
              <w:left w:val="nil"/>
              <w:bottom w:val="nil"/>
              <w:right w:val="nil"/>
            </w:tcBorders>
            <w:shd w:val="clear" w:color="auto" w:fill="auto"/>
            <w:noWrap/>
            <w:vAlign w:val="center"/>
            <w:hideMark/>
          </w:tcPr>
          <w:p w14:paraId="09C14B0C" w14:textId="77777777" w:rsidR="00EB3528" w:rsidRPr="00FB1174" w:rsidRDefault="00EB3528" w:rsidP="00B46756">
            <w:pPr>
              <w:widowControl/>
              <w:jc w:val="center"/>
            </w:pPr>
            <w:r w:rsidRPr="00FB1174">
              <w:rPr>
                <w:rFonts w:hint="eastAsia"/>
              </w:rPr>
              <w:t>1.1</w:t>
            </w:r>
          </w:p>
        </w:tc>
        <w:tc>
          <w:tcPr>
            <w:tcW w:w="1360" w:type="dxa"/>
            <w:tcBorders>
              <w:top w:val="nil"/>
              <w:left w:val="nil"/>
              <w:bottom w:val="nil"/>
              <w:right w:val="nil"/>
            </w:tcBorders>
            <w:shd w:val="clear" w:color="auto" w:fill="auto"/>
            <w:noWrap/>
            <w:vAlign w:val="center"/>
            <w:hideMark/>
          </w:tcPr>
          <w:p w14:paraId="5768D0F7" w14:textId="77777777" w:rsidR="00EB3528" w:rsidRPr="00FB1174" w:rsidRDefault="00EB3528" w:rsidP="00B46756">
            <w:pPr>
              <w:widowControl/>
              <w:jc w:val="center"/>
            </w:pPr>
          </w:p>
        </w:tc>
        <w:tc>
          <w:tcPr>
            <w:tcW w:w="1360" w:type="dxa"/>
            <w:tcBorders>
              <w:top w:val="nil"/>
              <w:left w:val="nil"/>
              <w:bottom w:val="nil"/>
              <w:right w:val="nil"/>
            </w:tcBorders>
            <w:shd w:val="clear" w:color="auto" w:fill="auto"/>
            <w:noWrap/>
            <w:vAlign w:val="center"/>
            <w:hideMark/>
          </w:tcPr>
          <w:p w14:paraId="6B258A1D" w14:textId="77777777" w:rsidR="00EB3528" w:rsidRPr="00FB1174" w:rsidRDefault="00EB3528" w:rsidP="00B46756">
            <w:pPr>
              <w:widowControl/>
              <w:jc w:val="center"/>
            </w:pPr>
            <w:r w:rsidRPr="00FB1174">
              <w:rPr>
                <w:rFonts w:hint="eastAsia"/>
              </w:rPr>
              <w:t>1.1</w:t>
            </w:r>
          </w:p>
        </w:tc>
        <w:tc>
          <w:tcPr>
            <w:tcW w:w="1340" w:type="dxa"/>
            <w:tcBorders>
              <w:top w:val="nil"/>
              <w:left w:val="nil"/>
              <w:bottom w:val="nil"/>
              <w:right w:val="nil"/>
            </w:tcBorders>
            <w:shd w:val="clear" w:color="auto" w:fill="auto"/>
            <w:noWrap/>
            <w:vAlign w:val="center"/>
            <w:hideMark/>
          </w:tcPr>
          <w:p w14:paraId="1A307A71" w14:textId="77777777" w:rsidR="00EB3528" w:rsidRPr="00FB1174" w:rsidRDefault="00EB3528" w:rsidP="00B46756">
            <w:pPr>
              <w:widowControl/>
              <w:jc w:val="center"/>
            </w:pPr>
          </w:p>
        </w:tc>
        <w:tc>
          <w:tcPr>
            <w:tcW w:w="960" w:type="dxa"/>
            <w:tcBorders>
              <w:top w:val="nil"/>
              <w:left w:val="nil"/>
              <w:bottom w:val="nil"/>
              <w:right w:val="nil"/>
            </w:tcBorders>
            <w:shd w:val="clear" w:color="auto" w:fill="auto"/>
            <w:noWrap/>
            <w:vAlign w:val="center"/>
            <w:hideMark/>
          </w:tcPr>
          <w:p w14:paraId="50D5F6EC" w14:textId="77777777" w:rsidR="00EB3528" w:rsidRPr="00FB1174" w:rsidRDefault="00EB3528" w:rsidP="00B46756">
            <w:pPr>
              <w:widowControl/>
              <w:jc w:val="center"/>
            </w:pPr>
          </w:p>
        </w:tc>
        <w:tc>
          <w:tcPr>
            <w:tcW w:w="960" w:type="dxa"/>
            <w:tcBorders>
              <w:top w:val="nil"/>
              <w:left w:val="nil"/>
              <w:bottom w:val="nil"/>
              <w:right w:val="nil"/>
            </w:tcBorders>
            <w:shd w:val="clear" w:color="auto" w:fill="auto"/>
            <w:noWrap/>
            <w:vAlign w:val="center"/>
            <w:hideMark/>
          </w:tcPr>
          <w:p w14:paraId="3B6EAC94" w14:textId="77777777" w:rsidR="00EB3528" w:rsidRPr="00FB1174" w:rsidRDefault="00EB3528" w:rsidP="00B46756">
            <w:pPr>
              <w:widowControl/>
              <w:jc w:val="center"/>
            </w:pPr>
          </w:p>
        </w:tc>
      </w:tr>
      <w:tr w:rsidR="00EB3528" w:rsidRPr="00FB1174" w14:paraId="52226EFF" w14:textId="77777777" w:rsidTr="00B46756">
        <w:trPr>
          <w:trHeight w:val="340"/>
        </w:trPr>
        <w:tc>
          <w:tcPr>
            <w:tcW w:w="2825" w:type="dxa"/>
            <w:tcBorders>
              <w:top w:val="nil"/>
              <w:left w:val="nil"/>
              <w:bottom w:val="nil"/>
              <w:right w:val="nil"/>
            </w:tcBorders>
            <w:shd w:val="clear" w:color="auto" w:fill="auto"/>
            <w:noWrap/>
            <w:vAlign w:val="center"/>
            <w:hideMark/>
          </w:tcPr>
          <w:p w14:paraId="5A3380B9" w14:textId="77777777" w:rsidR="00EB3528" w:rsidRPr="00FB1174" w:rsidRDefault="00EB3528" w:rsidP="00B46756">
            <w:pPr>
              <w:widowControl/>
              <w:jc w:val="center"/>
            </w:pPr>
            <w:proofErr w:type="spellStart"/>
            <w:r w:rsidRPr="00FB1174">
              <w:rPr>
                <w:rFonts w:hint="eastAsia"/>
              </w:rPr>
              <w:t>Placebo:PTH</w:t>
            </w:r>
            <w:proofErr w:type="spellEnd"/>
          </w:p>
        </w:tc>
        <w:tc>
          <w:tcPr>
            <w:tcW w:w="1620" w:type="dxa"/>
            <w:tcBorders>
              <w:top w:val="nil"/>
              <w:left w:val="nil"/>
              <w:bottom w:val="nil"/>
              <w:right w:val="nil"/>
            </w:tcBorders>
            <w:shd w:val="clear" w:color="auto" w:fill="auto"/>
            <w:noWrap/>
            <w:vAlign w:val="center"/>
            <w:hideMark/>
          </w:tcPr>
          <w:p w14:paraId="04DE2DB9" w14:textId="77777777" w:rsidR="00EB3528" w:rsidRPr="00FB1174" w:rsidRDefault="00EB3528" w:rsidP="00B46756">
            <w:pPr>
              <w:widowControl/>
              <w:jc w:val="center"/>
            </w:pPr>
            <w:r w:rsidRPr="00FB1174">
              <w:rPr>
                <w:rFonts w:hint="eastAsia"/>
              </w:rPr>
              <w:t>5</w:t>
            </w:r>
          </w:p>
        </w:tc>
        <w:tc>
          <w:tcPr>
            <w:tcW w:w="1280" w:type="dxa"/>
            <w:tcBorders>
              <w:top w:val="nil"/>
              <w:left w:val="nil"/>
              <w:bottom w:val="nil"/>
              <w:right w:val="nil"/>
            </w:tcBorders>
            <w:shd w:val="clear" w:color="auto" w:fill="auto"/>
            <w:noWrap/>
            <w:vAlign w:val="center"/>
            <w:hideMark/>
          </w:tcPr>
          <w:p w14:paraId="5A8CD6FD" w14:textId="77777777" w:rsidR="00EB3528" w:rsidRPr="00FB1174" w:rsidRDefault="00EB3528" w:rsidP="00B46756">
            <w:pPr>
              <w:widowControl/>
              <w:jc w:val="center"/>
            </w:pPr>
            <w:r w:rsidRPr="00FB1174">
              <w:rPr>
                <w:rFonts w:hint="eastAsia"/>
              </w:rPr>
              <w:t>0.47</w:t>
            </w:r>
          </w:p>
        </w:tc>
        <w:tc>
          <w:tcPr>
            <w:tcW w:w="1300" w:type="dxa"/>
            <w:tcBorders>
              <w:top w:val="nil"/>
              <w:left w:val="nil"/>
              <w:bottom w:val="nil"/>
              <w:right w:val="nil"/>
            </w:tcBorders>
            <w:shd w:val="clear" w:color="auto" w:fill="auto"/>
            <w:noWrap/>
            <w:vAlign w:val="center"/>
            <w:hideMark/>
          </w:tcPr>
          <w:p w14:paraId="68209E5F" w14:textId="77777777" w:rsidR="00EB3528" w:rsidRPr="00FB1174" w:rsidRDefault="00EB3528" w:rsidP="00B46756">
            <w:pPr>
              <w:widowControl/>
              <w:jc w:val="center"/>
            </w:pPr>
            <w:r w:rsidRPr="00FB1174">
              <w:rPr>
                <w:rFonts w:hint="eastAsia"/>
              </w:rPr>
              <w:t>1.07</w:t>
            </w:r>
          </w:p>
        </w:tc>
        <w:tc>
          <w:tcPr>
            <w:tcW w:w="1360" w:type="dxa"/>
            <w:tcBorders>
              <w:top w:val="nil"/>
              <w:left w:val="nil"/>
              <w:bottom w:val="nil"/>
              <w:right w:val="nil"/>
            </w:tcBorders>
            <w:shd w:val="clear" w:color="auto" w:fill="auto"/>
            <w:noWrap/>
            <w:vAlign w:val="center"/>
            <w:hideMark/>
          </w:tcPr>
          <w:p w14:paraId="46688305" w14:textId="77777777" w:rsidR="00EB3528" w:rsidRPr="00FB1174" w:rsidRDefault="00EB3528" w:rsidP="00B46756">
            <w:pPr>
              <w:widowControl/>
              <w:jc w:val="center"/>
            </w:pPr>
            <w:r w:rsidRPr="00FB1174">
              <w:rPr>
                <w:rFonts w:hint="eastAsia"/>
              </w:rPr>
              <w:t>1.2</w:t>
            </w:r>
          </w:p>
        </w:tc>
        <w:tc>
          <w:tcPr>
            <w:tcW w:w="1360" w:type="dxa"/>
            <w:tcBorders>
              <w:top w:val="nil"/>
              <w:left w:val="nil"/>
              <w:bottom w:val="nil"/>
              <w:right w:val="nil"/>
            </w:tcBorders>
            <w:shd w:val="clear" w:color="auto" w:fill="auto"/>
            <w:noWrap/>
            <w:vAlign w:val="center"/>
            <w:hideMark/>
          </w:tcPr>
          <w:p w14:paraId="32772EDC" w14:textId="77777777" w:rsidR="00EB3528" w:rsidRPr="00FB1174" w:rsidRDefault="00EB3528" w:rsidP="00B46756">
            <w:pPr>
              <w:widowControl/>
              <w:jc w:val="center"/>
            </w:pPr>
            <w:r w:rsidRPr="00FB1174">
              <w:rPr>
                <w:rFonts w:hint="eastAsia"/>
              </w:rPr>
              <w:t>0.9</w:t>
            </w:r>
            <w:r>
              <w:t>6</w:t>
            </w:r>
          </w:p>
        </w:tc>
        <w:tc>
          <w:tcPr>
            <w:tcW w:w="1340" w:type="dxa"/>
            <w:tcBorders>
              <w:top w:val="nil"/>
              <w:left w:val="nil"/>
              <w:bottom w:val="nil"/>
              <w:right w:val="nil"/>
            </w:tcBorders>
            <w:shd w:val="clear" w:color="auto" w:fill="auto"/>
            <w:noWrap/>
            <w:vAlign w:val="center"/>
            <w:hideMark/>
          </w:tcPr>
          <w:p w14:paraId="214D71CF" w14:textId="77777777" w:rsidR="00EB3528" w:rsidRPr="00FB1174" w:rsidRDefault="00EB3528" w:rsidP="00B46756">
            <w:pPr>
              <w:widowControl/>
              <w:jc w:val="center"/>
            </w:pPr>
            <w:r w:rsidRPr="00FB1174">
              <w:rPr>
                <w:rFonts w:hint="eastAsia"/>
              </w:rPr>
              <w:t>1.2</w:t>
            </w:r>
            <w:r>
              <w:t>5</w:t>
            </w:r>
          </w:p>
        </w:tc>
        <w:tc>
          <w:tcPr>
            <w:tcW w:w="960" w:type="dxa"/>
            <w:tcBorders>
              <w:top w:val="nil"/>
              <w:left w:val="nil"/>
              <w:bottom w:val="nil"/>
              <w:right w:val="nil"/>
            </w:tcBorders>
            <w:shd w:val="clear" w:color="auto" w:fill="auto"/>
            <w:noWrap/>
            <w:vAlign w:val="center"/>
            <w:hideMark/>
          </w:tcPr>
          <w:p w14:paraId="3313DB68" w14:textId="77777777" w:rsidR="00EB3528" w:rsidRPr="00FB1174" w:rsidRDefault="00EB3528" w:rsidP="00B46756">
            <w:pPr>
              <w:widowControl/>
              <w:jc w:val="center"/>
            </w:pPr>
            <w:r w:rsidRPr="00FB1174">
              <w:rPr>
                <w:rFonts w:hint="eastAsia"/>
              </w:rPr>
              <w:t>0.7</w:t>
            </w:r>
            <w:r>
              <w:t>4</w:t>
            </w:r>
          </w:p>
        </w:tc>
        <w:tc>
          <w:tcPr>
            <w:tcW w:w="960" w:type="dxa"/>
            <w:tcBorders>
              <w:top w:val="nil"/>
              <w:left w:val="nil"/>
              <w:bottom w:val="nil"/>
              <w:right w:val="nil"/>
            </w:tcBorders>
            <w:shd w:val="clear" w:color="auto" w:fill="auto"/>
            <w:noWrap/>
            <w:vAlign w:val="center"/>
            <w:hideMark/>
          </w:tcPr>
          <w:p w14:paraId="1BD4EA04" w14:textId="77777777" w:rsidR="00EB3528" w:rsidRPr="00FB1174" w:rsidRDefault="00EB3528" w:rsidP="00B46756">
            <w:pPr>
              <w:widowControl/>
              <w:jc w:val="center"/>
            </w:pPr>
            <w:r w:rsidRPr="00FB1174">
              <w:rPr>
                <w:rFonts w:hint="eastAsia"/>
              </w:rPr>
              <w:t>0.4</w:t>
            </w:r>
            <w:r>
              <w:t>6</w:t>
            </w:r>
          </w:p>
        </w:tc>
      </w:tr>
      <w:tr w:rsidR="00EB3528" w:rsidRPr="00FB1174" w14:paraId="70E9E222" w14:textId="77777777" w:rsidTr="00B46756">
        <w:trPr>
          <w:trHeight w:val="340"/>
        </w:trPr>
        <w:tc>
          <w:tcPr>
            <w:tcW w:w="2825" w:type="dxa"/>
            <w:tcBorders>
              <w:top w:val="nil"/>
              <w:left w:val="nil"/>
              <w:right w:val="nil"/>
            </w:tcBorders>
            <w:shd w:val="clear" w:color="auto" w:fill="auto"/>
            <w:noWrap/>
            <w:vAlign w:val="center"/>
            <w:hideMark/>
          </w:tcPr>
          <w:p w14:paraId="0E091AC9" w14:textId="77777777" w:rsidR="00EB3528" w:rsidRPr="00FB1174" w:rsidRDefault="00EB3528" w:rsidP="00B46756">
            <w:pPr>
              <w:widowControl/>
              <w:jc w:val="center"/>
            </w:pPr>
            <w:proofErr w:type="spellStart"/>
            <w:r w:rsidRPr="00FB1174">
              <w:rPr>
                <w:rFonts w:hint="eastAsia"/>
              </w:rPr>
              <w:t>Placebo:Romosozumab</w:t>
            </w:r>
            <w:proofErr w:type="spellEnd"/>
          </w:p>
        </w:tc>
        <w:tc>
          <w:tcPr>
            <w:tcW w:w="1620" w:type="dxa"/>
            <w:tcBorders>
              <w:top w:val="nil"/>
              <w:left w:val="nil"/>
              <w:right w:val="nil"/>
            </w:tcBorders>
            <w:shd w:val="clear" w:color="auto" w:fill="auto"/>
            <w:noWrap/>
            <w:vAlign w:val="center"/>
            <w:hideMark/>
          </w:tcPr>
          <w:p w14:paraId="0E5544F3" w14:textId="77777777" w:rsidR="00EB3528" w:rsidRPr="00FB1174" w:rsidRDefault="00EB3528" w:rsidP="00B46756">
            <w:pPr>
              <w:widowControl/>
              <w:jc w:val="center"/>
            </w:pPr>
            <w:r w:rsidRPr="00FB1174">
              <w:rPr>
                <w:rFonts w:hint="eastAsia"/>
              </w:rPr>
              <w:t>2</w:t>
            </w:r>
          </w:p>
        </w:tc>
        <w:tc>
          <w:tcPr>
            <w:tcW w:w="1280" w:type="dxa"/>
            <w:tcBorders>
              <w:top w:val="nil"/>
              <w:left w:val="nil"/>
              <w:right w:val="nil"/>
            </w:tcBorders>
            <w:shd w:val="clear" w:color="auto" w:fill="auto"/>
            <w:noWrap/>
            <w:vAlign w:val="center"/>
            <w:hideMark/>
          </w:tcPr>
          <w:p w14:paraId="7842CD08" w14:textId="77777777" w:rsidR="00EB3528" w:rsidRPr="00FB1174" w:rsidRDefault="00EB3528" w:rsidP="00B46756">
            <w:pPr>
              <w:widowControl/>
              <w:jc w:val="center"/>
            </w:pPr>
            <w:r w:rsidRPr="00FB1174">
              <w:rPr>
                <w:rFonts w:hint="eastAsia"/>
              </w:rPr>
              <w:t>0.34</w:t>
            </w:r>
          </w:p>
        </w:tc>
        <w:tc>
          <w:tcPr>
            <w:tcW w:w="1300" w:type="dxa"/>
            <w:tcBorders>
              <w:top w:val="nil"/>
              <w:left w:val="nil"/>
              <w:right w:val="nil"/>
            </w:tcBorders>
            <w:shd w:val="clear" w:color="auto" w:fill="auto"/>
            <w:noWrap/>
            <w:vAlign w:val="center"/>
            <w:hideMark/>
          </w:tcPr>
          <w:p w14:paraId="35C092EF" w14:textId="77777777" w:rsidR="00EB3528" w:rsidRPr="00FB1174" w:rsidRDefault="00EB3528" w:rsidP="00B46756">
            <w:pPr>
              <w:widowControl/>
              <w:jc w:val="center"/>
            </w:pPr>
            <w:r w:rsidRPr="00FB1174">
              <w:rPr>
                <w:rFonts w:hint="eastAsia"/>
              </w:rPr>
              <w:t>1.0</w:t>
            </w:r>
            <w:r>
              <w:t>2</w:t>
            </w:r>
          </w:p>
        </w:tc>
        <w:tc>
          <w:tcPr>
            <w:tcW w:w="1360" w:type="dxa"/>
            <w:tcBorders>
              <w:top w:val="nil"/>
              <w:left w:val="nil"/>
              <w:right w:val="nil"/>
            </w:tcBorders>
            <w:shd w:val="clear" w:color="auto" w:fill="auto"/>
            <w:noWrap/>
            <w:vAlign w:val="center"/>
            <w:hideMark/>
          </w:tcPr>
          <w:p w14:paraId="37D1AB5F" w14:textId="77777777" w:rsidR="00EB3528" w:rsidRPr="00FB1174" w:rsidRDefault="00EB3528" w:rsidP="00B46756">
            <w:pPr>
              <w:widowControl/>
              <w:jc w:val="center"/>
            </w:pPr>
            <w:r w:rsidRPr="00FB1174">
              <w:rPr>
                <w:rFonts w:hint="eastAsia"/>
              </w:rPr>
              <w:t>0.77</w:t>
            </w:r>
          </w:p>
        </w:tc>
        <w:tc>
          <w:tcPr>
            <w:tcW w:w="1360" w:type="dxa"/>
            <w:tcBorders>
              <w:top w:val="nil"/>
              <w:left w:val="nil"/>
              <w:right w:val="nil"/>
            </w:tcBorders>
            <w:shd w:val="clear" w:color="auto" w:fill="auto"/>
            <w:noWrap/>
            <w:vAlign w:val="center"/>
            <w:hideMark/>
          </w:tcPr>
          <w:p w14:paraId="01A83F78" w14:textId="77777777" w:rsidR="00EB3528" w:rsidRPr="00FB1174" w:rsidRDefault="00EB3528" w:rsidP="00B46756">
            <w:pPr>
              <w:widowControl/>
              <w:jc w:val="center"/>
            </w:pPr>
            <w:r w:rsidRPr="00FB1174">
              <w:rPr>
                <w:rFonts w:hint="eastAsia"/>
              </w:rPr>
              <w:t>1.1</w:t>
            </w:r>
            <w:r>
              <w:t>8</w:t>
            </w:r>
          </w:p>
        </w:tc>
        <w:tc>
          <w:tcPr>
            <w:tcW w:w="1340" w:type="dxa"/>
            <w:tcBorders>
              <w:top w:val="nil"/>
              <w:left w:val="nil"/>
              <w:right w:val="nil"/>
            </w:tcBorders>
            <w:shd w:val="clear" w:color="auto" w:fill="auto"/>
            <w:noWrap/>
            <w:vAlign w:val="center"/>
            <w:hideMark/>
          </w:tcPr>
          <w:p w14:paraId="2E979DE9" w14:textId="77777777" w:rsidR="00EB3528" w:rsidRPr="00FB1174" w:rsidRDefault="00EB3528" w:rsidP="00B46756">
            <w:pPr>
              <w:widowControl/>
              <w:jc w:val="center"/>
            </w:pPr>
            <w:r w:rsidRPr="00FB1174">
              <w:rPr>
                <w:rFonts w:hint="eastAsia"/>
              </w:rPr>
              <w:t>0.65</w:t>
            </w:r>
          </w:p>
        </w:tc>
        <w:tc>
          <w:tcPr>
            <w:tcW w:w="960" w:type="dxa"/>
            <w:tcBorders>
              <w:top w:val="nil"/>
              <w:left w:val="nil"/>
              <w:right w:val="nil"/>
            </w:tcBorders>
            <w:shd w:val="clear" w:color="auto" w:fill="auto"/>
            <w:noWrap/>
            <w:vAlign w:val="center"/>
            <w:hideMark/>
          </w:tcPr>
          <w:p w14:paraId="0991B9C8" w14:textId="77777777" w:rsidR="00EB3528" w:rsidRPr="00FB1174" w:rsidRDefault="00EB3528" w:rsidP="00B46756">
            <w:pPr>
              <w:widowControl/>
              <w:jc w:val="center"/>
            </w:pPr>
            <w:r w:rsidRPr="00FB1174">
              <w:rPr>
                <w:rFonts w:hint="eastAsia"/>
              </w:rPr>
              <w:t>-1.7</w:t>
            </w:r>
            <w:r>
              <w:t>6</w:t>
            </w:r>
          </w:p>
        </w:tc>
        <w:tc>
          <w:tcPr>
            <w:tcW w:w="960" w:type="dxa"/>
            <w:tcBorders>
              <w:top w:val="nil"/>
              <w:left w:val="nil"/>
              <w:right w:val="nil"/>
            </w:tcBorders>
            <w:shd w:val="clear" w:color="auto" w:fill="auto"/>
            <w:noWrap/>
            <w:vAlign w:val="center"/>
            <w:hideMark/>
          </w:tcPr>
          <w:p w14:paraId="3690ED3C" w14:textId="77777777" w:rsidR="00EB3528" w:rsidRPr="00FB1174" w:rsidRDefault="00EB3528" w:rsidP="00B46756">
            <w:pPr>
              <w:widowControl/>
              <w:jc w:val="center"/>
            </w:pPr>
            <w:r w:rsidRPr="00FB1174">
              <w:rPr>
                <w:rFonts w:hint="eastAsia"/>
              </w:rPr>
              <w:t>0.08</w:t>
            </w:r>
          </w:p>
        </w:tc>
      </w:tr>
      <w:tr w:rsidR="00EB3528" w:rsidRPr="00FB1174" w14:paraId="62922590" w14:textId="77777777" w:rsidTr="00B46756">
        <w:trPr>
          <w:trHeight w:val="340"/>
        </w:trPr>
        <w:tc>
          <w:tcPr>
            <w:tcW w:w="2825" w:type="dxa"/>
            <w:tcBorders>
              <w:top w:val="nil"/>
              <w:left w:val="nil"/>
              <w:bottom w:val="single" w:sz="4" w:space="0" w:color="auto"/>
              <w:right w:val="nil"/>
            </w:tcBorders>
            <w:shd w:val="clear" w:color="auto" w:fill="auto"/>
            <w:noWrap/>
            <w:vAlign w:val="center"/>
            <w:hideMark/>
          </w:tcPr>
          <w:p w14:paraId="579537DF" w14:textId="77777777" w:rsidR="00EB3528" w:rsidRPr="00FB1174" w:rsidRDefault="00EB3528" w:rsidP="00B46756">
            <w:pPr>
              <w:widowControl/>
              <w:jc w:val="center"/>
            </w:pPr>
            <w:proofErr w:type="spellStart"/>
            <w:r w:rsidRPr="00FB1174">
              <w:rPr>
                <w:rFonts w:hint="eastAsia"/>
              </w:rPr>
              <w:t>PTH:Romosozumab</w:t>
            </w:r>
            <w:proofErr w:type="spellEnd"/>
          </w:p>
        </w:tc>
        <w:tc>
          <w:tcPr>
            <w:tcW w:w="1620" w:type="dxa"/>
            <w:tcBorders>
              <w:top w:val="nil"/>
              <w:left w:val="nil"/>
              <w:bottom w:val="single" w:sz="4" w:space="0" w:color="auto"/>
              <w:right w:val="nil"/>
            </w:tcBorders>
            <w:shd w:val="clear" w:color="auto" w:fill="auto"/>
            <w:noWrap/>
            <w:vAlign w:val="center"/>
            <w:hideMark/>
          </w:tcPr>
          <w:p w14:paraId="128D5A3B" w14:textId="77777777" w:rsidR="00EB3528" w:rsidRPr="00FB1174" w:rsidRDefault="00EB3528" w:rsidP="00B46756">
            <w:pPr>
              <w:widowControl/>
              <w:jc w:val="center"/>
            </w:pPr>
            <w:r w:rsidRPr="00FB1174">
              <w:rPr>
                <w:rFonts w:hint="eastAsia"/>
              </w:rPr>
              <w:t>1</w:t>
            </w:r>
          </w:p>
        </w:tc>
        <w:tc>
          <w:tcPr>
            <w:tcW w:w="1280" w:type="dxa"/>
            <w:tcBorders>
              <w:top w:val="nil"/>
              <w:left w:val="nil"/>
              <w:bottom w:val="single" w:sz="4" w:space="0" w:color="auto"/>
              <w:right w:val="nil"/>
            </w:tcBorders>
            <w:shd w:val="clear" w:color="auto" w:fill="auto"/>
            <w:noWrap/>
            <w:vAlign w:val="center"/>
            <w:hideMark/>
          </w:tcPr>
          <w:p w14:paraId="53CB3258" w14:textId="77777777" w:rsidR="00EB3528" w:rsidRPr="00FB1174" w:rsidRDefault="00EB3528" w:rsidP="00B46756">
            <w:pPr>
              <w:widowControl/>
              <w:jc w:val="center"/>
            </w:pPr>
            <w:r w:rsidRPr="00FB1174">
              <w:rPr>
                <w:rFonts w:hint="eastAsia"/>
              </w:rPr>
              <w:t>0.05</w:t>
            </w:r>
          </w:p>
        </w:tc>
        <w:tc>
          <w:tcPr>
            <w:tcW w:w="1300" w:type="dxa"/>
            <w:tcBorders>
              <w:top w:val="nil"/>
              <w:left w:val="nil"/>
              <w:bottom w:val="single" w:sz="4" w:space="0" w:color="auto"/>
              <w:right w:val="nil"/>
            </w:tcBorders>
            <w:shd w:val="clear" w:color="auto" w:fill="auto"/>
            <w:noWrap/>
            <w:vAlign w:val="center"/>
            <w:hideMark/>
          </w:tcPr>
          <w:p w14:paraId="35573A8D" w14:textId="77777777" w:rsidR="00EB3528" w:rsidRPr="00FB1174" w:rsidRDefault="00EB3528" w:rsidP="00B46756">
            <w:pPr>
              <w:widowControl/>
              <w:jc w:val="center"/>
            </w:pPr>
            <w:r w:rsidRPr="00FB1174">
              <w:rPr>
                <w:rFonts w:hint="eastAsia"/>
              </w:rPr>
              <w:t>0.96</w:t>
            </w:r>
          </w:p>
        </w:tc>
        <w:tc>
          <w:tcPr>
            <w:tcW w:w="1360" w:type="dxa"/>
            <w:tcBorders>
              <w:top w:val="nil"/>
              <w:left w:val="nil"/>
              <w:bottom w:val="single" w:sz="4" w:space="0" w:color="auto"/>
              <w:right w:val="nil"/>
            </w:tcBorders>
            <w:shd w:val="clear" w:color="auto" w:fill="auto"/>
            <w:noWrap/>
            <w:vAlign w:val="center"/>
            <w:hideMark/>
          </w:tcPr>
          <w:p w14:paraId="6E6E123B" w14:textId="77777777" w:rsidR="00EB3528" w:rsidRPr="00FB1174" w:rsidRDefault="00EB3528" w:rsidP="00B46756">
            <w:pPr>
              <w:widowControl/>
              <w:jc w:val="center"/>
            </w:pPr>
            <w:r w:rsidRPr="00FB1174">
              <w:rPr>
                <w:rFonts w:hint="eastAsia"/>
              </w:rPr>
              <w:t>0.19</w:t>
            </w:r>
          </w:p>
        </w:tc>
        <w:tc>
          <w:tcPr>
            <w:tcW w:w="1360" w:type="dxa"/>
            <w:tcBorders>
              <w:top w:val="nil"/>
              <w:left w:val="nil"/>
              <w:bottom w:val="single" w:sz="4" w:space="0" w:color="auto"/>
              <w:right w:val="nil"/>
            </w:tcBorders>
            <w:shd w:val="clear" w:color="auto" w:fill="auto"/>
            <w:noWrap/>
            <w:vAlign w:val="center"/>
            <w:hideMark/>
          </w:tcPr>
          <w:p w14:paraId="0FBE4790" w14:textId="77777777" w:rsidR="00EB3528" w:rsidRPr="00FB1174" w:rsidRDefault="00EB3528" w:rsidP="00B46756">
            <w:pPr>
              <w:widowControl/>
              <w:jc w:val="center"/>
            </w:pPr>
            <w:r w:rsidRPr="00FB1174">
              <w:rPr>
                <w:rFonts w:hint="eastAsia"/>
              </w:rPr>
              <w:t>1.05</w:t>
            </w:r>
          </w:p>
        </w:tc>
        <w:tc>
          <w:tcPr>
            <w:tcW w:w="1340" w:type="dxa"/>
            <w:tcBorders>
              <w:top w:val="nil"/>
              <w:left w:val="nil"/>
              <w:bottom w:val="single" w:sz="4" w:space="0" w:color="auto"/>
              <w:right w:val="nil"/>
            </w:tcBorders>
            <w:shd w:val="clear" w:color="auto" w:fill="auto"/>
            <w:noWrap/>
            <w:vAlign w:val="center"/>
            <w:hideMark/>
          </w:tcPr>
          <w:p w14:paraId="11CC28F8" w14:textId="77777777" w:rsidR="00EB3528" w:rsidRPr="00FB1174" w:rsidRDefault="00EB3528" w:rsidP="00B46756">
            <w:pPr>
              <w:widowControl/>
              <w:jc w:val="center"/>
            </w:pPr>
            <w:r w:rsidRPr="00FB1174">
              <w:rPr>
                <w:rFonts w:hint="eastAsia"/>
              </w:rPr>
              <w:t>0.18</w:t>
            </w:r>
          </w:p>
        </w:tc>
        <w:tc>
          <w:tcPr>
            <w:tcW w:w="960" w:type="dxa"/>
            <w:tcBorders>
              <w:top w:val="nil"/>
              <w:left w:val="nil"/>
              <w:bottom w:val="single" w:sz="4" w:space="0" w:color="auto"/>
              <w:right w:val="nil"/>
            </w:tcBorders>
            <w:shd w:val="clear" w:color="auto" w:fill="auto"/>
            <w:noWrap/>
            <w:vAlign w:val="center"/>
            <w:hideMark/>
          </w:tcPr>
          <w:p w14:paraId="604C7AC6" w14:textId="77777777" w:rsidR="00EB3528" w:rsidRPr="00FB1174" w:rsidRDefault="00EB3528" w:rsidP="00B46756">
            <w:pPr>
              <w:widowControl/>
              <w:jc w:val="center"/>
            </w:pPr>
            <w:r w:rsidRPr="00FB1174">
              <w:rPr>
                <w:rFonts w:hint="eastAsia"/>
              </w:rPr>
              <w:t>-2.12</w:t>
            </w:r>
          </w:p>
        </w:tc>
        <w:tc>
          <w:tcPr>
            <w:tcW w:w="960" w:type="dxa"/>
            <w:tcBorders>
              <w:top w:val="nil"/>
              <w:left w:val="nil"/>
              <w:bottom w:val="single" w:sz="4" w:space="0" w:color="auto"/>
              <w:right w:val="nil"/>
            </w:tcBorders>
            <w:shd w:val="clear" w:color="auto" w:fill="auto"/>
            <w:noWrap/>
            <w:vAlign w:val="center"/>
            <w:hideMark/>
          </w:tcPr>
          <w:p w14:paraId="710EDF1C" w14:textId="77777777" w:rsidR="00EB3528" w:rsidRPr="00FB1174" w:rsidRDefault="00EB3528" w:rsidP="00B46756">
            <w:pPr>
              <w:widowControl/>
              <w:jc w:val="center"/>
            </w:pPr>
            <w:r w:rsidRPr="00FB1174">
              <w:rPr>
                <w:rFonts w:hint="eastAsia"/>
              </w:rPr>
              <w:t>0.03</w:t>
            </w:r>
          </w:p>
        </w:tc>
      </w:tr>
    </w:tbl>
    <w:p w14:paraId="1BB7F0D6" w14:textId="77777777" w:rsidR="00EB3528" w:rsidRDefault="00EB3528" w:rsidP="00EB3528">
      <w:r w:rsidRPr="00892FA9">
        <w:t>Note: + Estimated treatment effect (OR) in network meta-analysis; ++ Estimated treatment effect (OR) derived from direct evidence; * Estimated treatment effect (OR) derived from indirect evidence; ** Direct versus indirect ratio of ratios.</w:t>
      </w:r>
    </w:p>
    <w:p w14:paraId="7A9F0E51" w14:textId="77777777" w:rsidR="00EB3528" w:rsidRPr="00A87602" w:rsidRDefault="00EB3528" w:rsidP="00EB3528"/>
    <w:p w14:paraId="42F52BB1" w14:textId="77777777" w:rsidR="00EB3528" w:rsidRDefault="00EB3528" w:rsidP="00EB3528"/>
    <w:p w14:paraId="5299FF4A" w14:textId="70E728C1" w:rsidR="00EB3528" w:rsidRDefault="00EB3528" w:rsidP="00EB3528">
      <w:r>
        <w:lastRenderedPageBreak/>
        <w:t>Supplemental Table 5</w:t>
      </w:r>
      <w:r w:rsidR="008B28F2">
        <w:t>.</w:t>
      </w:r>
      <w:r w:rsidRPr="00D654D5">
        <w:t xml:space="preserve"> Inconsistency (design inconsistency)</w:t>
      </w:r>
    </w:p>
    <w:tbl>
      <w:tblPr>
        <w:tblW w:w="8298" w:type="dxa"/>
        <w:tblInd w:w="28" w:type="dxa"/>
        <w:tblCellMar>
          <w:left w:w="28" w:type="dxa"/>
          <w:right w:w="28" w:type="dxa"/>
        </w:tblCellMar>
        <w:tblLook w:val="04A0" w:firstRow="1" w:lastRow="0" w:firstColumn="1" w:lastColumn="0" w:noHBand="0" w:noVBand="1"/>
      </w:tblPr>
      <w:tblGrid>
        <w:gridCol w:w="1843"/>
        <w:gridCol w:w="709"/>
        <w:gridCol w:w="992"/>
        <w:gridCol w:w="1276"/>
        <w:gridCol w:w="3402"/>
        <w:gridCol w:w="76"/>
      </w:tblGrid>
      <w:tr w:rsidR="00EB3528" w:rsidRPr="00096F4B" w14:paraId="43C7F7C9" w14:textId="77777777" w:rsidTr="00B46756">
        <w:trPr>
          <w:trHeight w:val="350"/>
        </w:trPr>
        <w:tc>
          <w:tcPr>
            <w:tcW w:w="8296" w:type="dxa"/>
            <w:gridSpan w:val="6"/>
            <w:tcBorders>
              <w:top w:val="nil"/>
              <w:left w:val="nil"/>
              <w:bottom w:val="single" w:sz="8" w:space="0" w:color="auto"/>
              <w:right w:val="nil"/>
            </w:tcBorders>
            <w:shd w:val="clear" w:color="auto" w:fill="auto"/>
            <w:noWrap/>
            <w:vAlign w:val="center"/>
            <w:hideMark/>
          </w:tcPr>
          <w:p w14:paraId="78E3997D" w14:textId="77777777" w:rsidR="00EB3528" w:rsidRPr="00096F4B" w:rsidRDefault="00EB3528" w:rsidP="00B46756">
            <w:pPr>
              <w:widowControl/>
              <w:rPr>
                <w:rFonts w:cs="Calibri"/>
                <w:color w:val="000000"/>
                <w:kern w:val="0"/>
                <w:szCs w:val="24"/>
              </w:rPr>
            </w:pPr>
            <w:r w:rsidRPr="00096F4B">
              <w:rPr>
                <w:rFonts w:cs="Calibri" w:hint="eastAsia"/>
                <w:color w:val="000000"/>
                <w:kern w:val="0"/>
                <w:szCs w:val="24"/>
              </w:rPr>
              <w:t>Tests of heterogeneity (within designs) and inconsistency (between designs)</w:t>
            </w:r>
          </w:p>
          <w:p w14:paraId="4E8447EC" w14:textId="77777777" w:rsidR="00EB3528" w:rsidRPr="00096F4B" w:rsidRDefault="00EB3528" w:rsidP="00B46756">
            <w:pPr>
              <w:widowControl/>
              <w:jc w:val="center"/>
              <w:rPr>
                <w:rFonts w:cs="Calibri"/>
                <w:color w:val="000000"/>
                <w:kern w:val="0"/>
                <w:szCs w:val="24"/>
              </w:rPr>
            </w:pPr>
          </w:p>
        </w:tc>
      </w:tr>
      <w:tr w:rsidR="00EB3528" w:rsidRPr="00096F4B" w14:paraId="3DD27B8A" w14:textId="77777777" w:rsidTr="00B46756">
        <w:trPr>
          <w:trHeight w:val="360"/>
        </w:trPr>
        <w:tc>
          <w:tcPr>
            <w:tcW w:w="1843" w:type="dxa"/>
            <w:tcBorders>
              <w:top w:val="nil"/>
              <w:left w:val="nil"/>
              <w:bottom w:val="single" w:sz="8" w:space="0" w:color="auto"/>
              <w:right w:val="nil"/>
            </w:tcBorders>
            <w:shd w:val="clear" w:color="auto" w:fill="auto"/>
            <w:noWrap/>
            <w:vAlign w:val="center"/>
            <w:hideMark/>
          </w:tcPr>
          <w:p w14:paraId="6979A5B2"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 xml:space="preserve">　</w:t>
            </w:r>
          </w:p>
        </w:tc>
        <w:tc>
          <w:tcPr>
            <w:tcW w:w="709" w:type="dxa"/>
            <w:tcBorders>
              <w:top w:val="nil"/>
              <w:left w:val="nil"/>
              <w:bottom w:val="single" w:sz="8" w:space="0" w:color="auto"/>
              <w:right w:val="nil"/>
            </w:tcBorders>
            <w:shd w:val="clear" w:color="auto" w:fill="auto"/>
            <w:noWrap/>
            <w:vAlign w:val="center"/>
            <w:hideMark/>
          </w:tcPr>
          <w:p w14:paraId="7AD68908" w14:textId="77777777" w:rsidR="00EB3528" w:rsidRPr="00D654D5" w:rsidRDefault="00EB3528" w:rsidP="00B46756">
            <w:pPr>
              <w:widowControl/>
              <w:jc w:val="center"/>
              <w:rPr>
                <w:rFonts w:cs="Calibri"/>
                <w:color w:val="000000"/>
                <w:kern w:val="0"/>
                <w:szCs w:val="24"/>
              </w:rPr>
            </w:pPr>
            <w:r w:rsidRPr="00D654D5">
              <w:rPr>
                <w:rFonts w:cs="Calibri"/>
                <w:color w:val="000000"/>
                <w:kern w:val="0"/>
                <w:szCs w:val="24"/>
              </w:rPr>
              <w:t>Q</w:t>
            </w:r>
          </w:p>
        </w:tc>
        <w:tc>
          <w:tcPr>
            <w:tcW w:w="992" w:type="dxa"/>
            <w:tcBorders>
              <w:top w:val="nil"/>
              <w:left w:val="nil"/>
              <w:bottom w:val="single" w:sz="8" w:space="0" w:color="auto"/>
              <w:right w:val="nil"/>
            </w:tcBorders>
            <w:shd w:val="clear" w:color="auto" w:fill="auto"/>
            <w:noWrap/>
            <w:vAlign w:val="center"/>
            <w:hideMark/>
          </w:tcPr>
          <w:p w14:paraId="13540347" w14:textId="77777777" w:rsidR="00EB3528" w:rsidRPr="00D654D5" w:rsidRDefault="00EB3528" w:rsidP="00B46756">
            <w:pPr>
              <w:widowControl/>
              <w:jc w:val="center"/>
              <w:rPr>
                <w:rFonts w:cs="Calibri"/>
                <w:color w:val="000000"/>
                <w:kern w:val="0"/>
                <w:szCs w:val="24"/>
              </w:rPr>
            </w:pPr>
            <w:r>
              <w:rPr>
                <w:rFonts w:cs="Calibri"/>
                <w:color w:val="000000"/>
                <w:kern w:val="0"/>
                <w:szCs w:val="24"/>
              </w:rPr>
              <w:t xml:space="preserve">    </w:t>
            </w:r>
            <w:proofErr w:type="spellStart"/>
            <w:r w:rsidRPr="00D654D5">
              <w:rPr>
                <w:rFonts w:cs="Calibri"/>
                <w:color w:val="000000"/>
                <w:kern w:val="0"/>
                <w:szCs w:val="24"/>
              </w:rPr>
              <w:t>df</w:t>
            </w:r>
            <w:proofErr w:type="spellEnd"/>
          </w:p>
        </w:tc>
        <w:tc>
          <w:tcPr>
            <w:tcW w:w="1276" w:type="dxa"/>
            <w:tcBorders>
              <w:top w:val="nil"/>
              <w:left w:val="nil"/>
              <w:bottom w:val="single" w:sz="8" w:space="0" w:color="auto"/>
              <w:right w:val="nil"/>
            </w:tcBorders>
            <w:shd w:val="clear" w:color="auto" w:fill="auto"/>
            <w:noWrap/>
            <w:vAlign w:val="center"/>
            <w:hideMark/>
          </w:tcPr>
          <w:p w14:paraId="190E6894" w14:textId="77777777" w:rsidR="00EB3528" w:rsidRPr="00D654D5" w:rsidRDefault="00EB3528" w:rsidP="00B46756">
            <w:pPr>
              <w:widowControl/>
              <w:jc w:val="center"/>
              <w:rPr>
                <w:rFonts w:cs="Calibri"/>
                <w:color w:val="000000"/>
                <w:kern w:val="0"/>
                <w:szCs w:val="24"/>
              </w:rPr>
            </w:pPr>
            <w:r>
              <w:rPr>
                <w:rFonts w:cs="Calibri"/>
                <w:color w:val="000000"/>
                <w:kern w:val="0"/>
                <w:szCs w:val="24"/>
              </w:rPr>
              <w:t xml:space="preserve">   </w:t>
            </w:r>
            <w:r w:rsidRPr="00D654D5">
              <w:rPr>
                <w:rFonts w:cs="Calibri"/>
                <w:color w:val="000000"/>
                <w:kern w:val="0"/>
                <w:szCs w:val="24"/>
              </w:rPr>
              <w:t>p-value</w:t>
            </w:r>
          </w:p>
        </w:tc>
        <w:tc>
          <w:tcPr>
            <w:tcW w:w="3402" w:type="dxa"/>
            <w:tcBorders>
              <w:top w:val="nil"/>
              <w:left w:val="nil"/>
              <w:bottom w:val="single" w:sz="8" w:space="0" w:color="auto"/>
              <w:right w:val="nil"/>
            </w:tcBorders>
            <w:shd w:val="clear" w:color="auto" w:fill="auto"/>
            <w:noWrap/>
            <w:vAlign w:val="center"/>
            <w:hideMark/>
          </w:tcPr>
          <w:p w14:paraId="58CEA891" w14:textId="77777777" w:rsidR="00EB3528" w:rsidRPr="00D654D5" w:rsidRDefault="00EB3528" w:rsidP="00B46756">
            <w:pPr>
              <w:widowControl/>
              <w:rPr>
                <w:rFonts w:cs="Calibri"/>
                <w:color w:val="000000"/>
                <w:kern w:val="0"/>
                <w:szCs w:val="24"/>
              </w:rPr>
            </w:pPr>
          </w:p>
        </w:tc>
        <w:tc>
          <w:tcPr>
            <w:tcW w:w="76" w:type="dxa"/>
            <w:tcBorders>
              <w:top w:val="nil"/>
              <w:left w:val="nil"/>
              <w:bottom w:val="single" w:sz="8" w:space="0" w:color="auto"/>
              <w:right w:val="nil"/>
            </w:tcBorders>
            <w:shd w:val="clear" w:color="auto" w:fill="auto"/>
            <w:noWrap/>
            <w:vAlign w:val="center"/>
            <w:hideMark/>
          </w:tcPr>
          <w:p w14:paraId="0B25A25D" w14:textId="77777777" w:rsidR="00EB3528" w:rsidRPr="00D654D5" w:rsidRDefault="00EB3528" w:rsidP="00B46756">
            <w:pPr>
              <w:widowControl/>
              <w:jc w:val="center"/>
              <w:rPr>
                <w:rFonts w:cs="Calibri"/>
                <w:color w:val="000000"/>
                <w:kern w:val="0"/>
                <w:szCs w:val="24"/>
              </w:rPr>
            </w:pPr>
          </w:p>
        </w:tc>
      </w:tr>
      <w:tr w:rsidR="00EB3528" w:rsidRPr="00096F4B" w14:paraId="7EF397AB" w14:textId="77777777" w:rsidTr="00B46756">
        <w:trPr>
          <w:trHeight w:val="340"/>
        </w:trPr>
        <w:tc>
          <w:tcPr>
            <w:tcW w:w="1843" w:type="dxa"/>
            <w:tcBorders>
              <w:top w:val="nil"/>
              <w:left w:val="nil"/>
              <w:bottom w:val="nil"/>
              <w:right w:val="nil"/>
            </w:tcBorders>
            <w:shd w:val="clear" w:color="auto" w:fill="auto"/>
            <w:noWrap/>
            <w:vAlign w:val="center"/>
            <w:hideMark/>
          </w:tcPr>
          <w:p w14:paraId="4EDA27FC" w14:textId="77777777" w:rsidR="00EB3528" w:rsidRPr="00096F4B" w:rsidRDefault="00EB3528" w:rsidP="00B46756">
            <w:pPr>
              <w:widowControl/>
              <w:rPr>
                <w:rFonts w:cs="Calibri"/>
                <w:color w:val="000000"/>
                <w:kern w:val="0"/>
                <w:szCs w:val="24"/>
              </w:rPr>
            </w:pPr>
            <w:r w:rsidRPr="00096F4B">
              <w:rPr>
                <w:rFonts w:cs="Calibri" w:hint="eastAsia"/>
                <w:color w:val="000000"/>
                <w:kern w:val="0"/>
                <w:szCs w:val="24"/>
              </w:rPr>
              <w:t>Total</w:t>
            </w:r>
          </w:p>
        </w:tc>
        <w:tc>
          <w:tcPr>
            <w:tcW w:w="709" w:type="dxa"/>
            <w:tcBorders>
              <w:top w:val="nil"/>
              <w:left w:val="nil"/>
              <w:bottom w:val="nil"/>
              <w:right w:val="nil"/>
            </w:tcBorders>
            <w:shd w:val="clear" w:color="auto" w:fill="auto"/>
            <w:noWrap/>
            <w:vAlign w:val="center"/>
            <w:hideMark/>
          </w:tcPr>
          <w:p w14:paraId="223CD9FF" w14:textId="77777777" w:rsidR="00EB3528" w:rsidRPr="00096F4B" w:rsidRDefault="00EB3528" w:rsidP="00B46756">
            <w:pPr>
              <w:widowControl/>
              <w:jc w:val="right"/>
              <w:rPr>
                <w:rFonts w:cs="Calibri"/>
                <w:color w:val="000000"/>
                <w:kern w:val="0"/>
                <w:szCs w:val="24"/>
              </w:rPr>
            </w:pPr>
            <w:r w:rsidRPr="00096F4B">
              <w:rPr>
                <w:rFonts w:cs="Calibri"/>
                <w:color w:val="000000"/>
                <w:kern w:val="0"/>
                <w:szCs w:val="24"/>
              </w:rPr>
              <w:t>5</w:t>
            </w:r>
            <w:r>
              <w:rPr>
                <w:rFonts w:cs="Calibri"/>
                <w:color w:val="000000"/>
                <w:kern w:val="0"/>
                <w:szCs w:val="24"/>
              </w:rPr>
              <w:t>7.31</w:t>
            </w:r>
          </w:p>
        </w:tc>
        <w:tc>
          <w:tcPr>
            <w:tcW w:w="992" w:type="dxa"/>
            <w:tcBorders>
              <w:top w:val="nil"/>
              <w:left w:val="nil"/>
              <w:bottom w:val="nil"/>
              <w:right w:val="nil"/>
            </w:tcBorders>
            <w:shd w:val="clear" w:color="auto" w:fill="auto"/>
            <w:noWrap/>
            <w:vAlign w:val="center"/>
            <w:hideMark/>
          </w:tcPr>
          <w:p w14:paraId="1383D140" w14:textId="77777777" w:rsidR="00EB3528" w:rsidRPr="00096F4B" w:rsidRDefault="00EB3528" w:rsidP="00B46756">
            <w:pPr>
              <w:widowControl/>
              <w:jc w:val="right"/>
              <w:rPr>
                <w:rFonts w:cs="Calibri"/>
                <w:color w:val="000000"/>
                <w:kern w:val="0"/>
                <w:szCs w:val="24"/>
              </w:rPr>
            </w:pPr>
            <w:r w:rsidRPr="00096F4B">
              <w:rPr>
                <w:rFonts w:cs="Calibri"/>
                <w:color w:val="000000"/>
                <w:kern w:val="0"/>
                <w:szCs w:val="24"/>
              </w:rPr>
              <w:t>6</w:t>
            </w:r>
            <w:r>
              <w:rPr>
                <w:rFonts w:cs="Calibri"/>
                <w:color w:val="000000"/>
                <w:kern w:val="0"/>
                <w:szCs w:val="24"/>
              </w:rPr>
              <w:t>3</w:t>
            </w:r>
          </w:p>
        </w:tc>
        <w:tc>
          <w:tcPr>
            <w:tcW w:w="1276" w:type="dxa"/>
            <w:tcBorders>
              <w:top w:val="nil"/>
              <w:left w:val="nil"/>
              <w:bottom w:val="nil"/>
              <w:right w:val="nil"/>
            </w:tcBorders>
            <w:shd w:val="clear" w:color="auto" w:fill="auto"/>
            <w:noWrap/>
            <w:vAlign w:val="center"/>
            <w:hideMark/>
          </w:tcPr>
          <w:p w14:paraId="42FF2DE9" w14:textId="77777777" w:rsidR="00EB3528" w:rsidRPr="00096F4B" w:rsidRDefault="00EB3528" w:rsidP="00B46756">
            <w:pPr>
              <w:widowControl/>
              <w:jc w:val="right"/>
              <w:rPr>
                <w:rFonts w:cs="Calibri"/>
                <w:color w:val="000000"/>
                <w:kern w:val="0"/>
                <w:szCs w:val="24"/>
              </w:rPr>
            </w:pPr>
            <w:r w:rsidRPr="00096F4B">
              <w:rPr>
                <w:rFonts w:cs="Calibri" w:hint="eastAsia"/>
                <w:color w:val="000000"/>
                <w:kern w:val="0"/>
                <w:szCs w:val="24"/>
              </w:rPr>
              <w:t>0.</w:t>
            </w:r>
            <w:r w:rsidRPr="00096F4B">
              <w:rPr>
                <w:rFonts w:cs="Calibri"/>
                <w:color w:val="000000"/>
                <w:kern w:val="0"/>
                <w:szCs w:val="24"/>
              </w:rPr>
              <w:t>6</w:t>
            </w:r>
            <w:r>
              <w:rPr>
                <w:rFonts w:cs="Calibri"/>
                <w:color w:val="000000"/>
                <w:kern w:val="0"/>
                <w:szCs w:val="24"/>
              </w:rPr>
              <w:t>79</w:t>
            </w:r>
          </w:p>
        </w:tc>
        <w:tc>
          <w:tcPr>
            <w:tcW w:w="3402" w:type="dxa"/>
            <w:tcBorders>
              <w:top w:val="nil"/>
              <w:left w:val="nil"/>
              <w:bottom w:val="nil"/>
              <w:right w:val="nil"/>
            </w:tcBorders>
            <w:shd w:val="clear" w:color="auto" w:fill="auto"/>
            <w:noWrap/>
            <w:vAlign w:val="center"/>
            <w:hideMark/>
          </w:tcPr>
          <w:p w14:paraId="52911D2F" w14:textId="77777777" w:rsidR="00EB3528" w:rsidRPr="00096F4B" w:rsidRDefault="00EB3528" w:rsidP="00B46756">
            <w:pPr>
              <w:widowControl/>
              <w:jc w:val="right"/>
              <w:rPr>
                <w:rFonts w:cs="Calibri"/>
                <w:color w:val="000000"/>
                <w:kern w:val="0"/>
                <w:szCs w:val="24"/>
              </w:rPr>
            </w:pPr>
          </w:p>
        </w:tc>
        <w:tc>
          <w:tcPr>
            <w:tcW w:w="76" w:type="dxa"/>
            <w:tcBorders>
              <w:top w:val="nil"/>
              <w:left w:val="nil"/>
              <w:bottom w:val="nil"/>
              <w:right w:val="nil"/>
            </w:tcBorders>
            <w:shd w:val="clear" w:color="auto" w:fill="auto"/>
            <w:noWrap/>
            <w:vAlign w:val="center"/>
            <w:hideMark/>
          </w:tcPr>
          <w:p w14:paraId="2419703D" w14:textId="77777777" w:rsidR="00EB3528" w:rsidRPr="00096F4B" w:rsidRDefault="00EB3528" w:rsidP="00B46756">
            <w:pPr>
              <w:widowControl/>
              <w:rPr>
                <w:rFonts w:cs="Calibri"/>
                <w:color w:val="000000"/>
                <w:kern w:val="0"/>
                <w:szCs w:val="24"/>
              </w:rPr>
            </w:pPr>
          </w:p>
        </w:tc>
      </w:tr>
      <w:tr w:rsidR="00EB3528" w:rsidRPr="00096F4B" w14:paraId="16602853" w14:textId="77777777" w:rsidTr="00B46756">
        <w:trPr>
          <w:trHeight w:val="340"/>
        </w:trPr>
        <w:tc>
          <w:tcPr>
            <w:tcW w:w="1843" w:type="dxa"/>
            <w:tcBorders>
              <w:top w:val="nil"/>
              <w:left w:val="nil"/>
              <w:right w:val="nil"/>
            </w:tcBorders>
            <w:shd w:val="clear" w:color="auto" w:fill="auto"/>
            <w:noWrap/>
            <w:vAlign w:val="center"/>
            <w:hideMark/>
          </w:tcPr>
          <w:p w14:paraId="620E6E36" w14:textId="77777777" w:rsidR="00EB3528" w:rsidRPr="00096F4B" w:rsidRDefault="00EB3528" w:rsidP="00B46756">
            <w:pPr>
              <w:widowControl/>
              <w:rPr>
                <w:rFonts w:cs="Calibri"/>
                <w:color w:val="000000"/>
                <w:kern w:val="0"/>
                <w:szCs w:val="24"/>
              </w:rPr>
            </w:pPr>
            <w:r w:rsidRPr="00096F4B">
              <w:rPr>
                <w:rFonts w:cs="Calibri" w:hint="eastAsia"/>
                <w:color w:val="000000"/>
                <w:kern w:val="0"/>
                <w:szCs w:val="24"/>
              </w:rPr>
              <w:t>Within designs</w:t>
            </w:r>
          </w:p>
        </w:tc>
        <w:tc>
          <w:tcPr>
            <w:tcW w:w="709" w:type="dxa"/>
            <w:tcBorders>
              <w:top w:val="nil"/>
              <w:left w:val="nil"/>
              <w:right w:val="nil"/>
            </w:tcBorders>
            <w:shd w:val="clear" w:color="auto" w:fill="auto"/>
            <w:noWrap/>
            <w:vAlign w:val="center"/>
            <w:hideMark/>
          </w:tcPr>
          <w:p w14:paraId="5EA6E774" w14:textId="77777777" w:rsidR="00EB3528" w:rsidRPr="00096F4B" w:rsidRDefault="00EB3528" w:rsidP="00B46756">
            <w:pPr>
              <w:widowControl/>
              <w:jc w:val="right"/>
              <w:rPr>
                <w:rFonts w:cs="Calibri"/>
                <w:color w:val="000000"/>
                <w:kern w:val="0"/>
                <w:szCs w:val="24"/>
              </w:rPr>
            </w:pPr>
            <w:r>
              <w:rPr>
                <w:rFonts w:cs="Calibri"/>
                <w:color w:val="000000"/>
                <w:kern w:val="0"/>
                <w:szCs w:val="24"/>
              </w:rPr>
              <w:t>47.79</w:t>
            </w:r>
          </w:p>
        </w:tc>
        <w:tc>
          <w:tcPr>
            <w:tcW w:w="992" w:type="dxa"/>
            <w:tcBorders>
              <w:top w:val="nil"/>
              <w:left w:val="nil"/>
              <w:right w:val="nil"/>
            </w:tcBorders>
            <w:shd w:val="clear" w:color="auto" w:fill="auto"/>
            <w:noWrap/>
            <w:vAlign w:val="center"/>
            <w:hideMark/>
          </w:tcPr>
          <w:p w14:paraId="440A452D" w14:textId="77777777" w:rsidR="00EB3528" w:rsidRPr="00096F4B" w:rsidRDefault="00EB3528" w:rsidP="00B46756">
            <w:pPr>
              <w:widowControl/>
              <w:jc w:val="right"/>
              <w:rPr>
                <w:rFonts w:cs="Calibri"/>
                <w:color w:val="000000"/>
                <w:kern w:val="0"/>
                <w:szCs w:val="24"/>
              </w:rPr>
            </w:pPr>
            <w:r w:rsidRPr="00096F4B">
              <w:rPr>
                <w:rFonts w:cs="Calibri"/>
                <w:color w:val="000000"/>
                <w:kern w:val="0"/>
                <w:szCs w:val="24"/>
              </w:rPr>
              <w:t>5</w:t>
            </w:r>
            <w:r>
              <w:rPr>
                <w:rFonts w:cs="Calibri"/>
                <w:color w:val="000000"/>
                <w:kern w:val="0"/>
                <w:szCs w:val="24"/>
              </w:rPr>
              <w:t>8</w:t>
            </w:r>
          </w:p>
        </w:tc>
        <w:tc>
          <w:tcPr>
            <w:tcW w:w="1276" w:type="dxa"/>
            <w:tcBorders>
              <w:top w:val="nil"/>
              <w:left w:val="nil"/>
              <w:right w:val="nil"/>
            </w:tcBorders>
            <w:shd w:val="clear" w:color="auto" w:fill="auto"/>
            <w:noWrap/>
            <w:vAlign w:val="center"/>
            <w:hideMark/>
          </w:tcPr>
          <w:p w14:paraId="590CA8BC" w14:textId="77777777" w:rsidR="00EB3528" w:rsidRPr="00096F4B" w:rsidRDefault="00EB3528" w:rsidP="00B46756">
            <w:pPr>
              <w:widowControl/>
              <w:jc w:val="right"/>
              <w:rPr>
                <w:rFonts w:cs="Calibri"/>
                <w:color w:val="000000"/>
                <w:kern w:val="0"/>
                <w:szCs w:val="24"/>
              </w:rPr>
            </w:pPr>
            <w:r w:rsidRPr="00096F4B">
              <w:rPr>
                <w:rFonts w:cs="Calibri" w:hint="eastAsia"/>
                <w:color w:val="000000"/>
                <w:kern w:val="0"/>
                <w:szCs w:val="24"/>
              </w:rPr>
              <w:t>0.</w:t>
            </w:r>
            <w:r w:rsidRPr="00096F4B">
              <w:rPr>
                <w:rFonts w:cs="Calibri"/>
                <w:color w:val="000000"/>
                <w:kern w:val="0"/>
                <w:szCs w:val="24"/>
              </w:rPr>
              <w:t>8</w:t>
            </w:r>
            <w:r>
              <w:rPr>
                <w:rFonts w:cs="Calibri"/>
                <w:color w:val="000000"/>
                <w:kern w:val="0"/>
                <w:szCs w:val="24"/>
              </w:rPr>
              <w:t>28</w:t>
            </w:r>
          </w:p>
        </w:tc>
        <w:tc>
          <w:tcPr>
            <w:tcW w:w="3402" w:type="dxa"/>
            <w:tcBorders>
              <w:top w:val="nil"/>
              <w:left w:val="nil"/>
              <w:right w:val="nil"/>
            </w:tcBorders>
            <w:shd w:val="clear" w:color="auto" w:fill="auto"/>
            <w:noWrap/>
            <w:vAlign w:val="center"/>
            <w:hideMark/>
          </w:tcPr>
          <w:p w14:paraId="55B228E2" w14:textId="77777777" w:rsidR="00EB3528" w:rsidRPr="00096F4B" w:rsidRDefault="00EB3528" w:rsidP="00B46756">
            <w:pPr>
              <w:widowControl/>
              <w:jc w:val="right"/>
              <w:rPr>
                <w:rFonts w:cs="Calibri"/>
                <w:color w:val="000000"/>
                <w:kern w:val="0"/>
                <w:szCs w:val="24"/>
              </w:rPr>
            </w:pPr>
          </w:p>
        </w:tc>
        <w:tc>
          <w:tcPr>
            <w:tcW w:w="76" w:type="dxa"/>
            <w:tcBorders>
              <w:top w:val="nil"/>
              <w:left w:val="nil"/>
              <w:right w:val="nil"/>
            </w:tcBorders>
            <w:shd w:val="clear" w:color="auto" w:fill="auto"/>
            <w:noWrap/>
            <w:vAlign w:val="center"/>
            <w:hideMark/>
          </w:tcPr>
          <w:p w14:paraId="2ED75838" w14:textId="77777777" w:rsidR="00EB3528" w:rsidRPr="00096F4B" w:rsidRDefault="00EB3528" w:rsidP="00B46756">
            <w:pPr>
              <w:widowControl/>
              <w:rPr>
                <w:rFonts w:cs="Calibri"/>
                <w:color w:val="000000"/>
                <w:kern w:val="0"/>
                <w:szCs w:val="24"/>
              </w:rPr>
            </w:pPr>
          </w:p>
        </w:tc>
      </w:tr>
      <w:tr w:rsidR="00EB3528" w:rsidRPr="00096F4B" w14:paraId="2383C1A1" w14:textId="77777777" w:rsidTr="00B46756">
        <w:trPr>
          <w:trHeight w:val="340"/>
        </w:trPr>
        <w:tc>
          <w:tcPr>
            <w:tcW w:w="1843" w:type="dxa"/>
            <w:tcBorders>
              <w:top w:val="nil"/>
              <w:left w:val="nil"/>
              <w:bottom w:val="single" w:sz="8" w:space="0" w:color="auto"/>
              <w:right w:val="nil"/>
            </w:tcBorders>
            <w:shd w:val="clear" w:color="auto" w:fill="auto"/>
            <w:noWrap/>
            <w:vAlign w:val="center"/>
            <w:hideMark/>
          </w:tcPr>
          <w:p w14:paraId="01F7B2AD" w14:textId="77777777" w:rsidR="00EB3528" w:rsidRPr="00096F4B" w:rsidRDefault="00EB3528" w:rsidP="00B46756">
            <w:pPr>
              <w:widowControl/>
              <w:rPr>
                <w:rFonts w:cs="Calibri"/>
                <w:color w:val="000000"/>
                <w:kern w:val="0"/>
                <w:szCs w:val="24"/>
              </w:rPr>
            </w:pPr>
            <w:r w:rsidRPr="00096F4B">
              <w:rPr>
                <w:rFonts w:cs="Calibri" w:hint="eastAsia"/>
                <w:color w:val="000000"/>
                <w:kern w:val="0"/>
                <w:szCs w:val="24"/>
              </w:rPr>
              <w:t>Between designs</w:t>
            </w:r>
          </w:p>
        </w:tc>
        <w:tc>
          <w:tcPr>
            <w:tcW w:w="709" w:type="dxa"/>
            <w:tcBorders>
              <w:top w:val="nil"/>
              <w:left w:val="nil"/>
              <w:bottom w:val="single" w:sz="8" w:space="0" w:color="auto"/>
              <w:right w:val="nil"/>
            </w:tcBorders>
            <w:shd w:val="clear" w:color="auto" w:fill="auto"/>
            <w:noWrap/>
            <w:vAlign w:val="center"/>
            <w:hideMark/>
          </w:tcPr>
          <w:p w14:paraId="168E4502" w14:textId="77777777" w:rsidR="00EB3528" w:rsidRPr="00096F4B" w:rsidRDefault="00EB3528" w:rsidP="00B46756">
            <w:pPr>
              <w:widowControl/>
              <w:jc w:val="right"/>
              <w:rPr>
                <w:rFonts w:cs="Calibri"/>
                <w:color w:val="000000"/>
                <w:kern w:val="0"/>
                <w:szCs w:val="24"/>
              </w:rPr>
            </w:pPr>
            <w:r w:rsidRPr="00096F4B">
              <w:rPr>
                <w:rFonts w:cs="Calibri"/>
                <w:color w:val="000000"/>
                <w:kern w:val="0"/>
                <w:szCs w:val="24"/>
              </w:rPr>
              <w:t>9.</w:t>
            </w:r>
            <w:r>
              <w:rPr>
                <w:rFonts w:cs="Calibri"/>
                <w:color w:val="000000"/>
                <w:kern w:val="0"/>
                <w:szCs w:val="24"/>
              </w:rPr>
              <w:t>52</w:t>
            </w:r>
          </w:p>
        </w:tc>
        <w:tc>
          <w:tcPr>
            <w:tcW w:w="992" w:type="dxa"/>
            <w:tcBorders>
              <w:top w:val="nil"/>
              <w:left w:val="nil"/>
              <w:bottom w:val="single" w:sz="8" w:space="0" w:color="auto"/>
              <w:right w:val="nil"/>
            </w:tcBorders>
            <w:shd w:val="clear" w:color="auto" w:fill="auto"/>
            <w:noWrap/>
            <w:vAlign w:val="center"/>
            <w:hideMark/>
          </w:tcPr>
          <w:p w14:paraId="6AFA0D02" w14:textId="77777777" w:rsidR="00EB3528" w:rsidRPr="00096F4B" w:rsidRDefault="00EB3528" w:rsidP="00B46756">
            <w:pPr>
              <w:widowControl/>
              <w:jc w:val="right"/>
              <w:rPr>
                <w:rFonts w:cs="Calibri"/>
                <w:color w:val="000000"/>
                <w:kern w:val="0"/>
                <w:szCs w:val="24"/>
              </w:rPr>
            </w:pPr>
            <w:r w:rsidRPr="00096F4B">
              <w:rPr>
                <w:rFonts w:cs="Calibri" w:hint="eastAsia"/>
                <w:color w:val="000000"/>
                <w:kern w:val="0"/>
                <w:szCs w:val="24"/>
              </w:rPr>
              <w:t>5</w:t>
            </w:r>
          </w:p>
        </w:tc>
        <w:tc>
          <w:tcPr>
            <w:tcW w:w="1276" w:type="dxa"/>
            <w:tcBorders>
              <w:top w:val="nil"/>
              <w:left w:val="nil"/>
              <w:bottom w:val="single" w:sz="8" w:space="0" w:color="auto"/>
              <w:right w:val="nil"/>
            </w:tcBorders>
            <w:shd w:val="clear" w:color="auto" w:fill="auto"/>
            <w:noWrap/>
            <w:vAlign w:val="center"/>
            <w:hideMark/>
          </w:tcPr>
          <w:p w14:paraId="15D1E7D0" w14:textId="77777777" w:rsidR="00EB3528" w:rsidRPr="00096F4B" w:rsidRDefault="00EB3528" w:rsidP="00B46756">
            <w:pPr>
              <w:widowControl/>
              <w:jc w:val="right"/>
              <w:rPr>
                <w:rFonts w:cs="Calibri"/>
                <w:color w:val="000000"/>
                <w:kern w:val="0"/>
                <w:szCs w:val="24"/>
              </w:rPr>
            </w:pPr>
            <w:r w:rsidRPr="00096F4B">
              <w:rPr>
                <w:rFonts w:cs="Calibri" w:hint="eastAsia"/>
                <w:color w:val="000000"/>
                <w:kern w:val="0"/>
                <w:szCs w:val="24"/>
              </w:rPr>
              <w:t>0.</w:t>
            </w:r>
            <w:r w:rsidRPr="00096F4B">
              <w:rPr>
                <w:rFonts w:cs="Calibri"/>
                <w:color w:val="000000"/>
                <w:kern w:val="0"/>
                <w:szCs w:val="24"/>
              </w:rPr>
              <w:t>0</w:t>
            </w:r>
            <w:r>
              <w:rPr>
                <w:rFonts w:cs="Calibri"/>
                <w:color w:val="000000"/>
                <w:kern w:val="0"/>
                <w:szCs w:val="24"/>
              </w:rPr>
              <w:t>9</w:t>
            </w:r>
          </w:p>
        </w:tc>
        <w:tc>
          <w:tcPr>
            <w:tcW w:w="3402" w:type="dxa"/>
            <w:tcBorders>
              <w:top w:val="nil"/>
              <w:left w:val="nil"/>
              <w:bottom w:val="single" w:sz="8" w:space="0" w:color="auto"/>
              <w:right w:val="nil"/>
            </w:tcBorders>
            <w:shd w:val="clear" w:color="auto" w:fill="auto"/>
            <w:noWrap/>
            <w:vAlign w:val="center"/>
            <w:hideMark/>
          </w:tcPr>
          <w:p w14:paraId="30B6C133" w14:textId="77777777" w:rsidR="00EB3528" w:rsidRPr="00096F4B" w:rsidRDefault="00EB3528" w:rsidP="00B46756">
            <w:pPr>
              <w:widowControl/>
              <w:ind w:right="960"/>
              <w:rPr>
                <w:rFonts w:cs="Calibri"/>
                <w:color w:val="000000"/>
                <w:kern w:val="0"/>
                <w:szCs w:val="24"/>
              </w:rPr>
            </w:pPr>
          </w:p>
        </w:tc>
        <w:tc>
          <w:tcPr>
            <w:tcW w:w="76" w:type="dxa"/>
            <w:tcBorders>
              <w:top w:val="nil"/>
              <w:left w:val="nil"/>
              <w:bottom w:val="single" w:sz="8" w:space="0" w:color="auto"/>
              <w:right w:val="nil"/>
            </w:tcBorders>
            <w:shd w:val="clear" w:color="auto" w:fill="auto"/>
            <w:noWrap/>
            <w:vAlign w:val="center"/>
            <w:hideMark/>
          </w:tcPr>
          <w:p w14:paraId="6E1E8290" w14:textId="77777777" w:rsidR="00EB3528" w:rsidRPr="00096F4B" w:rsidRDefault="00EB3528" w:rsidP="00B46756">
            <w:pPr>
              <w:widowControl/>
              <w:rPr>
                <w:rFonts w:cs="Calibri"/>
                <w:color w:val="000000"/>
                <w:kern w:val="0"/>
                <w:szCs w:val="24"/>
              </w:rPr>
            </w:pPr>
          </w:p>
        </w:tc>
      </w:tr>
    </w:tbl>
    <w:p w14:paraId="10A805F2" w14:textId="77777777" w:rsidR="00EB3528" w:rsidRPr="00096F4B" w:rsidRDefault="00EB3528" w:rsidP="00EB3528">
      <w:pPr>
        <w:rPr>
          <w:rFonts w:cs="Calibri"/>
          <w:color w:val="000000"/>
          <w:kern w:val="0"/>
          <w:szCs w:val="24"/>
        </w:rPr>
      </w:pPr>
    </w:p>
    <w:tbl>
      <w:tblPr>
        <w:tblW w:w="6946" w:type="dxa"/>
        <w:tblInd w:w="28" w:type="dxa"/>
        <w:tblCellMar>
          <w:left w:w="28" w:type="dxa"/>
          <w:right w:w="28" w:type="dxa"/>
        </w:tblCellMar>
        <w:tblLook w:val="04A0" w:firstRow="1" w:lastRow="0" w:firstColumn="1" w:lastColumn="0" w:noHBand="0" w:noVBand="1"/>
      </w:tblPr>
      <w:tblGrid>
        <w:gridCol w:w="2835"/>
        <w:gridCol w:w="1560"/>
        <w:gridCol w:w="1134"/>
        <w:gridCol w:w="1417"/>
      </w:tblGrid>
      <w:tr w:rsidR="00EB3528" w:rsidRPr="00096F4B" w14:paraId="28C2A133" w14:textId="77777777" w:rsidTr="00B46756">
        <w:trPr>
          <w:trHeight w:val="350"/>
        </w:trPr>
        <w:tc>
          <w:tcPr>
            <w:tcW w:w="5529" w:type="dxa"/>
            <w:gridSpan w:val="3"/>
            <w:tcBorders>
              <w:top w:val="nil"/>
              <w:left w:val="nil"/>
              <w:bottom w:val="nil"/>
              <w:right w:val="nil"/>
            </w:tcBorders>
            <w:shd w:val="clear" w:color="auto" w:fill="auto"/>
            <w:noWrap/>
            <w:vAlign w:val="center"/>
            <w:hideMark/>
          </w:tcPr>
          <w:p w14:paraId="18F8E132" w14:textId="77777777" w:rsidR="00EB3528" w:rsidRPr="00096F4B" w:rsidRDefault="00EB3528" w:rsidP="00B46756">
            <w:pPr>
              <w:widowControl/>
              <w:rPr>
                <w:rFonts w:cs="Calibri"/>
                <w:color w:val="000000"/>
                <w:kern w:val="0"/>
                <w:szCs w:val="24"/>
              </w:rPr>
            </w:pPr>
            <w:r w:rsidRPr="00096F4B">
              <w:rPr>
                <w:rFonts w:cs="Calibri" w:hint="eastAsia"/>
                <w:color w:val="000000"/>
                <w:kern w:val="0"/>
                <w:szCs w:val="24"/>
              </w:rPr>
              <w:t>Design-specific decomposition of within-designs Q</w:t>
            </w:r>
            <w:r w:rsidRPr="00096F4B">
              <w:rPr>
                <w:rFonts w:cs="Calibri"/>
                <w:color w:val="000000"/>
                <w:kern w:val="0"/>
                <w:szCs w:val="24"/>
              </w:rPr>
              <w:t xml:space="preserve"> </w:t>
            </w:r>
            <w:r w:rsidRPr="00096F4B">
              <w:rPr>
                <w:rFonts w:cs="Calibri" w:hint="eastAsia"/>
                <w:color w:val="000000"/>
                <w:kern w:val="0"/>
                <w:szCs w:val="24"/>
              </w:rPr>
              <w:t>statistic</w:t>
            </w:r>
          </w:p>
        </w:tc>
        <w:tc>
          <w:tcPr>
            <w:tcW w:w="1417" w:type="dxa"/>
            <w:tcBorders>
              <w:top w:val="nil"/>
              <w:left w:val="nil"/>
              <w:bottom w:val="nil"/>
              <w:right w:val="nil"/>
            </w:tcBorders>
            <w:shd w:val="clear" w:color="auto" w:fill="auto"/>
            <w:noWrap/>
            <w:vAlign w:val="center"/>
            <w:hideMark/>
          </w:tcPr>
          <w:p w14:paraId="1EE3EB32" w14:textId="77777777" w:rsidR="00EB3528" w:rsidRPr="00096F4B" w:rsidRDefault="00EB3528" w:rsidP="00B46756">
            <w:pPr>
              <w:widowControl/>
              <w:rPr>
                <w:rFonts w:cs="Calibri"/>
                <w:color w:val="000000"/>
                <w:kern w:val="0"/>
                <w:szCs w:val="24"/>
              </w:rPr>
            </w:pPr>
          </w:p>
        </w:tc>
      </w:tr>
      <w:tr w:rsidR="00EB3528" w:rsidRPr="00096F4B" w14:paraId="6F740F27" w14:textId="77777777" w:rsidTr="00B46756">
        <w:trPr>
          <w:trHeight w:val="350"/>
        </w:trPr>
        <w:tc>
          <w:tcPr>
            <w:tcW w:w="2835" w:type="dxa"/>
            <w:tcBorders>
              <w:top w:val="single" w:sz="8" w:space="0" w:color="auto"/>
              <w:left w:val="nil"/>
              <w:bottom w:val="single" w:sz="8" w:space="0" w:color="auto"/>
              <w:right w:val="nil"/>
            </w:tcBorders>
            <w:shd w:val="clear" w:color="auto" w:fill="auto"/>
            <w:noWrap/>
            <w:vAlign w:val="center"/>
            <w:hideMark/>
          </w:tcPr>
          <w:p w14:paraId="4DAEF8AB"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 xml:space="preserve">　</w:t>
            </w:r>
          </w:p>
        </w:tc>
        <w:tc>
          <w:tcPr>
            <w:tcW w:w="1560" w:type="dxa"/>
            <w:tcBorders>
              <w:top w:val="single" w:sz="8" w:space="0" w:color="auto"/>
              <w:left w:val="nil"/>
              <w:bottom w:val="single" w:sz="8" w:space="0" w:color="auto"/>
              <w:right w:val="nil"/>
            </w:tcBorders>
            <w:shd w:val="clear" w:color="auto" w:fill="auto"/>
            <w:noWrap/>
            <w:vAlign w:val="center"/>
            <w:hideMark/>
          </w:tcPr>
          <w:p w14:paraId="4C869B7A" w14:textId="77777777" w:rsidR="00EB3528" w:rsidRPr="00D654D5" w:rsidRDefault="00EB3528" w:rsidP="00B46756">
            <w:pPr>
              <w:widowControl/>
              <w:jc w:val="center"/>
              <w:rPr>
                <w:rFonts w:cs="Calibri"/>
                <w:color w:val="000000"/>
                <w:kern w:val="0"/>
                <w:szCs w:val="24"/>
              </w:rPr>
            </w:pPr>
            <w:r w:rsidRPr="00D654D5">
              <w:rPr>
                <w:rFonts w:cs="Calibri"/>
                <w:color w:val="000000"/>
                <w:kern w:val="0"/>
                <w:szCs w:val="24"/>
              </w:rPr>
              <w:t>Q</w:t>
            </w:r>
          </w:p>
        </w:tc>
        <w:tc>
          <w:tcPr>
            <w:tcW w:w="1134" w:type="dxa"/>
            <w:tcBorders>
              <w:top w:val="single" w:sz="8" w:space="0" w:color="auto"/>
              <w:left w:val="nil"/>
              <w:bottom w:val="single" w:sz="8" w:space="0" w:color="auto"/>
              <w:right w:val="nil"/>
            </w:tcBorders>
            <w:shd w:val="clear" w:color="auto" w:fill="auto"/>
            <w:noWrap/>
            <w:vAlign w:val="center"/>
            <w:hideMark/>
          </w:tcPr>
          <w:p w14:paraId="63076B9D" w14:textId="77777777" w:rsidR="00EB3528" w:rsidRPr="00D654D5" w:rsidRDefault="00EB3528" w:rsidP="00B46756">
            <w:pPr>
              <w:widowControl/>
              <w:jc w:val="center"/>
              <w:rPr>
                <w:rFonts w:cs="Calibri"/>
                <w:color w:val="000000"/>
                <w:kern w:val="0"/>
                <w:szCs w:val="24"/>
              </w:rPr>
            </w:pPr>
            <w:proofErr w:type="spellStart"/>
            <w:r w:rsidRPr="00D654D5">
              <w:rPr>
                <w:rFonts w:cs="Calibri"/>
                <w:color w:val="000000"/>
                <w:kern w:val="0"/>
                <w:szCs w:val="24"/>
              </w:rPr>
              <w:t>df</w:t>
            </w:r>
            <w:proofErr w:type="spellEnd"/>
          </w:p>
        </w:tc>
        <w:tc>
          <w:tcPr>
            <w:tcW w:w="1417" w:type="dxa"/>
            <w:tcBorders>
              <w:top w:val="single" w:sz="8" w:space="0" w:color="auto"/>
              <w:left w:val="nil"/>
              <w:bottom w:val="single" w:sz="8" w:space="0" w:color="auto"/>
              <w:right w:val="nil"/>
            </w:tcBorders>
            <w:shd w:val="clear" w:color="auto" w:fill="auto"/>
            <w:noWrap/>
            <w:vAlign w:val="center"/>
            <w:hideMark/>
          </w:tcPr>
          <w:p w14:paraId="2EB84D23" w14:textId="77777777" w:rsidR="00EB3528" w:rsidRPr="00D654D5" w:rsidRDefault="00EB3528" w:rsidP="00B46756">
            <w:pPr>
              <w:widowControl/>
              <w:jc w:val="center"/>
              <w:rPr>
                <w:rFonts w:cs="Calibri"/>
                <w:color w:val="000000"/>
                <w:kern w:val="0"/>
                <w:szCs w:val="24"/>
              </w:rPr>
            </w:pPr>
            <w:r w:rsidRPr="00D654D5">
              <w:rPr>
                <w:rFonts w:cs="Calibri"/>
                <w:color w:val="000000"/>
                <w:kern w:val="0"/>
                <w:szCs w:val="24"/>
              </w:rPr>
              <w:t>p-value</w:t>
            </w:r>
          </w:p>
        </w:tc>
      </w:tr>
      <w:tr w:rsidR="00EB3528" w:rsidRPr="00096F4B" w14:paraId="3F08C0DE" w14:textId="77777777" w:rsidTr="00B46756">
        <w:trPr>
          <w:trHeight w:val="340"/>
        </w:trPr>
        <w:tc>
          <w:tcPr>
            <w:tcW w:w="2835" w:type="dxa"/>
            <w:tcBorders>
              <w:top w:val="nil"/>
              <w:left w:val="nil"/>
              <w:bottom w:val="nil"/>
              <w:right w:val="nil"/>
            </w:tcBorders>
            <w:shd w:val="clear" w:color="auto" w:fill="auto"/>
            <w:noWrap/>
            <w:vAlign w:val="center"/>
            <w:hideMark/>
          </w:tcPr>
          <w:p w14:paraId="52764A65" w14:textId="77777777" w:rsidR="00EB3528" w:rsidRPr="00096F4B" w:rsidRDefault="00EB3528" w:rsidP="00B46756">
            <w:pPr>
              <w:widowControl/>
              <w:rPr>
                <w:rFonts w:cs="Calibri"/>
                <w:color w:val="000000"/>
                <w:kern w:val="0"/>
                <w:szCs w:val="24"/>
              </w:rPr>
            </w:pPr>
            <w:proofErr w:type="spellStart"/>
            <w:r w:rsidRPr="00096F4B">
              <w:rPr>
                <w:rFonts w:cs="Calibri" w:hint="eastAsia"/>
                <w:color w:val="000000"/>
                <w:kern w:val="0"/>
                <w:szCs w:val="24"/>
              </w:rPr>
              <w:t>anti-RANKL:Biphosphonate</w:t>
            </w:r>
            <w:proofErr w:type="spellEnd"/>
          </w:p>
        </w:tc>
        <w:tc>
          <w:tcPr>
            <w:tcW w:w="1560" w:type="dxa"/>
            <w:tcBorders>
              <w:top w:val="nil"/>
              <w:left w:val="nil"/>
              <w:bottom w:val="nil"/>
              <w:right w:val="nil"/>
            </w:tcBorders>
            <w:shd w:val="clear" w:color="auto" w:fill="auto"/>
            <w:noWrap/>
            <w:vAlign w:val="center"/>
            <w:hideMark/>
          </w:tcPr>
          <w:p w14:paraId="1F10EF04"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6.</w:t>
            </w:r>
            <w:r w:rsidRPr="00096F4B">
              <w:rPr>
                <w:rFonts w:cs="Calibri"/>
                <w:color w:val="000000"/>
                <w:kern w:val="0"/>
                <w:szCs w:val="24"/>
              </w:rPr>
              <w:t>59</w:t>
            </w:r>
          </w:p>
        </w:tc>
        <w:tc>
          <w:tcPr>
            <w:tcW w:w="1134" w:type="dxa"/>
            <w:tcBorders>
              <w:top w:val="nil"/>
              <w:left w:val="nil"/>
              <w:bottom w:val="nil"/>
              <w:right w:val="nil"/>
            </w:tcBorders>
            <w:shd w:val="clear" w:color="auto" w:fill="auto"/>
            <w:noWrap/>
            <w:vAlign w:val="center"/>
            <w:hideMark/>
          </w:tcPr>
          <w:p w14:paraId="67AE3CA0"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7</w:t>
            </w:r>
          </w:p>
        </w:tc>
        <w:tc>
          <w:tcPr>
            <w:tcW w:w="1417" w:type="dxa"/>
            <w:tcBorders>
              <w:top w:val="nil"/>
              <w:left w:val="nil"/>
              <w:bottom w:val="nil"/>
              <w:right w:val="nil"/>
            </w:tcBorders>
            <w:shd w:val="clear" w:color="auto" w:fill="auto"/>
            <w:noWrap/>
            <w:vAlign w:val="center"/>
            <w:hideMark/>
          </w:tcPr>
          <w:p w14:paraId="2258AD9A"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0.</w:t>
            </w:r>
            <w:r w:rsidRPr="00096F4B">
              <w:rPr>
                <w:rFonts w:cs="Calibri"/>
                <w:color w:val="000000"/>
                <w:kern w:val="0"/>
                <w:szCs w:val="24"/>
              </w:rPr>
              <w:t>473</w:t>
            </w:r>
          </w:p>
        </w:tc>
      </w:tr>
      <w:tr w:rsidR="00EB3528" w:rsidRPr="00096F4B" w14:paraId="7886F37A" w14:textId="77777777" w:rsidTr="00B46756">
        <w:trPr>
          <w:trHeight w:val="340"/>
        </w:trPr>
        <w:tc>
          <w:tcPr>
            <w:tcW w:w="2835" w:type="dxa"/>
            <w:tcBorders>
              <w:top w:val="nil"/>
              <w:left w:val="nil"/>
              <w:bottom w:val="nil"/>
              <w:right w:val="nil"/>
            </w:tcBorders>
            <w:shd w:val="clear" w:color="auto" w:fill="auto"/>
            <w:noWrap/>
            <w:vAlign w:val="center"/>
            <w:hideMark/>
          </w:tcPr>
          <w:p w14:paraId="4DDBC8E8" w14:textId="77777777" w:rsidR="00EB3528" w:rsidRPr="00096F4B" w:rsidRDefault="00EB3528" w:rsidP="00B46756">
            <w:pPr>
              <w:widowControl/>
              <w:rPr>
                <w:rFonts w:cs="Calibri"/>
                <w:color w:val="000000"/>
                <w:kern w:val="0"/>
                <w:szCs w:val="24"/>
              </w:rPr>
            </w:pPr>
            <w:proofErr w:type="spellStart"/>
            <w:r w:rsidRPr="00096F4B">
              <w:rPr>
                <w:rFonts w:cs="Calibri" w:hint="eastAsia"/>
                <w:color w:val="000000"/>
                <w:kern w:val="0"/>
                <w:szCs w:val="24"/>
              </w:rPr>
              <w:t>anti-RANKL:Placebo</w:t>
            </w:r>
            <w:proofErr w:type="spellEnd"/>
          </w:p>
        </w:tc>
        <w:tc>
          <w:tcPr>
            <w:tcW w:w="1560" w:type="dxa"/>
            <w:tcBorders>
              <w:top w:val="nil"/>
              <w:left w:val="nil"/>
              <w:bottom w:val="nil"/>
              <w:right w:val="nil"/>
            </w:tcBorders>
            <w:shd w:val="clear" w:color="auto" w:fill="auto"/>
            <w:noWrap/>
            <w:vAlign w:val="center"/>
            <w:hideMark/>
          </w:tcPr>
          <w:p w14:paraId="03B75855" w14:textId="77777777" w:rsidR="00EB3528" w:rsidRPr="00096F4B" w:rsidRDefault="00EB3528" w:rsidP="00B46756">
            <w:pPr>
              <w:widowControl/>
              <w:jc w:val="center"/>
              <w:rPr>
                <w:rFonts w:cs="Calibri"/>
                <w:color w:val="000000"/>
                <w:kern w:val="0"/>
                <w:szCs w:val="24"/>
              </w:rPr>
            </w:pPr>
            <w:r>
              <w:rPr>
                <w:rFonts w:cs="Calibri"/>
                <w:color w:val="000000"/>
                <w:kern w:val="0"/>
                <w:szCs w:val="24"/>
              </w:rPr>
              <w:t>0.35</w:t>
            </w:r>
          </w:p>
        </w:tc>
        <w:tc>
          <w:tcPr>
            <w:tcW w:w="1134" w:type="dxa"/>
            <w:tcBorders>
              <w:top w:val="nil"/>
              <w:left w:val="nil"/>
              <w:bottom w:val="nil"/>
              <w:right w:val="nil"/>
            </w:tcBorders>
            <w:shd w:val="clear" w:color="auto" w:fill="auto"/>
            <w:noWrap/>
            <w:vAlign w:val="center"/>
            <w:hideMark/>
          </w:tcPr>
          <w:p w14:paraId="2BC46582" w14:textId="77777777" w:rsidR="00EB3528" w:rsidRPr="00096F4B" w:rsidRDefault="00EB3528" w:rsidP="00B46756">
            <w:pPr>
              <w:widowControl/>
              <w:jc w:val="center"/>
              <w:rPr>
                <w:rFonts w:cs="Calibri"/>
                <w:color w:val="000000"/>
                <w:kern w:val="0"/>
                <w:szCs w:val="24"/>
              </w:rPr>
            </w:pPr>
            <w:r>
              <w:rPr>
                <w:rFonts w:cs="Calibri"/>
                <w:color w:val="000000"/>
                <w:kern w:val="0"/>
                <w:szCs w:val="24"/>
              </w:rPr>
              <w:t>4</w:t>
            </w:r>
          </w:p>
        </w:tc>
        <w:tc>
          <w:tcPr>
            <w:tcW w:w="1417" w:type="dxa"/>
            <w:tcBorders>
              <w:top w:val="nil"/>
              <w:left w:val="nil"/>
              <w:bottom w:val="nil"/>
              <w:right w:val="nil"/>
            </w:tcBorders>
            <w:shd w:val="clear" w:color="auto" w:fill="auto"/>
            <w:noWrap/>
            <w:vAlign w:val="center"/>
            <w:hideMark/>
          </w:tcPr>
          <w:p w14:paraId="287701A6" w14:textId="77777777" w:rsidR="00EB3528" w:rsidRPr="00096F4B" w:rsidRDefault="00EB3528" w:rsidP="00B46756">
            <w:pPr>
              <w:widowControl/>
              <w:rPr>
                <w:rFonts w:cs="Calibri"/>
                <w:color w:val="000000"/>
                <w:kern w:val="0"/>
                <w:szCs w:val="24"/>
              </w:rPr>
            </w:pPr>
            <w:r w:rsidRPr="00096F4B">
              <w:rPr>
                <w:rFonts w:cs="Calibri" w:hint="eastAsia"/>
                <w:color w:val="000000"/>
                <w:kern w:val="0"/>
                <w:szCs w:val="24"/>
              </w:rPr>
              <w:t xml:space="preserve"> </w:t>
            </w:r>
            <w:r w:rsidRPr="00096F4B">
              <w:rPr>
                <w:rFonts w:cs="Calibri"/>
                <w:color w:val="000000"/>
                <w:kern w:val="0"/>
                <w:szCs w:val="24"/>
              </w:rPr>
              <w:t xml:space="preserve">  0.</w:t>
            </w:r>
            <w:r>
              <w:rPr>
                <w:rFonts w:cs="Calibri"/>
                <w:color w:val="000000"/>
                <w:kern w:val="0"/>
                <w:szCs w:val="24"/>
              </w:rPr>
              <w:t>987</w:t>
            </w:r>
          </w:p>
        </w:tc>
      </w:tr>
      <w:tr w:rsidR="00EB3528" w:rsidRPr="00096F4B" w14:paraId="1E4C3117" w14:textId="77777777" w:rsidTr="00B46756">
        <w:trPr>
          <w:trHeight w:val="340"/>
        </w:trPr>
        <w:tc>
          <w:tcPr>
            <w:tcW w:w="2835" w:type="dxa"/>
            <w:tcBorders>
              <w:top w:val="nil"/>
              <w:left w:val="nil"/>
              <w:bottom w:val="nil"/>
              <w:right w:val="nil"/>
            </w:tcBorders>
            <w:shd w:val="clear" w:color="auto" w:fill="auto"/>
            <w:noWrap/>
            <w:vAlign w:val="center"/>
            <w:hideMark/>
          </w:tcPr>
          <w:p w14:paraId="6C3775AC" w14:textId="77777777" w:rsidR="00EB3528" w:rsidRPr="00096F4B" w:rsidRDefault="00EB3528" w:rsidP="00B46756">
            <w:pPr>
              <w:widowControl/>
              <w:rPr>
                <w:rFonts w:cs="Calibri"/>
                <w:color w:val="000000"/>
                <w:kern w:val="0"/>
                <w:szCs w:val="24"/>
              </w:rPr>
            </w:pPr>
            <w:r w:rsidRPr="00096F4B">
              <w:rPr>
                <w:rFonts w:cs="Calibri" w:hint="eastAsia"/>
                <w:color w:val="000000"/>
                <w:kern w:val="0"/>
                <w:szCs w:val="24"/>
              </w:rPr>
              <w:t>anti-RANKL:PTH</w:t>
            </w:r>
          </w:p>
        </w:tc>
        <w:tc>
          <w:tcPr>
            <w:tcW w:w="1560" w:type="dxa"/>
            <w:tcBorders>
              <w:top w:val="nil"/>
              <w:left w:val="nil"/>
              <w:bottom w:val="nil"/>
              <w:right w:val="nil"/>
            </w:tcBorders>
            <w:shd w:val="clear" w:color="auto" w:fill="auto"/>
            <w:noWrap/>
            <w:vAlign w:val="center"/>
            <w:hideMark/>
          </w:tcPr>
          <w:p w14:paraId="26AA261F"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0.91</w:t>
            </w:r>
          </w:p>
        </w:tc>
        <w:tc>
          <w:tcPr>
            <w:tcW w:w="1134" w:type="dxa"/>
            <w:tcBorders>
              <w:top w:val="nil"/>
              <w:left w:val="nil"/>
              <w:bottom w:val="nil"/>
              <w:right w:val="nil"/>
            </w:tcBorders>
            <w:shd w:val="clear" w:color="auto" w:fill="auto"/>
            <w:noWrap/>
            <w:vAlign w:val="center"/>
            <w:hideMark/>
          </w:tcPr>
          <w:p w14:paraId="6885369F"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1</w:t>
            </w:r>
          </w:p>
        </w:tc>
        <w:tc>
          <w:tcPr>
            <w:tcW w:w="1417" w:type="dxa"/>
            <w:tcBorders>
              <w:top w:val="nil"/>
              <w:left w:val="nil"/>
              <w:bottom w:val="nil"/>
              <w:right w:val="nil"/>
            </w:tcBorders>
            <w:shd w:val="clear" w:color="auto" w:fill="auto"/>
            <w:noWrap/>
            <w:vAlign w:val="center"/>
            <w:hideMark/>
          </w:tcPr>
          <w:p w14:paraId="598D56EA"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0.339</w:t>
            </w:r>
          </w:p>
        </w:tc>
      </w:tr>
      <w:tr w:rsidR="00EB3528" w:rsidRPr="00096F4B" w14:paraId="3E952B5F" w14:textId="77777777" w:rsidTr="00B46756">
        <w:trPr>
          <w:trHeight w:val="340"/>
        </w:trPr>
        <w:tc>
          <w:tcPr>
            <w:tcW w:w="2835" w:type="dxa"/>
            <w:tcBorders>
              <w:top w:val="nil"/>
              <w:left w:val="nil"/>
              <w:bottom w:val="nil"/>
              <w:right w:val="nil"/>
            </w:tcBorders>
            <w:shd w:val="clear" w:color="auto" w:fill="auto"/>
            <w:noWrap/>
            <w:vAlign w:val="center"/>
            <w:hideMark/>
          </w:tcPr>
          <w:p w14:paraId="6C041047" w14:textId="77777777" w:rsidR="00EB3528" w:rsidRPr="00096F4B" w:rsidRDefault="00EB3528" w:rsidP="00B46756">
            <w:pPr>
              <w:widowControl/>
              <w:rPr>
                <w:rFonts w:cs="Calibri"/>
                <w:color w:val="000000"/>
                <w:kern w:val="0"/>
                <w:szCs w:val="24"/>
              </w:rPr>
            </w:pPr>
            <w:proofErr w:type="spellStart"/>
            <w:r w:rsidRPr="00096F4B">
              <w:rPr>
                <w:rFonts w:cs="Calibri" w:hint="eastAsia"/>
                <w:color w:val="000000"/>
                <w:kern w:val="0"/>
                <w:szCs w:val="24"/>
              </w:rPr>
              <w:t>Biphosphonate:Placebo</w:t>
            </w:r>
            <w:proofErr w:type="spellEnd"/>
          </w:p>
        </w:tc>
        <w:tc>
          <w:tcPr>
            <w:tcW w:w="1560" w:type="dxa"/>
            <w:tcBorders>
              <w:top w:val="nil"/>
              <w:left w:val="nil"/>
              <w:bottom w:val="nil"/>
              <w:right w:val="nil"/>
            </w:tcBorders>
            <w:shd w:val="clear" w:color="auto" w:fill="auto"/>
            <w:noWrap/>
            <w:vAlign w:val="center"/>
            <w:hideMark/>
          </w:tcPr>
          <w:p w14:paraId="72F15439" w14:textId="77777777" w:rsidR="00EB3528" w:rsidRPr="00096F4B" w:rsidRDefault="00EB3528" w:rsidP="00B46756">
            <w:pPr>
              <w:widowControl/>
              <w:jc w:val="center"/>
              <w:rPr>
                <w:rFonts w:cs="Calibri"/>
                <w:color w:val="000000"/>
                <w:kern w:val="0"/>
                <w:szCs w:val="24"/>
              </w:rPr>
            </w:pPr>
            <w:r w:rsidRPr="00096F4B">
              <w:rPr>
                <w:rFonts w:cs="Calibri"/>
                <w:color w:val="000000"/>
                <w:kern w:val="0"/>
                <w:szCs w:val="24"/>
              </w:rPr>
              <w:t>6.16</w:t>
            </w:r>
          </w:p>
        </w:tc>
        <w:tc>
          <w:tcPr>
            <w:tcW w:w="1134" w:type="dxa"/>
            <w:tcBorders>
              <w:top w:val="nil"/>
              <w:left w:val="nil"/>
              <w:bottom w:val="nil"/>
              <w:right w:val="nil"/>
            </w:tcBorders>
            <w:shd w:val="clear" w:color="auto" w:fill="auto"/>
            <w:noWrap/>
            <w:vAlign w:val="center"/>
            <w:hideMark/>
          </w:tcPr>
          <w:p w14:paraId="2F390638" w14:textId="77777777" w:rsidR="00EB3528" w:rsidRPr="00096F4B" w:rsidRDefault="00EB3528" w:rsidP="00B46756">
            <w:pPr>
              <w:widowControl/>
              <w:jc w:val="center"/>
              <w:rPr>
                <w:rFonts w:cs="Calibri"/>
                <w:color w:val="000000"/>
                <w:kern w:val="0"/>
                <w:szCs w:val="24"/>
              </w:rPr>
            </w:pPr>
            <w:r w:rsidRPr="00096F4B">
              <w:rPr>
                <w:rFonts w:cs="Calibri"/>
                <w:color w:val="000000"/>
                <w:kern w:val="0"/>
                <w:szCs w:val="24"/>
              </w:rPr>
              <w:t>7</w:t>
            </w:r>
          </w:p>
        </w:tc>
        <w:tc>
          <w:tcPr>
            <w:tcW w:w="1417" w:type="dxa"/>
            <w:tcBorders>
              <w:top w:val="nil"/>
              <w:left w:val="nil"/>
              <w:bottom w:val="nil"/>
              <w:right w:val="nil"/>
            </w:tcBorders>
            <w:shd w:val="clear" w:color="auto" w:fill="auto"/>
            <w:noWrap/>
            <w:vAlign w:val="center"/>
            <w:hideMark/>
          </w:tcPr>
          <w:p w14:paraId="39B06165"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0.</w:t>
            </w:r>
            <w:r w:rsidRPr="00096F4B">
              <w:rPr>
                <w:rFonts w:cs="Calibri"/>
                <w:color w:val="000000"/>
                <w:kern w:val="0"/>
                <w:szCs w:val="24"/>
              </w:rPr>
              <w:t>521</w:t>
            </w:r>
          </w:p>
        </w:tc>
      </w:tr>
      <w:tr w:rsidR="00EB3528" w:rsidRPr="00096F4B" w14:paraId="12B2B2BF" w14:textId="77777777" w:rsidTr="00B46756">
        <w:trPr>
          <w:trHeight w:val="340"/>
        </w:trPr>
        <w:tc>
          <w:tcPr>
            <w:tcW w:w="2835" w:type="dxa"/>
            <w:tcBorders>
              <w:top w:val="nil"/>
              <w:left w:val="nil"/>
              <w:bottom w:val="nil"/>
              <w:right w:val="nil"/>
            </w:tcBorders>
            <w:shd w:val="clear" w:color="auto" w:fill="auto"/>
            <w:noWrap/>
            <w:vAlign w:val="center"/>
            <w:hideMark/>
          </w:tcPr>
          <w:p w14:paraId="7BADA084" w14:textId="77777777" w:rsidR="00EB3528" w:rsidRPr="00096F4B" w:rsidRDefault="00EB3528" w:rsidP="00B46756">
            <w:pPr>
              <w:widowControl/>
              <w:rPr>
                <w:rFonts w:cs="Calibri"/>
                <w:color w:val="000000"/>
                <w:kern w:val="0"/>
                <w:szCs w:val="24"/>
              </w:rPr>
            </w:pPr>
            <w:proofErr w:type="spellStart"/>
            <w:r w:rsidRPr="00096F4B">
              <w:rPr>
                <w:rFonts w:cs="Calibri" w:hint="eastAsia"/>
                <w:color w:val="000000"/>
                <w:kern w:val="0"/>
                <w:szCs w:val="24"/>
              </w:rPr>
              <w:t>Biphosphonate:PTH</w:t>
            </w:r>
            <w:proofErr w:type="spellEnd"/>
          </w:p>
        </w:tc>
        <w:tc>
          <w:tcPr>
            <w:tcW w:w="1560" w:type="dxa"/>
            <w:tcBorders>
              <w:top w:val="nil"/>
              <w:left w:val="nil"/>
              <w:bottom w:val="nil"/>
              <w:right w:val="nil"/>
            </w:tcBorders>
            <w:shd w:val="clear" w:color="auto" w:fill="auto"/>
            <w:noWrap/>
            <w:vAlign w:val="center"/>
            <w:hideMark/>
          </w:tcPr>
          <w:p w14:paraId="4EF3F352" w14:textId="77777777" w:rsidR="00EB3528" w:rsidRPr="00096F4B" w:rsidRDefault="00EB3528" w:rsidP="00B46756">
            <w:pPr>
              <w:widowControl/>
              <w:jc w:val="center"/>
              <w:rPr>
                <w:rFonts w:cs="Calibri"/>
                <w:color w:val="000000"/>
                <w:kern w:val="0"/>
                <w:szCs w:val="24"/>
              </w:rPr>
            </w:pPr>
            <w:r w:rsidRPr="00096F4B">
              <w:rPr>
                <w:rFonts w:cs="Calibri"/>
                <w:color w:val="000000"/>
                <w:kern w:val="0"/>
                <w:szCs w:val="24"/>
              </w:rPr>
              <w:t>0.93</w:t>
            </w:r>
          </w:p>
        </w:tc>
        <w:tc>
          <w:tcPr>
            <w:tcW w:w="1134" w:type="dxa"/>
            <w:tcBorders>
              <w:top w:val="nil"/>
              <w:left w:val="nil"/>
              <w:bottom w:val="nil"/>
              <w:right w:val="nil"/>
            </w:tcBorders>
            <w:shd w:val="clear" w:color="auto" w:fill="auto"/>
            <w:noWrap/>
            <w:vAlign w:val="center"/>
            <w:hideMark/>
          </w:tcPr>
          <w:p w14:paraId="7FCA64EE"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2</w:t>
            </w:r>
          </w:p>
        </w:tc>
        <w:tc>
          <w:tcPr>
            <w:tcW w:w="1417" w:type="dxa"/>
            <w:tcBorders>
              <w:top w:val="nil"/>
              <w:left w:val="nil"/>
              <w:bottom w:val="nil"/>
              <w:right w:val="nil"/>
            </w:tcBorders>
            <w:shd w:val="clear" w:color="auto" w:fill="auto"/>
            <w:noWrap/>
            <w:vAlign w:val="center"/>
            <w:hideMark/>
          </w:tcPr>
          <w:p w14:paraId="128EFDFE"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0.</w:t>
            </w:r>
            <w:r w:rsidRPr="00096F4B">
              <w:rPr>
                <w:rFonts w:cs="Calibri"/>
                <w:color w:val="000000"/>
                <w:kern w:val="0"/>
                <w:szCs w:val="24"/>
              </w:rPr>
              <w:t>628</w:t>
            </w:r>
          </w:p>
        </w:tc>
      </w:tr>
      <w:tr w:rsidR="00EB3528" w:rsidRPr="00096F4B" w14:paraId="1C5E352A" w14:textId="77777777" w:rsidTr="00B46756">
        <w:trPr>
          <w:trHeight w:val="340"/>
        </w:trPr>
        <w:tc>
          <w:tcPr>
            <w:tcW w:w="2835" w:type="dxa"/>
            <w:tcBorders>
              <w:top w:val="nil"/>
              <w:left w:val="nil"/>
              <w:bottom w:val="nil"/>
              <w:right w:val="nil"/>
            </w:tcBorders>
            <w:shd w:val="clear" w:color="auto" w:fill="auto"/>
            <w:noWrap/>
            <w:vAlign w:val="center"/>
            <w:hideMark/>
          </w:tcPr>
          <w:p w14:paraId="6C800913" w14:textId="77777777" w:rsidR="00EB3528" w:rsidRPr="00096F4B" w:rsidRDefault="00EB3528" w:rsidP="00B46756">
            <w:pPr>
              <w:widowControl/>
              <w:rPr>
                <w:rFonts w:cs="Calibri"/>
                <w:color w:val="000000"/>
                <w:kern w:val="0"/>
                <w:szCs w:val="24"/>
              </w:rPr>
            </w:pPr>
            <w:r w:rsidRPr="00096F4B">
              <w:rPr>
                <w:rFonts w:cs="Calibri" w:hint="eastAsia"/>
                <w:color w:val="000000"/>
                <w:kern w:val="0"/>
                <w:szCs w:val="24"/>
              </w:rPr>
              <w:t xml:space="preserve"> </w:t>
            </w:r>
            <w:proofErr w:type="spellStart"/>
            <w:r w:rsidRPr="00096F4B">
              <w:rPr>
                <w:rFonts w:cs="Calibri" w:hint="eastAsia"/>
                <w:color w:val="000000"/>
                <w:kern w:val="0"/>
                <w:szCs w:val="24"/>
              </w:rPr>
              <w:t>HRT:Placebo</w:t>
            </w:r>
            <w:proofErr w:type="spellEnd"/>
          </w:p>
        </w:tc>
        <w:tc>
          <w:tcPr>
            <w:tcW w:w="1560" w:type="dxa"/>
            <w:tcBorders>
              <w:top w:val="nil"/>
              <w:left w:val="nil"/>
              <w:bottom w:val="nil"/>
              <w:right w:val="nil"/>
            </w:tcBorders>
            <w:shd w:val="clear" w:color="auto" w:fill="auto"/>
            <w:noWrap/>
            <w:vAlign w:val="center"/>
            <w:hideMark/>
          </w:tcPr>
          <w:p w14:paraId="06E906E1" w14:textId="77777777" w:rsidR="00EB3528" w:rsidRPr="00096F4B" w:rsidRDefault="00EB3528" w:rsidP="00B46756">
            <w:pPr>
              <w:widowControl/>
              <w:jc w:val="center"/>
              <w:rPr>
                <w:rFonts w:cs="Calibri"/>
                <w:color w:val="000000"/>
                <w:kern w:val="0"/>
                <w:szCs w:val="24"/>
              </w:rPr>
            </w:pPr>
            <w:r w:rsidRPr="00096F4B">
              <w:rPr>
                <w:rFonts w:cs="Calibri"/>
                <w:color w:val="000000"/>
                <w:kern w:val="0"/>
                <w:szCs w:val="24"/>
              </w:rPr>
              <w:t>22.91</w:t>
            </w:r>
          </w:p>
        </w:tc>
        <w:tc>
          <w:tcPr>
            <w:tcW w:w="1134" w:type="dxa"/>
            <w:tcBorders>
              <w:top w:val="nil"/>
              <w:left w:val="nil"/>
              <w:bottom w:val="nil"/>
              <w:right w:val="nil"/>
            </w:tcBorders>
            <w:shd w:val="clear" w:color="auto" w:fill="auto"/>
            <w:noWrap/>
            <w:vAlign w:val="center"/>
            <w:hideMark/>
          </w:tcPr>
          <w:p w14:paraId="34B9ABA6"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3</w:t>
            </w:r>
            <w:r w:rsidRPr="00096F4B">
              <w:rPr>
                <w:rFonts w:cs="Calibri"/>
                <w:color w:val="000000"/>
                <w:kern w:val="0"/>
                <w:szCs w:val="24"/>
              </w:rPr>
              <w:t>2</w:t>
            </w:r>
          </w:p>
        </w:tc>
        <w:tc>
          <w:tcPr>
            <w:tcW w:w="1417" w:type="dxa"/>
            <w:tcBorders>
              <w:top w:val="nil"/>
              <w:left w:val="nil"/>
              <w:bottom w:val="nil"/>
              <w:right w:val="nil"/>
            </w:tcBorders>
            <w:shd w:val="clear" w:color="auto" w:fill="auto"/>
            <w:noWrap/>
            <w:vAlign w:val="center"/>
            <w:hideMark/>
          </w:tcPr>
          <w:p w14:paraId="51FAC4D6"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0.8</w:t>
            </w:r>
            <w:r w:rsidRPr="00096F4B">
              <w:rPr>
                <w:rFonts w:cs="Calibri"/>
                <w:color w:val="000000"/>
                <w:kern w:val="0"/>
                <w:szCs w:val="24"/>
              </w:rPr>
              <w:t>8</w:t>
            </w:r>
            <w:r w:rsidRPr="00096F4B">
              <w:rPr>
                <w:rFonts w:cs="Calibri" w:hint="eastAsia"/>
                <w:color w:val="000000"/>
                <w:kern w:val="0"/>
                <w:szCs w:val="24"/>
              </w:rPr>
              <w:t>1</w:t>
            </w:r>
          </w:p>
        </w:tc>
      </w:tr>
      <w:tr w:rsidR="00EB3528" w:rsidRPr="00096F4B" w14:paraId="7F01E2FF" w14:textId="77777777" w:rsidTr="00B46756">
        <w:trPr>
          <w:trHeight w:val="340"/>
        </w:trPr>
        <w:tc>
          <w:tcPr>
            <w:tcW w:w="2835" w:type="dxa"/>
            <w:tcBorders>
              <w:top w:val="nil"/>
              <w:left w:val="nil"/>
              <w:right w:val="nil"/>
            </w:tcBorders>
            <w:shd w:val="clear" w:color="auto" w:fill="auto"/>
            <w:noWrap/>
            <w:vAlign w:val="center"/>
            <w:hideMark/>
          </w:tcPr>
          <w:p w14:paraId="652A438E" w14:textId="77777777" w:rsidR="00EB3528" w:rsidRPr="00096F4B" w:rsidRDefault="00EB3528" w:rsidP="00B46756">
            <w:pPr>
              <w:widowControl/>
              <w:rPr>
                <w:rFonts w:cs="Calibri"/>
                <w:color w:val="000000"/>
                <w:kern w:val="0"/>
                <w:szCs w:val="24"/>
              </w:rPr>
            </w:pPr>
            <w:proofErr w:type="spellStart"/>
            <w:r w:rsidRPr="00096F4B">
              <w:rPr>
                <w:rFonts w:cs="Calibri" w:hint="eastAsia"/>
                <w:color w:val="000000"/>
                <w:kern w:val="0"/>
                <w:szCs w:val="24"/>
              </w:rPr>
              <w:t>Placebo:PTH</w:t>
            </w:r>
            <w:proofErr w:type="spellEnd"/>
          </w:p>
        </w:tc>
        <w:tc>
          <w:tcPr>
            <w:tcW w:w="1560" w:type="dxa"/>
            <w:tcBorders>
              <w:top w:val="nil"/>
              <w:left w:val="nil"/>
              <w:right w:val="nil"/>
            </w:tcBorders>
            <w:shd w:val="clear" w:color="auto" w:fill="auto"/>
            <w:noWrap/>
            <w:vAlign w:val="center"/>
            <w:hideMark/>
          </w:tcPr>
          <w:p w14:paraId="216E7A60" w14:textId="77777777" w:rsidR="00EB3528" w:rsidRPr="00096F4B" w:rsidRDefault="00EB3528" w:rsidP="00B46756">
            <w:pPr>
              <w:widowControl/>
              <w:jc w:val="center"/>
              <w:rPr>
                <w:rFonts w:cs="Calibri"/>
                <w:color w:val="000000"/>
                <w:kern w:val="0"/>
                <w:szCs w:val="24"/>
              </w:rPr>
            </w:pPr>
            <w:r w:rsidRPr="00096F4B">
              <w:rPr>
                <w:rFonts w:cs="Calibri"/>
                <w:color w:val="000000"/>
                <w:kern w:val="0"/>
                <w:szCs w:val="24"/>
              </w:rPr>
              <w:t>8.84</w:t>
            </w:r>
          </w:p>
        </w:tc>
        <w:tc>
          <w:tcPr>
            <w:tcW w:w="1134" w:type="dxa"/>
            <w:tcBorders>
              <w:top w:val="nil"/>
              <w:left w:val="nil"/>
              <w:right w:val="nil"/>
            </w:tcBorders>
            <w:shd w:val="clear" w:color="auto" w:fill="auto"/>
            <w:noWrap/>
            <w:vAlign w:val="center"/>
            <w:hideMark/>
          </w:tcPr>
          <w:p w14:paraId="26597BE9"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4</w:t>
            </w:r>
          </w:p>
        </w:tc>
        <w:tc>
          <w:tcPr>
            <w:tcW w:w="1417" w:type="dxa"/>
            <w:tcBorders>
              <w:top w:val="nil"/>
              <w:left w:val="nil"/>
              <w:right w:val="nil"/>
            </w:tcBorders>
            <w:shd w:val="clear" w:color="auto" w:fill="auto"/>
            <w:noWrap/>
            <w:vAlign w:val="center"/>
            <w:hideMark/>
          </w:tcPr>
          <w:p w14:paraId="51F3549D"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0.</w:t>
            </w:r>
            <w:r w:rsidRPr="00096F4B">
              <w:rPr>
                <w:rFonts w:cs="Calibri"/>
                <w:color w:val="000000"/>
                <w:kern w:val="0"/>
                <w:szCs w:val="24"/>
              </w:rPr>
              <w:t>065</w:t>
            </w:r>
          </w:p>
        </w:tc>
      </w:tr>
      <w:tr w:rsidR="00EB3528" w:rsidRPr="00096F4B" w14:paraId="37C11FEC" w14:textId="77777777" w:rsidTr="00B46756">
        <w:trPr>
          <w:trHeight w:val="340"/>
        </w:trPr>
        <w:tc>
          <w:tcPr>
            <w:tcW w:w="2835" w:type="dxa"/>
            <w:tcBorders>
              <w:top w:val="nil"/>
              <w:left w:val="nil"/>
              <w:bottom w:val="single" w:sz="8" w:space="0" w:color="auto"/>
              <w:right w:val="nil"/>
            </w:tcBorders>
            <w:shd w:val="clear" w:color="auto" w:fill="auto"/>
            <w:noWrap/>
            <w:vAlign w:val="center"/>
            <w:hideMark/>
          </w:tcPr>
          <w:p w14:paraId="066E5A49" w14:textId="77777777" w:rsidR="00EB3528" w:rsidRPr="00096F4B" w:rsidRDefault="00EB3528" w:rsidP="00B46756">
            <w:pPr>
              <w:widowControl/>
              <w:rPr>
                <w:rFonts w:cs="Calibri"/>
                <w:color w:val="000000"/>
                <w:kern w:val="0"/>
                <w:szCs w:val="24"/>
              </w:rPr>
            </w:pPr>
            <w:proofErr w:type="spellStart"/>
            <w:r w:rsidRPr="00096F4B">
              <w:rPr>
                <w:rFonts w:cs="Calibri" w:hint="eastAsia"/>
                <w:color w:val="000000"/>
                <w:kern w:val="0"/>
                <w:szCs w:val="24"/>
              </w:rPr>
              <w:t>Placebo:Romosozumab</w:t>
            </w:r>
            <w:proofErr w:type="spellEnd"/>
          </w:p>
        </w:tc>
        <w:tc>
          <w:tcPr>
            <w:tcW w:w="1560" w:type="dxa"/>
            <w:tcBorders>
              <w:top w:val="nil"/>
              <w:left w:val="nil"/>
              <w:bottom w:val="single" w:sz="8" w:space="0" w:color="auto"/>
              <w:right w:val="nil"/>
            </w:tcBorders>
            <w:shd w:val="clear" w:color="auto" w:fill="auto"/>
            <w:noWrap/>
            <w:vAlign w:val="center"/>
            <w:hideMark/>
          </w:tcPr>
          <w:p w14:paraId="528A498E" w14:textId="77777777" w:rsidR="00EB3528" w:rsidRPr="00096F4B" w:rsidRDefault="00EB3528" w:rsidP="00B46756">
            <w:pPr>
              <w:widowControl/>
              <w:jc w:val="center"/>
              <w:rPr>
                <w:rFonts w:cs="Calibri"/>
                <w:color w:val="000000"/>
                <w:kern w:val="0"/>
                <w:szCs w:val="24"/>
              </w:rPr>
            </w:pPr>
            <w:r w:rsidRPr="00096F4B">
              <w:rPr>
                <w:rFonts w:cs="Calibri"/>
                <w:color w:val="000000"/>
                <w:kern w:val="0"/>
                <w:szCs w:val="24"/>
              </w:rPr>
              <w:t>1.09</w:t>
            </w:r>
          </w:p>
        </w:tc>
        <w:tc>
          <w:tcPr>
            <w:tcW w:w="1134" w:type="dxa"/>
            <w:tcBorders>
              <w:top w:val="nil"/>
              <w:left w:val="nil"/>
              <w:bottom w:val="single" w:sz="8" w:space="0" w:color="auto"/>
              <w:right w:val="nil"/>
            </w:tcBorders>
            <w:shd w:val="clear" w:color="auto" w:fill="auto"/>
            <w:noWrap/>
            <w:vAlign w:val="center"/>
            <w:hideMark/>
          </w:tcPr>
          <w:p w14:paraId="1E34BEC7" w14:textId="77777777" w:rsidR="00EB3528" w:rsidRPr="00096F4B" w:rsidRDefault="00EB3528" w:rsidP="00B46756">
            <w:pPr>
              <w:widowControl/>
              <w:jc w:val="center"/>
              <w:rPr>
                <w:rFonts w:cs="Calibri"/>
                <w:color w:val="000000"/>
                <w:kern w:val="0"/>
                <w:szCs w:val="24"/>
              </w:rPr>
            </w:pPr>
            <w:r w:rsidRPr="00096F4B">
              <w:rPr>
                <w:rFonts w:cs="Calibri"/>
                <w:color w:val="000000"/>
                <w:kern w:val="0"/>
                <w:szCs w:val="24"/>
              </w:rPr>
              <w:t>1</w:t>
            </w:r>
          </w:p>
        </w:tc>
        <w:tc>
          <w:tcPr>
            <w:tcW w:w="1417" w:type="dxa"/>
            <w:tcBorders>
              <w:top w:val="nil"/>
              <w:left w:val="nil"/>
              <w:bottom w:val="single" w:sz="8" w:space="0" w:color="auto"/>
              <w:right w:val="nil"/>
            </w:tcBorders>
            <w:shd w:val="clear" w:color="auto" w:fill="auto"/>
            <w:noWrap/>
            <w:vAlign w:val="center"/>
            <w:hideMark/>
          </w:tcPr>
          <w:p w14:paraId="6887AB3D" w14:textId="77777777" w:rsidR="00EB3528" w:rsidRPr="00096F4B" w:rsidRDefault="00EB3528" w:rsidP="00B46756">
            <w:pPr>
              <w:widowControl/>
              <w:jc w:val="center"/>
              <w:rPr>
                <w:rFonts w:cs="Calibri"/>
                <w:color w:val="000000"/>
                <w:kern w:val="0"/>
                <w:szCs w:val="24"/>
              </w:rPr>
            </w:pPr>
            <w:r w:rsidRPr="00096F4B">
              <w:rPr>
                <w:rFonts w:cs="Calibri" w:hint="eastAsia"/>
                <w:color w:val="000000"/>
                <w:kern w:val="0"/>
                <w:szCs w:val="24"/>
              </w:rPr>
              <w:t>0.</w:t>
            </w:r>
            <w:r w:rsidRPr="00096F4B">
              <w:rPr>
                <w:rFonts w:cs="Calibri"/>
                <w:color w:val="000000"/>
                <w:kern w:val="0"/>
                <w:szCs w:val="24"/>
              </w:rPr>
              <w:t>297</w:t>
            </w:r>
          </w:p>
        </w:tc>
      </w:tr>
    </w:tbl>
    <w:p w14:paraId="06F275A2" w14:textId="77777777" w:rsidR="00EB3528" w:rsidRPr="00096F4B" w:rsidRDefault="00EB3528" w:rsidP="00EB3528">
      <w:pPr>
        <w:rPr>
          <w:rFonts w:cs="Calibri"/>
          <w:color w:val="000000"/>
          <w:kern w:val="0"/>
          <w:szCs w:val="24"/>
        </w:rPr>
      </w:pPr>
    </w:p>
    <w:p w14:paraId="78690C2B" w14:textId="77777777" w:rsidR="0026200D" w:rsidRDefault="0026200D"/>
    <w:sectPr w:rsidR="0026200D" w:rsidSect="00EB3528">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87F65"/>
    <w:multiLevelType w:val="hybridMultilevel"/>
    <w:tmpl w:val="71CE6966"/>
    <w:lvl w:ilvl="0" w:tplc="35AEBB2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7512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528"/>
    <w:rsid w:val="0026200D"/>
    <w:rsid w:val="008B28F2"/>
    <w:rsid w:val="00DD1E6C"/>
    <w:rsid w:val="00EB35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7DB4"/>
  <w15:chartTrackingRefBased/>
  <w15:docId w15:val="{3F7F3373-EA5E-42BB-8DD3-1182325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52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528"/>
    <w:pPr>
      <w:tabs>
        <w:tab w:val="center" w:pos="4153"/>
        <w:tab w:val="right" w:pos="8306"/>
      </w:tabs>
      <w:snapToGrid w:val="0"/>
    </w:pPr>
    <w:rPr>
      <w:sz w:val="20"/>
      <w:szCs w:val="20"/>
    </w:rPr>
  </w:style>
  <w:style w:type="character" w:customStyle="1" w:styleId="a4">
    <w:name w:val="頁首 字元"/>
    <w:basedOn w:val="a0"/>
    <w:link w:val="a3"/>
    <w:uiPriority w:val="99"/>
    <w:rsid w:val="00EB3528"/>
    <w:rPr>
      <w:rFonts w:ascii="Calibri" w:eastAsia="新細明體" w:hAnsi="Calibri" w:cs="Times New Roman"/>
      <w:sz w:val="20"/>
      <w:szCs w:val="20"/>
    </w:rPr>
  </w:style>
  <w:style w:type="paragraph" w:styleId="a5">
    <w:name w:val="footer"/>
    <w:basedOn w:val="a"/>
    <w:link w:val="a6"/>
    <w:uiPriority w:val="99"/>
    <w:unhideWhenUsed/>
    <w:rsid w:val="00EB3528"/>
    <w:pPr>
      <w:tabs>
        <w:tab w:val="center" w:pos="4153"/>
        <w:tab w:val="right" w:pos="8306"/>
      </w:tabs>
      <w:snapToGrid w:val="0"/>
    </w:pPr>
    <w:rPr>
      <w:sz w:val="20"/>
      <w:szCs w:val="20"/>
    </w:rPr>
  </w:style>
  <w:style w:type="character" w:customStyle="1" w:styleId="a6">
    <w:name w:val="頁尾 字元"/>
    <w:basedOn w:val="a0"/>
    <w:link w:val="a5"/>
    <w:uiPriority w:val="99"/>
    <w:rsid w:val="00EB3528"/>
    <w:rPr>
      <w:rFonts w:ascii="Calibri" w:eastAsia="新細明體" w:hAnsi="Calibri" w:cs="Times New Roman"/>
      <w:sz w:val="20"/>
      <w:szCs w:val="20"/>
    </w:rPr>
  </w:style>
  <w:style w:type="table" w:styleId="a7">
    <w:name w:val="Table Grid"/>
    <w:basedOn w:val="a1"/>
    <w:uiPriority w:val="39"/>
    <w:rsid w:val="00EB352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EB3528"/>
    <w:rPr>
      <w:b/>
      <w:bCs/>
    </w:rPr>
  </w:style>
  <w:style w:type="character" w:styleId="a9">
    <w:name w:val="Hyperlink"/>
    <w:uiPriority w:val="99"/>
    <w:unhideWhenUsed/>
    <w:rsid w:val="00EB3528"/>
    <w:rPr>
      <w:color w:val="0563C1"/>
      <w:u w:val="single"/>
    </w:rPr>
  </w:style>
  <w:style w:type="character" w:styleId="aa">
    <w:name w:val="FollowedHyperlink"/>
    <w:uiPriority w:val="99"/>
    <w:semiHidden/>
    <w:unhideWhenUsed/>
    <w:rsid w:val="00EB3528"/>
    <w:rPr>
      <w:color w:val="954F72"/>
      <w:u w:val="single"/>
    </w:rPr>
  </w:style>
  <w:style w:type="paragraph" w:customStyle="1" w:styleId="font5">
    <w:name w:val="font5"/>
    <w:basedOn w:val="a"/>
    <w:rsid w:val="00EB3528"/>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rsid w:val="00EB3528"/>
    <w:pPr>
      <w:widowControl/>
      <w:spacing w:before="100" w:beforeAutospacing="1" w:after="100" w:afterAutospacing="1"/>
      <w:jc w:val="center"/>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3276</Words>
  <Characters>18677</Characters>
  <Application>Microsoft Office Word</Application>
  <DocSecurity>0</DocSecurity>
  <Lines>155</Lines>
  <Paragraphs>43</Paragraphs>
  <ScaleCrop>false</ScaleCrop>
  <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Weiche Chen</dc:creator>
  <cp:keywords/>
  <dc:description/>
  <cp:lastModifiedBy>Wei che Chen</cp:lastModifiedBy>
  <cp:revision>2</cp:revision>
  <dcterms:created xsi:type="dcterms:W3CDTF">2023-09-27T12:08:00Z</dcterms:created>
  <dcterms:modified xsi:type="dcterms:W3CDTF">2023-09-27T12:08:00Z</dcterms:modified>
</cp:coreProperties>
</file>