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C" w:rsidRPr="006B2743" w:rsidRDefault="00B91FEC" w:rsidP="00B91FEC">
      <w:pPr>
        <w:pStyle w:val="Tabletitle"/>
        <w:snapToGrid w:val="0"/>
        <w:spacing w:before="0" w:line="480" w:lineRule="auto"/>
        <w:contextualSpacing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Supplementary </w:t>
      </w:r>
      <w:bookmarkStart w:id="0" w:name="_GoBack"/>
      <w:bookmarkEnd w:id="0"/>
      <w:r w:rsidRPr="006B2743">
        <w:rPr>
          <w:rFonts w:ascii="Calibri" w:hAnsi="Calibri" w:cs="Calibri"/>
          <w:b/>
          <w:bCs/>
          <w:sz w:val="22"/>
          <w:szCs w:val="22"/>
          <w:lang w:val="en-US"/>
        </w:rPr>
        <w:t>Table 1.</w:t>
      </w:r>
      <w:r w:rsidRPr="006B2743">
        <w:rPr>
          <w:rFonts w:ascii="Calibri" w:hAnsi="Calibri" w:cs="Calibri"/>
          <w:sz w:val="22"/>
          <w:szCs w:val="22"/>
          <w:lang w:val="en-US"/>
        </w:rPr>
        <w:t xml:space="preserve"> Demographic characteristics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6030"/>
        <w:gridCol w:w="2340"/>
        <w:tblGridChange w:id="1">
          <w:tblGrid>
            <w:gridCol w:w="6030"/>
            <w:gridCol w:w="2340"/>
          </w:tblGrid>
        </w:tblGridChange>
      </w:tblGrid>
      <w:tr w:rsidR="00B91FEC" w:rsidRPr="006B2743" w:rsidTr="00E8012D">
        <w:trPr>
          <w:cantSplit/>
          <w:trHeight w:hRule="exact" w:val="704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Variables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Patients, 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294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Sex,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male:female</w:t>
            </w:r>
            <w:proofErr w:type="spellEnd"/>
            <w:r w:rsidRPr="006B2743">
              <w:rPr>
                <w:rFonts w:ascii="Calibri" w:hAnsi="Calibri" w:cs="Calibri"/>
                <w:noProof w:val="0"/>
                <w:sz w:val="22"/>
              </w:rPr>
              <w:t>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189:105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Age (years),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mean±SD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097962">
              <w:rPr>
                <w:rFonts w:ascii="Calibri" w:hAnsi="Calibri" w:cs="Calibri"/>
                <w:noProof w:val="0"/>
                <w:sz w:val="22"/>
              </w:rPr>
              <w:t>50.28±17.43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Smoking history, yes/no,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117/177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Alcohol intake, yes/no,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137/157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Body mass index (kg/</w:t>
            </w:r>
            <w:r w:rsidRPr="00097962">
              <w:rPr>
                <w:rFonts w:ascii="Calibri" w:hAnsi="Calibri" w:cs="Calibri"/>
                <w:noProof w:val="0"/>
                <w:sz w:val="22"/>
              </w:rPr>
              <w:t>m</w:t>
            </w:r>
            <w:r w:rsidRPr="00097962">
              <w:rPr>
                <w:rFonts w:ascii="Calibri" w:hAnsi="Calibri" w:cs="Calibri"/>
                <w:noProof w:val="0"/>
                <w:sz w:val="22"/>
                <w:vertAlign w:val="superscript"/>
              </w:rPr>
              <w:t>2</w:t>
            </w:r>
            <w:r w:rsidRPr="00097962">
              <w:rPr>
                <w:rFonts w:ascii="Calibri" w:hAnsi="Calibri" w:cs="Calibri"/>
                <w:noProof w:val="0"/>
                <w:sz w:val="22"/>
              </w:rPr>
              <w:t>)</w:t>
            </w: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mean±SD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097962">
              <w:rPr>
                <w:rFonts w:ascii="Calibri" w:hAnsi="Calibri" w:cs="Calibri"/>
                <w:noProof w:val="0"/>
                <w:sz w:val="22"/>
              </w:rPr>
              <w:t>25.33±14.23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Medical history, hypertension/diabetes mellitus, n (%)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70 (23.80)/42 (14.28)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Use of preoperative antihistamines, yes/no,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62/232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Blood loss (mL),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mean±SD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097962">
              <w:rPr>
                <w:rFonts w:ascii="Calibri" w:hAnsi="Calibri" w:cs="Calibri"/>
                <w:noProof w:val="0"/>
                <w:sz w:val="22"/>
              </w:rPr>
              <w:t>85.05±162.62</w:t>
            </w:r>
          </w:p>
        </w:tc>
      </w:tr>
      <w:tr w:rsidR="00B91FEC" w:rsidRPr="006B2743" w:rsidTr="00E8012D">
        <w:trPr>
          <w:cantSplit/>
          <w:trHeight w:val="459"/>
        </w:trPr>
        <w:tc>
          <w:tcPr>
            <w:tcW w:w="603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Duration of surgery (min),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mean±SD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097962">
              <w:rPr>
                <w:rFonts w:ascii="Calibri" w:hAnsi="Calibri" w:cs="Calibri"/>
                <w:noProof w:val="0"/>
                <w:sz w:val="22"/>
              </w:rPr>
              <w:t>56.49±37.09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Type of inhalant, 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sevoflurane</w:t>
            </w:r>
            <w:proofErr w:type="spellEnd"/>
            <w:r w:rsidRPr="006B2743">
              <w:rPr>
                <w:rFonts w:ascii="Calibri" w:hAnsi="Calibri" w:cs="Calibri"/>
                <w:noProof w:val="0"/>
                <w:sz w:val="22"/>
              </w:rPr>
              <w:t>/</w:t>
            </w:r>
            <w:proofErr w:type="spellStart"/>
            <w:r w:rsidRPr="006B2743">
              <w:rPr>
                <w:rFonts w:ascii="Calibri" w:hAnsi="Calibri" w:cs="Calibri"/>
                <w:noProof w:val="0"/>
                <w:sz w:val="22"/>
              </w:rPr>
              <w:t>desflurane</w:t>
            </w:r>
            <w:proofErr w:type="spellEnd"/>
            <w:r w:rsidRPr="006B2743">
              <w:rPr>
                <w:rFonts w:ascii="Calibri" w:hAnsi="Calibri" w:cs="Calibri"/>
                <w:noProof w:val="0"/>
                <w:sz w:val="22"/>
              </w:rPr>
              <w:t>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151/143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Type of intravenous drug, remifentanil/fentanyl,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277/15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Use of opioids for immediate postoperative pain, yes/no,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44/250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Presence of urinary retention symptoms, yes/no, 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1FEC" w:rsidRPr="006B2743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>53/241</w:t>
            </w:r>
          </w:p>
        </w:tc>
      </w:tr>
      <w:tr w:rsidR="00B91FEC" w:rsidRPr="006B2743" w:rsidTr="00E8012D">
        <w:trPr>
          <w:cantSplit/>
          <w:trHeight w:val="20"/>
        </w:trPr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wordWrap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6B2743">
              <w:rPr>
                <w:rFonts w:ascii="Calibri" w:hAnsi="Calibri" w:cs="Calibri"/>
                <w:noProof w:val="0"/>
                <w:sz w:val="22"/>
              </w:rPr>
              <w:t xml:space="preserve">Time between end of surgery and symptom onset (h), </w:t>
            </w:r>
            <w:proofErr w:type="spellStart"/>
            <w:r>
              <w:rPr>
                <w:rFonts w:ascii="Calibri" w:hAnsi="Calibri" w:cs="Calibri"/>
                <w:noProof w:val="0"/>
                <w:sz w:val="22"/>
              </w:rPr>
              <w:t>M</w:t>
            </w:r>
            <w:r w:rsidRPr="006B2743">
              <w:rPr>
                <w:rFonts w:ascii="Calibri" w:hAnsi="Calibri" w:cs="Calibri"/>
                <w:noProof w:val="0"/>
                <w:sz w:val="22"/>
              </w:rPr>
              <w:t>ean±SD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FEC" w:rsidRPr="00097962" w:rsidRDefault="00B91FEC" w:rsidP="00E8012D">
            <w:pPr>
              <w:pStyle w:val="EndNoteBibliography"/>
              <w:snapToGrid w:val="0"/>
              <w:spacing w:after="0" w:line="480" w:lineRule="auto"/>
              <w:contextualSpacing/>
              <w:rPr>
                <w:rFonts w:ascii="Calibri" w:hAnsi="Calibri" w:cs="Calibri"/>
                <w:noProof w:val="0"/>
                <w:sz w:val="22"/>
              </w:rPr>
            </w:pPr>
            <w:r w:rsidRPr="00097962">
              <w:rPr>
                <w:rFonts w:ascii="Calibri" w:hAnsi="Calibri" w:cs="Calibri"/>
                <w:noProof w:val="0"/>
                <w:sz w:val="22"/>
              </w:rPr>
              <w:t>13.93±8.18</w:t>
            </w:r>
          </w:p>
        </w:tc>
      </w:tr>
    </w:tbl>
    <w:p w:rsidR="00B91FEC" w:rsidRPr="006B2743" w:rsidRDefault="00B91FEC" w:rsidP="00B91FEC">
      <w:pPr>
        <w:snapToGrid w:val="0"/>
        <w:spacing w:line="480" w:lineRule="auto"/>
        <w:contextualSpacing/>
        <w:rPr>
          <w:rFonts w:cs="Calibri"/>
          <w:bCs/>
        </w:rPr>
      </w:pPr>
      <w:r w:rsidRPr="006B2743">
        <w:rPr>
          <w:rFonts w:cs="Calibri"/>
          <w:bCs/>
        </w:rPr>
        <w:t>SD</w:t>
      </w:r>
      <w:r>
        <w:rPr>
          <w:rFonts w:cs="Calibri"/>
          <w:bCs/>
        </w:rPr>
        <w:t>:</w:t>
      </w:r>
      <w:r w:rsidRPr="006B2743">
        <w:rPr>
          <w:rFonts w:cs="Calibri"/>
          <w:bCs/>
        </w:rPr>
        <w:t xml:space="preserve"> standard deviation.</w:t>
      </w:r>
    </w:p>
    <w:p w:rsidR="007468B0" w:rsidRDefault="00B91FEC"/>
    <w:sectPr w:rsidR="007468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C"/>
    <w:rsid w:val="00867421"/>
    <w:rsid w:val="00B91FEC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A65D"/>
  <w15:chartTrackingRefBased/>
  <w15:docId w15:val="{95775265-2D37-4A9A-87E1-536ACFB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EC"/>
    <w:pPr>
      <w:spacing w:after="200" w:line="276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a"/>
    <w:next w:val="a"/>
    <w:qFormat/>
    <w:rsid w:val="00B91FEC"/>
    <w:pPr>
      <w:spacing w:before="240" w:after="0" w:line="360" w:lineRule="auto"/>
    </w:pPr>
    <w:rPr>
      <w:rFonts w:ascii="Times New Roman" w:eastAsia="바탕" w:hAnsi="Times New Roman"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Char"/>
    <w:rsid w:val="00B91FEC"/>
    <w:pPr>
      <w:widowControl w:val="0"/>
      <w:wordWrap w:val="0"/>
      <w:autoSpaceDE w:val="0"/>
      <w:autoSpaceDN w:val="0"/>
      <w:spacing w:after="160" w:line="240" w:lineRule="auto"/>
      <w:jc w:val="both"/>
    </w:pPr>
    <w:rPr>
      <w:rFonts w:ascii="맑은 고딕" w:hAnsi="맑은 고딕"/>
      <w:noProof/>
      <w:kern w:val="2"/>
      <w:sz w:val="20"/>
      <w:lang w:eastAsia="ko-KR"/>
    </w:rPr>
  </w:style>
  <w:style w:type="character" w:customStyle="1" w:styleId="EndNoteBibliographyChar">
    <w:name w:val="EndNote Bibliography Char"/>
    <w:link w:val="EndNoteBibliography"/>
    <w:rsid w:val="00B91FEC"/>
    <w:rPr>
      <w:rFonts w:ascii="맑은 고딕" w:eastAsia="맑은 고딕" w:hAnsi="맑은 고딕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민현진</dc:creator>
  <cp:keywords/>
  <dc:description/>
  <cp:lastModifiedBy>민현진</cp:lastModifiedBy>
  <cp:revision>1</cp:revision>
  <dcterms:created xsi:type="dcterms:W3CDTF">2021-07-12T22:18:00Z</dcterms:created>
  <dcterms:modified xsi:type="dcterms:W3CDTF">2021-07-12T22:18:00Z</dcterms:modified>
</cp:coreProperties>
</file>